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3D" w:rsidRPr="00CD1271" w:rsidRDefault="00381C3D" w:rsidP="00381C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81C3D" w:rsidRPr="008A35E2" w:rsidRDefault="00381C3D" w:rsidP="00381C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ученого совета СПбГУТ </w:t>
      </w:r>
    </w:p>
    <w:p w:rsidR="00381C3D" w:rsidRPr="008A35E2" w:rsidRDefault="00381C3D" w:rsidP="00381C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Pr="008A35E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A35E2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E156EB">
        <w:rPr>
          <w:rFonts w:ascii="Times New Roman" w:hAnsi="Times New Roman" w:cs="Times New Roman"/>
          <w:sz w:val="26"/>
          <w:szCs w:val="26"/>
        </w:rPr>
        <w:t>5</w:t>
      </w:r>
    </w:p>
    <w:p w:rsidR="00381C3D" w:rsidRPr="008A35E2" w:rsidRDefault="00381C3D" w:rsidP="00381C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C3D" w:rsidRPr="00A95209" w:rsidRDefault="00381C3D" w:rsidP="00381C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Заслушав и обсудив доклад директора финансово-</w:t>
      </w:r>
      <w:r>
        <w:rPr>
          <w:rFonts w:ascii="Times New Roman" w:hAnsi="Times New Roman" w:cs="Times New Roman"/>
          <w:sz w:val="26"/>
          <w:szCs w:val="26"/>
        </w:rPr>
        <w:t xml:space="preserve">экономического </w:t>
      </w:r>
      <w:r w:rsidRPr="008A35E2">
        <w:rPr>
          <w:rFonts w:ascii="Times New Roman" w:hAnsi="Times New Roman" w:cs="Times New Roman"/>
          <w:sz w:val="26"/>
          <w:szCs w:val="26"/>
        </w:rPr>
        <w:t>департамента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Эмексузяна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35E2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Р. </w:t>
      </w:r>
      <w:r w:rsidRPr="008A35E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156EB">
        <w:rPr>
          <w:rFonts w:ascii="Times New Roman" w:hAnsi="Times New Roman" w:cs="Times New Roman"/>
          <w:b/>
          <w:bCs/>
          <w:sz w:val="26"/>
          <w:szCs w:val="26"/>
        </w:rPr>
        <w:t xml:space="preserve">О стоимости платных образовательных услуг </w:t>
      </w:r>
      <w:r w:rsidRPr="00381C3D">
        <w:rPr>
          <w:rFonts w:ascii="Times New Roman" w:hAnsi="Times New Roman" w:cs="Times New Roman"/>
          <w:b/>
          <w:bCs/>
          <w:sz w:val="26"/>
          <w:szCs w:val="26"/>
        </w:rPr>
        <w:t>на 2024/2025 учебный год</w:t>
      </w:r>
      <w:r w:rsidRPr="00A95209">
        <w:rPr>
          <w:rFonts w:ascii="Times New Roman" w:hAnsi="Times New Roman" w:cs="Times New Roman"/>
          <w:b/>
          <w:sz w:val="26"/>
          <w:szCs w:val="26"/>
        </w:rPr>
        <w:t xml:space="preserve">», </w:t>
      </w:r>
    </w:p>
    <w:p w:rsidR="00381C3D" w:rsidRPr="00A95209" w:rsidRDefault="00381C3D" w:rsidP="00381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1C3D" w:rsidRDefault="00381C3D" w:rsidP="00381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 xml:space="preserve">ученый совет </w:t>
      </w:r>
      <w:bookmarkStart w:id="0" w:name="_GoBack"/>
      <w:r w:rsidRPr="002165F7">
        <w:rPr>
          <w:rFonts w:ascii="Times New Roman" w:hAnsi="Times New Roman" w:cs="Times New Roman"/>
          <w:b/>
          <w:sz w:val="26"/>
          <w:szCs w:val="26"/>
        </w:rPr>
        <w:t>решил</w:t>
      </w:r>
      <w:bookmarkEnd w:id="0"/>
      <w:r w:rsidRPr="00A95209">
        <w:rPr>
          <w:rFonts w:ascii="Times New Roman" w:hAnsi="Times New Roman" w:cs="Times New Roman"/>
          <w:sz w:val="26"/>
          <w:szCs w:val="26"/>
        </w:rPr>
        <w:t>:</w:t>
      </w:r>
    </w:p>
    <w:p w:rsidR="00381C3D" w:rsidRPr="00A95209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0DDB" w:rsidRPr="00381C3D" w:rsidRDefault="00920DDB" w:rsidP="00920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1C3D">
        <w:rPr>
          <w:rFonts w:ascii="Times New Roman" w:hAnsi="Times New Roman" w:cs="Times New Roman"/>
          <w:sz w:val="26"/>
          <w:szCs w:val="26"/>
        </w:rPr>
        <w:t>Одобрить установление стоимости обучения по основным образовательным программам высшего образования и среднего профессионального образования, реализуемым в СПбГУТ (в том числе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1C3D">
        <w:rPr>
          <w:rFonts w:ascii="Times New Roman" w:hAnsi="Times New Roman" w:cs="Times New Roman"/>
          <w:sz w:val="26"/>
          <w:szCs w:val="26"/>
        </w:rPr>
        <w:t xml:space="preserve"> в филиалах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381C3D">
        <w:rPr>
          <w:rFonts w:ascii="Times New Roman" w:hAnsi="Times New Roman" w:cs="Times New Roman"/>
          <w:sz w:val="26"/>
          <w:szCs w:val="26"/>
        </w:rPr>
        <w:t>, для продолжающих обучение в 2024/2025 учебном году с учетом индекса инфляции, заложенного в основных параметрах федерального бюджета на 2024 год в соответствии с Федеральным законом от 27.11.2023 № 540-ФЗ «О федеральном бюджете на 2024 год и на плановый период 2025 и 2026 годов».</w:t>
      </w:r>
    </w:p>
    <w:p w:rsidR="00920DDB" w:rsidRDefault="00381C3D" w:rsidP="00920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1C3D">
        <w:rPr>
          <w:rFonts w:ascii="Times New Roman" w:hAnsi="Times New Roman" w:cs="Times New Roman"/>
          <w:sz w:val="26"/>
          <w:szCs w:val="26"/>
        </w:rPr>
        <w:t xml:space="preserve">Одобрить </w:t>
      </w:r>
      <w:r w:rsidR="00920DDB">
        <w:rPr>
          <w:rFonts w:ascii="Times New Roman" w:hAnsi="Times New Roman" w:cs="Times New Roman"/>
          <w:sz w:val="26"/>
          <w:szCs w:val="26"/>
        </w:rPr>
        <w:t xml:space="preserve">предлагаемую </w:t>
      </w:r>
      <w:r w:rsidRPr="00381C3D">
        <w:rPr>
          <w:rFonts w:ascii="Times New Roman" w:hAnsi="Times New Roman" w:cs="Times New Roman"/>
          <w:sz w:val="26"/>
          <w:szCs w:val="26"/>
        </w:rPr>
        <w:t>стоимость платных образовательных услуг по основным</w:t>
      </w:r>
      <w:r w:rsidR="00920DDB">
        <w:rPr>
          <w:rFonts w:ascii="Times New Roman" w:hAnsi="Times New Roman" w:cs="Times New Roman"/>
          <w:sz w:val="26"/>
          <w:szCs w:val="26"/>
        </w:rPr>
        <w:t xml:space="preserve"> </w:t>
      </w:r>
      <w:r w:rsidRPr="00381C3D">
        <w:rPr>
          <w:rFonts w:ascii="Times New Roman" w:hAnsi="Times New Roman" w:cs="Times New Roman"/>
          <w:sz w:val="26"/>
          <w:szCs w:val="26"/>
        </w:rPr>
        <w:t xml:space="preserve">программам для поступающих </w:t>
      </w:r>
      <w:r w:rsidR="00920DDB">
        <w:rPr>
          <w:rFonts w:ascii="Times New Roman" w:hAnsi="Times New Roman" w:cs="Times New Roman"/>
          <w:sz w:val="26"/>
          <w:szCs w:val="26"/>
        </w:rPr>
        <w:t>в СПбГУТ (</w:t>
      </w:r>
      <w:r w:rsidR="00920DDB" w:rsidRPr="00381C3D">
        <w:rPr>
          <w:rFonts w:ascii="Times New Roman" w:hAnsi="Times New Roman" w:cs="Times New Roman"/>
          <w:sz w:val="26"/>
          <w:szCs w:val="26"/>
        </w:rPr>
        <w:t>в том числе</w:t>
      </w:r>
      <w:r w:rsidR="00920DDB">
        <w:rPr>
          <w:rFonts w:ascii="Times New Roman" w:hAnsi="Times New Roman" w:cs="Times New Roman"/>
          <w:sz w:val="26"/>
          <w:szCs w:val="26"/>
        </w:rPr>
        <w:t>,</w:t>
      </w:r>
      <w:r w:rsidR="00920DDB" w:rsidRPr="00381C3D">
        <w:rPr>
          <w:rFonts w:ascii="Times New Roman" w:hAnsi="Times New Roman" w:cs="Times New Roman"/>
          <w:sz w:val="26"/>
          <w:szCs w:val="26"/>
        </w:rPr>
        <w:t xml:space="preserve"> в филиал</w:t>
      </w:r>
      <w:r w:rsidR="00920DDB">
        <w:rPr>
          <w:rFonts w:ascii="Times New Roman" w:hAnsi="Times New Roman" w:cs="Times New Roman"/>
          <w:sz w:val="26"/>
          <w:szCs w:val="26"/>
        </w:rPr>
        <w:t xml:space="preserve">ы) </w:t>
      </w:r>
      <w:r w:rsidRPr="00381C3D">
        <w:rPr>
          <w:rFonts w:ascii="Times New Roman" w:hAnsi="Times New Roman" w:cs="Times New Roman"/>
          <w:sz w:val="26"/>
          <w:szCs w:val="26"/>
        </w:rPr>
        <w:t>с 01.09.2024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81C3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920DDB" w:rsidRPr="00920DDB" w:rsidRDefault="00920DDB" w:rsidP="00920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Одобрить </w:t>
      </w:r>
      <w:r w:rsidRPr="00920DDB">
        <w:rPr>
          <w:rFonts w:ascii="Times New Roman" w:hAnsi="Times New Roman" w:cs="Times New Roman"/>
          <w:bCs/>
          <w:sz w:val="26"/>
          <w:szCs w:val="26"/>
        </w:rPr>
        <w:t>включ</w:t>
      </w:r>
      <w:r>
        <w:rPr>
          <w:rFonts w:ascii="Times New Roman" w:hAnsi="Times New Roman" w:cs="Times New Roman"/>
          <w:bCs/>
          <w:sz w:val="26"/>
          <w:szCs w:val="26"/>
        </w:rPr>
        <w:t>ение</w:t>
      </w:r>
      <w:r w:rsidRPr="00920DDB">
        <w:rPr>
          <w:rFonts w:ascii="Times New Roman" w:hAnsi="Times New Roman" w:cs="Times New Roman"/>
          <w:sz w:val="26"/>
          <w:szCs w:val="26"/>
        </w:rPr>
        <w:t xml:space="preserve"> в стоимость обучения для иностранных граждан с визовым режимом и лиц без гражданства по программам высшего и среднего профессионального образования на 2024/2025 учебный год </w:t>
      </w:r>
      <w:r w:rsidRPr="00920DDB">
        <w:rPr>
          <w:rFonts w:ascii="Times New Roman" w:hAnsi="Times New Roman" w:cs="Times New Roman"/>
          <w:bCs/>
          <w:sz w:val="26"/>
          <w:szCs w:val="26"/>
        </w:rPr>
        <w:t>дополнительные расходы университета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20DDB">
        <w:rPr>
          <w:rFonts w:ascii="Times New Roman" w:hAnsi="Times New Roman" w:cs="Times New Roman"/>
          <w:bCs/>
          <w:sz w:val="26"/>
          <w:szCs w:val="26"/>
        </w:rPr>
        <w:t xml:space="preserve">связанные с сопровождением пребывания данной категории обучающихся на территории </w:t>
      </w:r>
      <w:r>
        <w:rPr>
          <w:rFonts w:ascii="Times New Roman" w:hAnsi="Times New Roman" w:cs="Times New Roman"/>
          <w:bCs/>
          <w:sz w:val="26"/>
          <w:szCs w:val="26"/>
        </w:rPr>
        <w:t>Р</w:t>
      </w:r>
      <w:r w:rsidRPr="00920DDB">
        <w:rPr>
          <w:rFonts w:ascii="Times New Roman" w:hAnsi="Times New Roman" w:cs="Times New Roman"/>
          <w:bCs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bCs/>
          <w:sz w:val="26"/>
          <w:szCs w:val="26"/>
        </w:rPr>
        <w:t>Ф</w:t>
      </w:r>
      <w:r w:rsidRPr="00920DDB">
        <w:rPr>
          <w:rFonts w:ascii="Times New Roman" w:hAnsi="Times New Roman" w:cs="Times New Roman"/>
          <w:bCs/>
          <w:sz w:val="26"/>
          <w:szCs w:val="26"/>
        </w:rPr>
        <w:t>едерации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920DDB" w:rsidRPr="00920DDB" w:rsidRDefault="00920DDB" w:rsidP="00920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Одобрить </w:t>
      </w:r>
      <w:r w:rsidRPr="00920DDB">
        <w:rPr>
          <w:rFonts w:ascii="Times New Roman" w:hAnsi="Times New Roman" w:cs="Times New Roman"/>
          <w:sz w:val="26"/>
          <w:szCs w:val="26"/>
        </w:rPr>
        <w:t xml:space="preserve">возможность установления стоимости по всем </w:t>
      </w:r>
      <w:r>
        <w:rPr>
          <w:rFonts w:ascii="Times New Roman" w:hAnsi="Times New Roman" w:cs="Times New Roman"/>
          <w:sz w:val="26"/>
          <w:szCs w:val="26"/>
        </w:rPr>
        <w:t xml:space="preserve">иным </w:t>
      </w:r>
      <w:r w:rsidRPr="00920DDB">
        <w:rPr>
          <w:rFonts w:ascii="Times New Roman" w:hAnsi="Times New Roman" w:cs="Times New Roman"/>
          <w:sz w:val="26"/>
          <w:szCs w:val="26"/>
        </w:rPr>
        <w:t xml:space="preserve">платным образовательным услугам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920DDB">
        <w:rPr>
          <w:rFonts w:ascii="Times New Roman" w:hAnsi="Times New Roman" w:cs="Times New Roman"/>
          <w:sz w:val="26"/>
          <w:szCs w:val="26"/>
        </w:rPr>
        <w:t>дополнительно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20DDB">
        <w:rPr>
          <w:rFonts w:ascii="Times New Roman" w:hAnsi="Times New Roman" w:cs="Times New Roman"/>
          <w:sz w:val="26"/>
          <w:szCs w:val="26"/>
        </w:rPr>
        <w:t xml:space="preserve"> профессионально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20DDB">
        <w:rPr>
          <w:rFonts w:ascii="Times New Roman" w:hAnsi="Times New Roman" w:cs="Times New Roman"/>
          <w:sz w:val="26"/>
          <w:szCs w:val="26"/>
        </w:rPr>
        <w:t xml:space="preserve"> обучени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20DDB">
        <w:rPr>
          <w:rFonts w:ascii="Times New Roman" w:hAnsi="Times New Roman" w:cs="Times New Roman"/>
          <w:sz w:val="26"/>
          <w:szCs w:val="26"/>
        </w:rPr>
        <w:t>, общеобразовательны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20DDB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20DDB">
        <w:rPr>
          <w:rFonts w:ascii="Times New Roman" w:hAnsi="Times New Roman" w:cs="Times New Roman"/>
          <w:sz w:val="26"/>
          <w:szCs w:val="26"/>
        </w:rPr>
        <w:t>,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20D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DDB">
        <w:rPr>
          <w:rFonts w:ascii="Times New Roman" w:hAnsi="Times New Roman" w:cs="Times New Roman"/>
          <w:sz w:val="26"/>
          <w:szCs w:val="26"/>
        </w:rPr>
        <w:t>довузовской</w:t>
      </w:r>
      <w:proofErr w:type="spellEnd"/>
      <w:r w:rsidRPr="00920DDB">
        <w:rPr>
          <w:rFonts w:ascii="Times New Roman" w:hAnsi="Times New Roman" w:cs="Times New Roman"/>
          <w:sz w:val="26"/>
          <w:szCs w:val="26"/>
        </w:rPr>
        <w:t xml:space="preserve"> подготовки и </w:t>
      </w:r>
      <w:proofErr w:type="spellStart"/>
      <w:r w:rsidRPr="00920DDB">
        <w:rPr>
          <w:rFonts w:ascii="Times New Roman" w:hAnsi="Times New Roman" w:cs="Times New Roman"/>
          <w:sz w:val="26"/>
          <w:szCs w:val="26"/>
        </w:rPr>
        <w:t>профориентационного</w:t>
      </w:r>
      <w:proofErr w:type="spellEnd"/>
      <w:r w:rsidRPr="00920DDB">
        <w:rPr>
          <w:rFonts w:ascii="Times New Roman" w:hAnsi="Times New Roman" w:cs="Times New Roman"/>
          <w:sz w:val="26"/>
          <w:szCs w:val="26"/>
        </w:rPr>
        <w:t xml:space="preserve"> характера, дополнительны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20DDB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20DDB">
        <w:rPr>
          <w:rFonts w:ascii="Times New Roman" w:hAnsi="Times New Roman" w:cs="Times New Roman"/>
          <w:sz w:val="26"/>
          <w:szCs w:val="26"/>
        </w:rPr>
        <w:t xml:space="preserve"> для</w:t>
      </w:r>
      <w:proofErr w:type="gramEnd"/>
      <w:r w:rsidRPr="00920DDB">
        <w:rPr>
          <w:rFonts w:ascii="Times New Roman" w:hAnsi="Times New Roman" w:cs="Times New Roman"/>
          <w:sz w:val="26"/>
          <w:szCs w:val="26"/>
        </w:rPr>
        <w:t xml:space="preserve"> иностранных граждан с визовым режимом и лиц без гражданства</w:t>
      </w:r>
      <w:r>
        <w:rPr>
          <w:rFonts w:ascii="Times New Roman" w:hAnsi="Times New Roman" w:cs="Times New Roman"/>
          <w:sz w:val="26"/>
          <w:szCs w:val="26"/>
        </w:rPr>
        <w:t xml:space="preserve"> и другие) </w:t>
      </w:r>
      <w:r w:rsidRPr="00920DDB">
        <w:rPr>
          <w:rFonts w:ascii="Times New Roman" w:hAnsi="Times New Roman" w:cs="Times New Roman"/>
          <w:bCs/>
          <w:sz w:val="26"/>
          <w:szCs w:val="26"/>
        </w:rPr>
        <w:t>на договорной основе</w:t>
      </w:r>
      <w:r w:rsidRPr="00920DDB">
        <w:rPr>
          <w:rFonts w:ascii="Times New Roman" w:hAnsi="Times New Roman" w:cs="Times New Roman"/>
          <w:sz w:val="26"/>
          <w:szCs w:val="26"/>
        </w:rPr>
        <w:t xml:space="preserve"> в соответствие с действующими локальными актами университета на основании приказа ректора.</w:t>
      </w:r>
    </w:p>
    <w:p w:rsidR="00381C3D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1C3D" w:rsidRPr="00B83310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81C3D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1C3D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1C3D" w:rsidRDefault="002E5A57" w:rsidP="00381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381C3D" w:rsidRPr="008A35E2">
        <w:rPr>
          <w:rFonts w:ascii="Times New Roman" w:hAnsi="Times New Roman" w:cs="Times New Roman"/>
          <w:sz w:val="26"/>
          <w:szCs w:val="26"/>
        </w:rPr>
        <w:t xml:space="preserve"> </w:t>
      </w:r>
      <w:r w:rsidR="00381C3D">
        <w:rPr>
          <w:rFonts w:ascii="Times New Roman" w:hAnsi="Times New Roman" w:cs="Times New Roman"/>
          <w:sz w:val="26"/>
          <w:szCs w:val="26"/>
        </w:rPr>
        <w:t>у</w:t>
      </w:r>
      <w:r w:rsidR="00381C3D" w:rsidRPr="008A35E2">
        <w:rPr>
          <w:rFonts w:ascii="Times New Roman" w:hAnsi="Times New Roman" w:cs="Times New Roman"/>
          <w:sz w:val="26"/>
          <w:szCs w:val="26"/>
        </w:rPr>
        <w:t xml:space="preserve">ченого совета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81C3D" w:rsidRPr="008A35E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А</w:t>
      </w:r>
      <w:r w:rsidR="00381C3D">
        <w:rPr>
          <w:rFonts w:ascii="Times New Roman" w:hAnsi="Times New Roman" w:cs="Times New Roman"/>
          <w:sz w:val="26"/>
          <w:szCs w:val="26"/>
        </w:rPr>
        <w:t xml:space="preserve">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Абилов</w:t>
      </w:r>
      <w:proofErr w:type="spellEnd"/>
      <w:r w:rsidR="00381C3D" w:rsidRPr="008A3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1C3D" w:rsidRPr="008A35E2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1C3D" w:rsidRPr="008A35E2" w:rsidRDefault="00381C3D" w:rsidP="00381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 </w:t>
      </w:r>
    </w:p>
    <w:p w:rsidR="00381C3D" w:rsidRPr="008A35E2" w:rsidRDefault="00381C3D" w:rsidP="00381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Ученый секретарь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35E2">
        <w:rPr>
          <w:rFonts w:ascii="Times New Roman" w:hAnsi="Times New Roman" w:cs="Times New Roman"/>
          <w:sz w:val="26"/>
          <w:szCs w:val="26"/>
        </w:rPr>
        <w:t>А.Б. Степанов</w:t>
      </w:r>
    </w:p>
    <w:p w:rsidR="00381C3D" w:rsidRDefault="00381C3D" w:rsidP="00381C3D"/>
    <w:p w:rsidR="000B5DB4" w:rsidRDefault="000B5DB4"/>
    <w:sectPr w:rsidR="000B5DB4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3E6"/>
    <w:multiLevelType w:val="hybridMultilevel"/>
    <w:tmpl w:val="A1C6A72A"/>
    <w:lvl w:ilvl="0" w:tplc="CB18EE8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3D"/>
    <w:rsid w:val="000B5DB4"/>
    <w:rsid w:val="00131E44"/>
    <w:rsid w:val="002165F7"/>
    <w:rsid w:val="002E5A57"/>
    <w:rsid w:val="0034584B"/>
    <w:rsid w:val="00381C3D"/>
    <w:rsid w:val="00920DDB"/>
    <w:rsid w:val="00D760A1"/>
    <w:rsid w:val="00E1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Эмексузян Аркадий Рубикович</dc:creator>
  <cp:lastModifiedBy>Ученый совет СПбГУТ</cp:lastModifiedBy>
  <cp:revision>4</cp:revision>
  <dcterms:created xsi:type="dcterms:W3CDTF">2024-05-31T07:12:00Z</dcterms:created>
  <dcterms:modified xsi:type="dcterms:W3CDTF">2024-05-31T09:14:00Z</dcterms:modified>
</cp:coreProperties>
</file>