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45060" w14:textId="7E6BCADB" w:rsidR="00F35C8F" w:rsidRPr="00BE22F5" w:rsidRDefault="00F35C8F" w:rsidP="00976317">
      <w:pPr>
        <w:jc w:val="center"/>
        <w:rPr>
          <w:sz w:val="28"/>
        </w:rPr>
      </w:pP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 w:rsidRPr="00BE22F5">
        <w:rPr>
          <w:b/>
          <w:sz w:val="28"/>
        </w:rPr>
        <w:t xml:space="preserve">                     </w:t>
      </w:r>
      <w:r w:rsidR="00B32618" w:rsidRPr="00BE22F5">
        <w:rPr>
          <w:b/>
          <w:sz w:val="28"/>
        </w:rPr>
        <w:t xml:space="preserve">   </w:t>
      </w:r>
      <w:r w:rsidRPr="00BE22F5">
        <w:rPr>
          <w:b/>
          <w:sz w:val="28"/>
        </w:rPr>
        <w:t xml:space="preserve">   </w:t>
      </w:r>
      <w:bookmarkStart w:id="0" w:name="_GoBack"/>
      <w:bookmarkEnd w:id="0"/>
    </w:p>
    <w:p w14:paraId="7CC8546D" w14:textId="77777777" w:rsidR="00976317" w:rsidRPr="00BE22F5" w:rsidRDefault="004D4BF3" w:rsidP="00976317">
      <w:pPr>
        <w:jc w:val="center"/>
        <w:rPr>
          <w:rFonts w:eastAsia="Calibri"/>
          <w:sz w:val="28"/>
          <w:szCs w:val="28"/>
        </w:rPr>
      </w:pPr>
      <w:r w:rsidRPr="00BE22F5">
        <w:rPr>
          <w:b/>
          <w:sz w:val="28"/>
        </w:rPr>
        <w:t>РЕШЕНИЕ</w:t>
      </w:r>
      <w:r w:rsidRPr="00BE22F5">
        <w:rPr>
          <w:b/>
          <w:sz w:val="28"/>
        </w:rPr>
        <w:br/>
      </w:r>
      <w:r w:rsidR="00976317" w:rsidRPr="00BE22F5">
        <w:rPr>
          <w:rFonts w:eastAsia="Calibri"/>
          <w:sz w:val="28"/>
          <w:szCs w:val="28"/>
        </w:rPr>
        <w:t>ученого совета СПбГУТ</w:t>
      </w:r>
    </w:p>
    <w:p w14:paraId="2C5BE6FD" w14:textId="6297EF03" w:rsidR="00976317" w:rsidRPr="00BE22F5" w:rsidRDefault="00976317" w:rsidP="00976317">
      <w:pPr>
        <w:jc w:val="center"/>
        <w:rPr>
          <w:rFonts w:eastAsia="Calibri"/>
          <w:sz w:val="28"/>
          <w:szCs w:val="28"/>
        </w:rPr>
      </w:pPr>
      <w:r w:rsidRPr="00BE22F5">
        <w:rPr>
          <w:rFonts w:eastAsia="Calibri"/>
          <w:sz w:val="28"/>
          <w:szCs w:val="28"/>
        </w:rPr>
        <w:t>от 26 декабря 2025 года, протокол № 1</w:t>
      </w:r>
      <w:r w:rsidR="00714BD4" w:rsidRPr="00BE22F5">
        <w:rPr>
          <w:rFonts w:eastAsia="Calibri"/>
          <w:sz w:val="28"/>
          <w:szCs w:val="28"/>
        </w:rPr>
        <w:t>1</w:t>
      </w:r>
    </w:p>
    <w:p w14:paraId="5922B7E7" w14:textId="77777777" w:rsidR="002E31F5" w:rsidRPr="00BE22F5" w:rsidRDefault="002E31F5" w:rsidP="004D4BF3">
      <w:pPr>
        <w:jc w:val="center"/>
        <w:rPr>
          <w:sz w:val="28"/>
        </w:rPr>
      </w:pPr>
    </w:p>
    <w:p w14:paraId="23F5FBFA" w14:textId="77777777" w:rsidR="002E31F5" w:rsidRPr="00BE22F5" w:rsidRDefault="002E31F5" w:rsidP="004D4BF3">
      <w:pPr>
        <w:jc w:val="center"/>
        <w:rPr>
          <w:sz w:val="28"/>
        </w:rPr>
      </w:pPr>
    </w:p>
    <w:p w14:paraId="2ED05E3E" w14:textId="77777777" w:rsidR="004D4BF3" w:rsidRPr="00BE22F5" w:rsidRDefault="004D4BF3" w:rsidP="004D4BF3">
      <w:pPr>
        <w:jc w:val="center"/>
        <w:rPr>
          <w:sz w:val="28"/>
        </w:rPr>
      </w:pPr>
    </w:p>
    <w:p w14:paraId="0ABC41C0" w14:textId="63E37DD4" w:rsidR="004D4BF3" w:rsidRPr="00BE22F5" w:rsidRDefault="004D4BF3" w:rsidP="004D4BF3">
      <w:pPr>
        <w:spacing w:line="288" w:lineRule="auto"/>
        <w:ind w:firstLine="709"/>
        <w:jc w:val="both"/>
        <w:rPr>
          <w:sz w:val="28"/>
        </w:rPr>
      </w:pPr>
      <w:r w:rsidRPr="00BE22F5">
        <w:rPr>
          <w:sz w:val="28"/>
        </w:rPr>
        <w:t xml:space="preserve">Заслушав и обсудив доклад проректора по научной работе </w:t>
      </w:r>
      <w:r w:rsidRPr="00BE22F5">
        <w:rPr>
          <w:sz w:val="28"/>
        </w:rPr>
        <w:br/>
      </w:r>
      <w:r w:rsidR="00AB642D" w:rsidRPr="00BE22F5">
        <w:rPr>
          <w:sz w:val="28"/>
        </w:rPr>
        <w:t xml:space="preserve">Рабина </w:t>
      </w:r>
      <w:r w:rsidRPr="00BE22F5">
        <w:rPr>
          <w:sz w:val="28"/>
        </w:rPr>
        <w:t>А.</w:t>
      </w:r>
      <w:r w:rsidR="00AB642D" w:rsidRPr="00BE22F5">
        <w:rPr>
          <w:sz w:val="28"/>
        </w:rPr>
        <w:t>В.</w:t>
      </w:r>
      <w:r w:rsidRPr="00BE22F5">
        <w:rPr>
          <w:sz w:val="28"/>
        </w:rPr>
        <w:t xml:space="preserve"> </w:t>
      </w:r>
      <w:r w:rsidRPr="00BE22F5">
        <w:rPr>
          <w:b/>
          <w:sz w:val="28"/>
        </w:rPr>
        <w:t>«</w:t>
      </w:r>
      <w:r w:rsidR="00AB642D" w:rsidRPr="00BE22F5">
        <w:rPr>
          <w:b/>
          <w:sz w:val="28"/>
        </w:rPr>
        <w:t>Итоги работы центра трансфера цифровых технологий и технологий систем связи</w:t>
      </w:r>
      <w:r w:rsidR="00F35C8F" w:rsidRPr="00BE22F5">
        <w:rPr>
          <w:b/>
          <w:sz w:val="28"/>
        </w:rPr>
        <w:t xml:space="preserve"> в 2025 году</w:t>
      </w:r>
      <w:r w:rsidRPr="00BE22F5">
        <w:rPr>
          <w:b/>
          <w:sz w:val="28"/>
        </w:rPr>
        <w:t>»</w:t>
      </w:r>
      <w:r w:rsidRPr="00BE22F5">
        <w:rPr>
          <w:sz w:val="28"/>
        </w:rPr>
        <w:t>,</w:t>
      </w:r>
    </w:p>
    <w:p w14:paraId="73331254" w14:textId="77777777" w:rsidR="00AB642D" w:rsidRPr="00BE22F5" w:rsidRDefault="00AB642D" w:rsidP="004D4BF3">
      <w:pPr>
        <w:spacing w:line="288" w:lineRule="auto"/>
        <w:ind w:firstLine="709"/>
        <w:jc w:val="both"/>
        <w:rPr>
          <w:sz w:val="20"/>
          <w:szCs w:val="20"/>
        </w:rPr>
      </w:pPr>
    </w:p>
    <w:p w14:paraId="09530779" w14:textId="77777777" w:rsidR="004D4BF3" w:rsidRPr="00BE22F5" w:rsidRDefault="004D4BF3" w:rsidP="004D4BF3">
      <w:pPr>
        <w:spacing w:line="288" w:lineRule="auto"/>
        <w:ind w:firstLine="709"/>
        <w:jc w:val="both"/>
        <w:rPr>
          <w:b/>
          <w:sz w:val="28"/>
        </w:rPr>
      </w:pPr>
      <w:r w:rsidRPr="00BE22F5">
        <w:rPr>
          <w:sz w:val="28"/>
        </w:rPr>
        <w:t>ученый совет</w:t>
      </w:r>
      <w:r w:rsidRPr="00BE22F5">
        <w:rPr>
          <w:b/>
          <w:sz w:val="28"/>
        </w:rPr>
        <w:t xml:space="preserve"> решил:</w:t>
      </w:r>
    </w:p>
    <w:p w14:paraId="5152503F" w14:textId="77777777" w:rsidR="004D4BF3" w:rsidRPr="00775645" w:rsidRDefault="004D4BF3" w:rsidP="004D4BF3">
      <w:pPr>
        <w:spacing w:line="288" w:lineRule="auto"/>
        <w:ind w:firstLine="709"/>
        <w:jc w:val="both"/>
        <w:rPr>
          <w:b/>
          <w:color w:val="000000" w:themeColor="text1"/>
          <w:sz w:val="20"/>
          <w:szCs w:val="20"/>
        </w:rPr>
      </w:pPr>
    </w:p>
    <w:p w14:paraId="131BDEA5" w14:textId="49BE73AF" w:rsidR="004D4BF3" w:rsidRPr="00A02B90" w:rsidRDefault="004D4BF3" w:rsidP="00A02B90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Признать </w:t>
      </w:r>
      <w:r w:rsidR="00AB642D">
        <w:rPr>
          <w:color w:val="000000" w:themeColor="text1"/>
          <w:sz w:val="28"/>
        </w:rPr>
        <w:t>и</w:t>
      </w:r>
      <w:r w:rsidR="00AB642D" w:rsidRPr="00AB642D">
        <w:rPr>
          <w:color w:val="000000" w:themeColor="text1"/>
          <w:sz w:val="28"/>
        </w:rPr>
        <w:t xml:space="preserve">тоги работы центра трансфера цифровых технологий и технологий систем связи </w:t>
      </w:r>
      <w:r w:rsidR="00AB642D">
        <w:rPr>
          <w:color w:val="000000" w:themeColor="text1"/>
          <w:sz w:val="28"/>
        </w:rPr>
        <w:t>в 202</w:t>
      </w:r>
      <w:r w:rsidR="00976317">
        <w:rPr>
          <w:color w:val="000000" w:themeColor="text1"/>
          <w:sz w:val="28"/>
        </w:rPr>
        <w:t>5</w:t>
      </w:r>
      <w:r w:rsidR="00AB642D">
        <w:rPr>
          <w:color w:val="000000" w:themeColor="text1"/>
          <w:sz w:val="28"/>
        </w:rPr>
        <w:t xml:space="preserve"> год</w:t>
      </w:r>
      <w:r w:rsidR="00510CBA">
        <w:rPr>
          <w:color w:val="000000" w:themeColor="text1"/>
          <w:sz w:val="28"/>
        </w:rPr>
        <w:t xml:space="preserve">у </w:t>
      </w:r>
      <w:r>
        <w:rPr>
          <w:color w:val="000000" w:themeColor="text1"/>
          <w:sz w:val="28"/>
        </w:rPr>
        <w:t xml:space="preserve">удовлетворительными, а </w:t>
      </w:r>
      <w:r w:rsidR="00AB642D">
        <w:rPr>
          <w:color w:val="000000" w:themeColor="text1"/>
          <w:sz w:val="28"/>
        </w:rPr>
        <w:t xml:space="preserve">Программу </w:t>
      </w:r>
      <w:r w:rsidR="00AB642D" w:rsidRPr="00AB642D">
        <w:rPr>
          <w:color w:val="000000" w:themeColor="text1"/>
          <w:sz w:val="28"/>
        </w:rPr>
        <w:t>центра трансфера цифровых технологий и технологий систем связи</w:t>
      </w:r>
      <w:r w:rsidR="00AB642D">
        <w:rPr>
          <w:color w:val="000000" w:themeColor="text1"/>
          <w:sz w:val="28"/>
        </w:rPr>
        <w:t xml:space="preserve"> (ЦТТ) в</w:t>
      </w:r>
      <w:r w:rsidR="00510CBA">
        <w:rPr>
          <w:color w:val="000000" w:themeColor="text1"/>
          <w:sz w:val="28"/>
        </w:rPr>
        <w:t xml:space="preserve"> </w:t>
      </w:r>
      <w:r w:rsidR="00AB642D">
        <w:rPr>
          <w:color w:val="000000" w:themeColor="text1"/>
          <w:sz w:val="28"/>
        </w:rPr>
        <w:t>202</w:t>
      </w:r>
      <w:r w:rsidR="00976317"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 xml:space="preserve"> год</w:t>
      </w:r>
      <w:r w:rsidR="00510CBA"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 xml:space="preserve"> выполненн</w:t>
      </w:r>
      <w:r w:rsidR="00AB642D">
        <w:rPr>
          <w:color w:val="000000" w:themeColor="text1"/>
          <w:sz w:val="28"/>
        </w:rPr>
        <w:t>ой</w:t>
      </w:r>
      <w:r>
        <w:rPr>
          <w:color w:val="000000" w:themeColor="text1"/>
          <w:sz w:val="28"/>
        </w:rPr>
        <w:t>.</w:t>
      </w:r>
    </w:p>
    <w:p w14:paraId="2F3929F9" w14:textId="60E3B425"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="004D7EF5">
        <w:rPr>
          <w:color w:val="000000" w:themeColor="text1"/>
          <w:sz w:val="28"/>
        </w:rPr>
        <w:t xml:space="preserve">Представить </w:t>
      </w:r>
      <w:r w:rsidR="00F35C8F" w:rsidRPr="00BE22F5">
        <w:rPr>
          <w:sz w:val="28"/>
        </w:rPr>
        <w:t>П</w:t>
      </w:r>
      <w:r w:rsidR="00F35C8F">
        <w:rPr>
          <w:color w:val="000000" w:themeColor="text1"/>
          <w:sz w:val="28"/>
        </w:rPr>
        <w:t>л</w:t>
      </w:r>
      <w:r w:rsidR="004D7EF5">
        <w:rPr>
          <w:color w:val="000000" w:themeColor="text1"/>
          <w:sz w:val="28"/>
        </w:rPr>
        <w:t xml:space="preserve">ан мероприятий по стратегическому развитию </w:t>
      </w:r>
      <w:r w:rsidR="004D7EF5" w:rsidRPr="004D7EF5">
        <w:rPr>
          <w:color w:val="000000" w:themeColor="text1"/>
          <w:sz w:val="28"/>
        </w:rPr>
        <w:t xml:space="preserve">центра трансфера цифровых технологий и технологий систем связи в </w:t>
      </w:r>
      <w:r w:rsidR="00BC1B43">
        <w:rPr>
          <w:color w:val="000000" w:themeColor="text1"/>
          <w:sz w:val="28"/>
        </w:rPr>
        <w:t>202</w:t>
      </w:r>
      <w:r w:rsidR="004D7EF5">
        <w:rPr>
          <w:color w:val="000000" w:themeColor="text1"/>
          <w:sz w:val="28"/>
        </w:rPr>
        <w:t>6</w:t>
      </w:r>
      <w:r w:rsidR="00BC1B43">
        <w:rPr>
          <w:color w:val="000000" w:themeColor="text1"/>
          <w:sz w:val="28"/>
        </w:rPr>
        <w:t xml:space="preserve"> году.</w:t>
      </w:r>
    </w:p>
    <w:p w14:paraId="3F0BFA9E" w14:textId="215160BC"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Ответственные</w:t>
      </w:r>
      <w:r w:rsidR="00660241">
        <w:rPr>
          <w:color w:val="000000" w:themeColor="text1"/>
          <w:sz w:val="28"/>
        </w:rPr>
        <w:t>:</w:t>
      </w:r>
      <w:r>
        <w:rPr>
          <w:color w:val="000000" w:themeColor="text1"/>
          <w:sz w:val="28"/>
        </w:rPr>
        <w:t xml:space="preserve"> проректор по научной работе, начальник управления организации научной работы и подготовки научных кадров. </w:t>
      </w:r>
    </w:p>
    <w:p w14:paraId="499A4BFA" w14:textId="28E209EF"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Срок – </w:t>
      </w:r>
      <w:r w:rsidR="004D7EF5">
        <w:rPr>
          <w:color w:val="000000" w:themeColor="text1"/>
          <w:sz w:val="28"/>
        </w:rPr>
        <w:t>01.03.</w:t>
      </w:r>
      <w:r>
        <w:rPr>
          <w:color w:val="000000" w:themeColor="text1"/>
          <w:sz w:val="28"/>
        </w:rPr>
        <w:t>202</w:t>
      </w:r>
      <w:r w:rsidR="00976317">
        <w:rPr>
          <w:color w:val="000000" w:themeColor="text1"/>
          <w:sz w:val="28"/>
        </w:rPr>
        <w:t>6</w:t>
      </w:r>
      <w:r>
        <w:rPr>
          <w:color w:val="000000" w:themeColor="text1"/>
          <w:sz w:val="28"/>
        </w:rPr>
        <w:t xml:space="preserve"> г.</w:t>
      </w:r>
    </w:p>
    <w:p w14:paraId="708B1C2F" w14:textId="77777777"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</w:p>
    <w:p w14:paraId="23C5339B" w14:textId="77777777" w:rsidR="00AE3353" w:rsidRDefault="00AE335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</w:p>
    <w:p w14:paraId="5F5996F3" w14:textId="77777777" w:rsidR="004D4BF3" w:rsidRDefault="004D4BF3" w:rsidP="004D4BF3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</w:p>
    <w:p w14:paraId="0B00D9B9" w14:textId="77777777" w:rsidR="004D4BF3" w:rsidRDefault="008E247A" w:rsidP="004D4BF3">
      <w:pPr>
        <w:tabs>
          <w:tab w:val="right" w:pos="9923"/>
        </w:tabs>
        <w:spacing w:line="288" w:lineRule="auto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 xml:space="preserve">Председатель ученого совета                                                    </w:t>
      </w:r>
      <w:r w:rsidR="0048718E">
        <w:rPr>
          <w:color w:val="0D0D0D" w:themeColor="text1" w:themeTint="F2"/>
          <w:sz w:val="28"/>
        </w:rPr>
        <w:t xml:space="preserve">       </w:t>
      </w:r>
      <w:r>
        <w:rPr>
          <w:color w:val="0D0D0D" w:themeColor="text1" w:themeTint="F2"/>
          <w:sz w:val="28"/>
        </w:rPr>
        <w:t xml:space="preserve">  </w:t>
      </w:r>
      <w:r w:rsidR="004D4BF3">
        <w:rPr>
          <w:color w:val="0D0D0D" w:themeColor="text1" w:themeTint="F2"/>
          <w:sz w:val="28"/>
        </w:rPr>
        <w:t xml:space="preserve">Р.В. </w:t>
      </w:r>
      <w:proofErr w:type="spellStart"/>
      <w:r w:rsidR="004D4BF3">
        <w:rPr>
          <w:color w:val="0D0D0D" w:themeColor="text1" w:themeTint="F2"/>
          <w:sz w:val="28"/>
        </w:rPr>
        <w:t>Киричек</w:t>
      </w:r>
      <w:proofErr w:type="spellEnd"/>
    </w:p>
    <w:p w14:paraId="3AAD41D5" w14:textId="77777777" w:rsidR="00AE3353" w:rsidRDefault="00AE3353" w:rsidP="004D4BF3">
      <w:pPr>
        <w:tabs>
          <w:tab w:val="right" w:pos="9923"/>
        </w:tabs>
        <w:spacing w:line="288" w:lineRule="auto"/>
        <w:jc w:val="both"/>
        <w:rPr>
          <w:color w:val="0D0D0D" w:themeColor="text1" w:themeTint="F2"/>
          <w:sz w:val="28"/>
        </w:rPr>
      </w:pPr>
    </w:p>
    <w:p w14:paraId="23C367FD" w14:textId="77777777" w:rsidR="004D4BF3" w:rsidRDefault="00013615" w:rsidP="004D4BF3">
      <w:pPr>
        <w:tabs>
          <w:tab w:val="left" w:pos="7938"/>
        </w:tabs>
        <w:spacing w:line="288" w:lineRule="auto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 xml:space="preserve"> </w:t>
      </w:r>
    </w:p>
    <w:p w14:paraId="1A79260F" w14:textId="77777777" w:rsidR="00C55618" w:rsidRDefault="004D4BF3" w:rsidP="004D4BF3">
      <w:r>
        <w:rPr>
          <w:color w:val="0D0D0D" w:themeColor="text1" w:themeTint="F2"/>
          <w:sz w:val="28"/>
        </w:rPr>
        <w:t>Ученый секретарь ученого совета</w:t>
      </w:r>
      <w:r>
        <w:rPr>
          <w:color w:val="0D0D0D" w:themeColor="text1" w:themeTint="F2"/>
          <w:sz w:val="28"/>
        </w:rPr>
        <w:tab/>
      </w:r>
      <w:r w:rsidR="008E247A">
        <w:rPr>
          <w:color w:val="0D0D0D" w:themeColor="text1" w:themeTint="F2"/>
          <w:sz w:val="28"/>
        </w:rPr>
        <w:tab/>
      </w:r>
      <w:r w:rsidR="008E247A">
        <w:rPr>
          <w:color w:val="0D0D0D" w:themeColor="text1" w:themeTint="F2"/>
          <w:sz w:val="28"/>
        </w:rPr>
        <w:tab/>
        <w:t xml:space="preserve">                            </w:t>
      </w:r>
      <w:r>
        <w:rPr>
          <w:color w:val="0D0D0D" w:themeColor="text1" w:themeTint="F2"/>
          <w:sz w:val="28"/>
        </w:rPr>
        <w:t>А.Б. Степанов</w:t>
      </w:r>
    </w:p>
    <w:sectPr w:rsidR="00C5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Gentium Basic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F3"/>
    <w:rsid w:val="00013615"/>
    <w:rsid w:val="00093D34"/>
    <w:rsid w:val="00166C0E"/>
    <w:rsid w:val="002D3740"/>
    <w:rsid w:val="002E31F5"/>
    <w:rsid w:val="00381EE7"/>
    <w:rsid w:val="00385AB8"/>
    <w:rsid w:val="0048718E"/>
    <w:rsid w:val="004D4BF3"/>
    <w:rsid w:val="004D7EF5"/>
    <w:rsid w:val="00510CBA"/>
    <w:rsid w:val="005A7DC0"/>
    <w:rsid w:val="00660241"/>
    <w:rsid w:val="006A1B23"/>
    <w:rsid w:val="006B0E3D"/>
    <w:rsid w:val="00714BD4"/>
    <w:rsid w:val="00775645"/>
    <w:rsid w:val="007F7CF1"/>
    <w:rsid w:val="008E247A"/>
    <w:rsid w:val="008E75ED"/>
    <w:rsid w:val="00976317"/>
    <w:rsid w:val="00982864"/>
    <w:rsid w:val="00A02B90"/>
    <w:rsid w:val="00AA0855"/>
    <w:rsid w:val="00AB642D"/>
    <w:rsid w:val="00AE3353"/>
    <w:rsid w:val="00B32618"/>
    <w:rsid w:val="00B92898"/>
    <w:rsid w:val="00BC1B43"/>
    <w:rsid w:val="00BD3526"/>
    <w:rsid w:val="00BE22F5"/>
    <w:rsid w:val="00C00A4C"/>
    <w:rsid w:val="00C55618"/>
    <w:rsid w:val="00D40271"/>
    <w:rsid w:val="00E17FA7"/>
    <w:rsid w:val="00ED7FB7"/>
    <w:rsid w:val="00EE1319"/>
    <w:rsid w:val="00EE133A"/>
    <w:rsid w:val="00F3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2A5"/>
  <w15:docId w15:val="{AF4AF6E0-0A8B-41D1-81E8-75901773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Дмитриева Юлия Сергеевна</cp:lastModifiedBy>
  <cp:revision>3</cp:revision>
  <cp:lastPrinted>2025-01-24T06:28:00Z</cp:lastPrinted>
  <dcterms:created xsi:type="dcterms:W3CDTF">2025-12-29T07:15:00Z</dcterms:created>
  <dcterms:modified xsi:type="dcterms:W3CDTF">2025-12-29T07:15:00Z</dcterms:modified>
</cp:coreProperties>
</file>