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7B99" w:rsidRDefault="00826A7B" w:rsidP="00F709DA">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r w:rsidRPr="00C47930">
        <w:rPr>
          <w:rFonts w:ascii="Times New Roman" w:hAnsi="Times New Roman" w:cs="Times New Roman"/>
          <w:b/>
          <w:sz w:val="28"/>
          <w:szCs w:val="28"/>
        </w:rPr>
        <w:fldChar w:fldCharType="begin"/>
      </w:r>
      <w:r w:rsidRPr="00C47930">
        <w:rPr>
          <w:rFonts w:ascii="Times New Roman" w:hAnsi="Times New Roman" w:cs="Times New Roman"/>
          <w:b/>
          <w:sz w:val="28"/>
          <w:szCs w:val="28"/>
        </w:rPr>
        <w:instrText xml:space="preserve"> HYPERLINK "https://login.consultant.ru/link/?req=doc&amp;base=LAW&amp;n=481313&amp;dst=100082" \h </w:instrText>
      </w:r>
      <w:r w:rsidRPr="00C47930">
        <w:rPr>
          <w:rFonts w:ascii="Times New Roman" w:hAnsi="Times New Roman" w:cs="Times New Roman"/>
          <w:b/>
          <w:sz w:val="28"/>
          <w:szCs w:val="28"/>
        </w:rPr>
        <w:fldChar w:fldCharType="separate"/>
      </w:r>
      <w:r w:rsidR="00067B99" w:rsidRPr="00C47930">
        <w:rPr>
          <w:rFonts w:ascii="Times New Roman" w:eastAsiaTheme="minorEastAsia" w:hAnsi="Times New Roman" w:cs="Times New Roman"/>
          <w:b/>
          <w:sz w:val="28"/>
          <w:szCs w:val="28"/>
          <w:lang w:eastAsia="ru-RU"/>
        </w:rPr>
        <w:t>Лицензионный договор</w:t>
      </w:r>
      <w:r w:rsidRPr="00C47930">
        <w:rPr>
          <w:rFonts w:ascii="Times New Roman" w:eastAsiaTheme="minorEastAsia" w:hAnsi="Times New Roman" w:cs="Times New Roman"/>
          <w:b/>
          <w:sz w:val="28"/>
          <w:szCs w:val="28"/>
          <w:lang w:eastAsia="ru-RU"/>
        </w:rPr>
        <w:fldChar w:fldCharType="end"/>
      </w:r>
    </w:p>
    <w:p w:rsidR="00C47930" w:rsidRPr="00C47930" w:rsidRDefault="00C47930" w:rsidP="00F709DA">
      <w:pPr>
        <w:widowControl w:val="0"/>
        <w:autoSpaceDE w:val="0"/>
        <w:autoSpaceDN w:val="0"/>
        <w:spacing w:after="0" w:line="240" w:lineRule="auto"/>
        <w:jc w:val="center"/>
        <w:rPr>
          <w:rFonts w:ascii="Times New Roman" w:eastAsiaTheme="minorEastAsia" w:hAnsi="Times New Roman" w:cs="Times New Roman"/>
          <w:b/>
          <w:sz w:val="28"/>
          <w:szCs w:val="28"/>
          <w:lang w:eastAsia="ru-RU"/>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4677"/>
        <w:gridCol w:w="4678"/>
      </w:tblGrid>
      <w:tr w:rsidR="00067B99" w:rsidRPr="00C47930" w:rsidTr="002B5BB0">
        <w:tc>
          <w:tcPr>
            <w:tcW w:w="4677" w:type="dxa"/>
            <w:tcBorders>
              <w:top w:val="nil"/>
              <w:left w:val="nil"/>
              <w:bottom w:val="nil"/>
              <w:right w:val="nil"/>
            </w:tcBorders>
          </w:tcPr>
          <w:p w:rsidR="00067B99" w:rsidRPr="00C47930" w:rsidRDefault="00067B99" w:rsidP="00067B99">
            <w:pPr>
              <w:widowControl w:val="0"/>
              <w:autoSpaceDE w:val="0"/>
              <w:autoSpaceDN w:val="0"/>
              <w:spacing w:after="0" w:line="240" w:lineRule="auto"/>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г. Санкт-Петербург</w:t>
            </w:r>
          </w:p>
        </w:tc>
        <w:tc>
          <w:tcPr>
            <w:tcW w:w="4677" w:type="dxa"/>
            <w:tcBorders>
              <w:top w:val="nil"/>
              <w:left w:val="nil"/>
              <w:bottom w:val="nil"/>
              <w:right w:val="nil"/>
            </w:tcBorders>
          </w:tcPr>
          <w:p w:rsidR="00067B99" w:rsidRPr="00C47930" w:rsidRDefault="00067B99" w:rsidP="00067B99">
            <w:pPr>
              <w:widowControl w:val="0"/>
              <w:autoSpaceDE w:val="0"/>
              <w:autoSpaceDN w:val="0"/>
              <w:spacing w:after="0" w:line="240" w:lineRule="auto"/>
              <w:jc w:val="right"/>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"___"________ ____ г.</w:t>
            </w:r>
          </w:p>
        </w:tc>
      </w:tr>
    </w:tbl>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Я, </w:t>
      </w:r>
      <w:r w:rsidR="00056932" w:rsidRPr="00C47930">
        <w:rPr>
          <w:rFonts w:ascii="Times New Roman" w:eastAsiaTheme="minorEastAsia" w:hAnsi="Times New Roman" w:cs="Times New Roman"/>
          <w:color w:val="FF0000"/>
          <w:sz w:val="28"/>
          <w:szCs w:val="28"/>
          <w:lang w:eastAsia="ru-RU"/>
        </w:rPr>
        <w:t>Иванов Иван Иванович</w:t>
      </w:r>
      <w:r w:rsidR="00AE7839" w:rsidRPr="00C47930">
        <w:rPr>
          <w:rFonts w:ascii="Times New Roman" w:eastAsiaTheme="minorEastAsia" w:hAnsi="Times New Roman" w:cs="Times New Roman"/>
          <w:color w:val="FF0000"/>
          <w:sz w:val="28"/>
          <w:szCs w:val="28"/>
          <w:lang w:eastAsia="ru-RU"/>
        </w:rPr>
        <w:t>,</w:t>
      </w:r>
      <w:r w:rsidRPr="00C47930">
        <w:rPr>
          <w:rFonts w:ascii="Times New Roman" w:eastAsiaTheme="minorEastAsia" w:hAnsi="Times New Roman" w:cs="Times New Roman"/>
          <w:sz w:val="28"/>
          <w:szCs w:val="28"/>
          <w:lang w:eastAsia="ru-RU"/>
        </w:rPr>
        <w:t xml:space="preserve"> именуемый(-</w:t>
      </w:r>
      <w:proofErr w:type="spellStart"/>
      <w:r w:rsidRPr="00C47930">
        <w:rPr>
          <w:rFonts w:ascii="Times New Roman" w:eastAsiaTheme="minorEastAsia" w:hAnsi="Times New Roman" w:cs="Times New Roman"/>
          <w:sz w:val="28"/>
          <w:szCs w:val="28"/>
          <w:lang w:eastAsia="ru-RU"/>
        </w:rPr>
        <w:t>ая</w:t>
      </w:r>
      <w:proofErr w:type="spellEnd"/>
      <w:r w:rsidRPr="00C47930">
        <w:rPr>
          <w:rFonts w:ascii="Times New Roman" w:eastAsiaTheme="minorEastAsia" w:hAnsi="Times New Roman" w:cs="Times New Roman"/>
          <w:sz w:val="28"/>
          <w:szCs w:val="28"/>
          <w:lang w:eastAsia="ru-RU"/>
        </w:rPr>
        <w:t xml:space="preserve">) в дальнейшем </w:t>
      </w:r>
      <w:r w:rsidRPr="00C47930">
        <w:rPr>
          <w:rFonts w:ascii="Times New Roman" w:eastAsiaTheme="minorEastAsia" w:hAnsi="Times New Roman" w:cs="Times New Roman"/>
          <w:b/>
          <w:sz w:val="28"/>
          <w:szCs w:val="28"/>
          <w:lang w:eastAsia="ru-RU"/>
        </w:rPr>
        <w:t>ЛИЦЕНЗИАР</w:t>
      </w:r>
      <w:r w:rsidRPr="00C47930">
        <w:rPr>
          <w:rFonts w:ascii="Times New Roman" w:eastAsiaTheme="minorEastAsia" w:hAnsi="Times New Roman" w:cs="Times New Roman"/>
          <w:sz w:val="28"/>
          <w:szCs w:val="28"/>
          <w:lang w:eastAsia="ru-RU"/>
        </w:rPr>
        <w:t>, действующий</w:t>
      </w:r>
      <w:r w:rsidR="00575B73" w:rsidRPr="00C47930">
        <w:rPr>
          <w:rFonts w:ascii="Times New Roman" w:eastAsiaTheme="minorEastAsia" w:hAnsi="Times New Roman" w:cs="Times New Roman"/>
          <w:sz w:val="28"/>
          <w:szCs w:val="28"/>
          <w:lang w:eastAsia="ru-RU"/>
        </w:rPr>
        <w:t>(</w:t>
      </w:r>
      <w:r w:rsidRPr="00C47930">
        <w:rPr>
          <w:rFonts w:ascii="Times New Roman" w:eastAsiaTheme="minorEastAsia" w:hAnsi="Times New Roman" w:cs="Times New Roman"/>
          <w:sz w:val="28"/>
          <w:szCs w:val="28"/>
          <w:lang w:eastAsia="ru-RU"/>
        </w:rPr>
        <w:t>-</w:t>
      </w:r>
      <w:proofErr w:type="spellStart"/>
      <w:r w:rsidRPr="00C47930">
        <w:rPr>
          <w:rFonts w:ascii="Times New Roman" w:eastAsiaTheme="minorEastAsia" w:hAnsi="Times New Roman" w:cs="Times New Roman"/>
          <w:sz w:val="28"/>
          <w:szCs w:val="28"/>
          <w:lang w:eastAsia="ru-RU"/>
        </w:rPr>
        <w:t>ая</w:t>
      </w:r>
      <w:proofErr w:type="spellEnd"/>
      <w:r w:rsidR="00575B73" w:rsidRPr="00C47930">
        <w:rPr>
          <w:rFonts w:ascii="Times New Roman" w:eastAsiaTheme="minorEastAsia" w:hAnsi="Times New Roman" w:cs="Times New Roman"/>
          <w:sz w:val="28"/>
          <w:szCs w:val="28"/>
          <w:lang w:eastAsia="ru-RU"/>
        </w:rPr>
        <w:t>)</w:t>
      </w:r>
      <w:r w:rsidRPr="00C47930">
        <w:rPr>
          <w:rFonts w:ascii="Times New Roman" w:eastAsiaTheme="minorEastAsia" w:hAnsi="Times New Roman" w:cs="Times New Roman"/>
          <w:sz w:val="28"/>
          <w:szCs w:val="28"/>
          <w:lang w:eastAsia="ru-RU"/>
        </w:rPr>
        <w:t xml:space="preserve"> на основании паспорта РФ серия</w:t>
      </w:r>
      <w:r w:rsidR="00575B73" w:rsidRPr="00C47930">
        <w:rPr>
          <w:rFonts w:ascii="Times New Roman" w:eastAsiaTheme="minorEastAsia" w:hAnsi="Times New Roman" w:cs="Times New Roman"/>
          <w:sz w:val="28"/>
          <w:szCs w:val="28"/>
          <w:u w:val="single"/>
          <w:lang w:eastAsia="ru-RU"/>
        </w:rPr>
        <w:t xml:space="preserve"> </w:t>
      </w:r>
      <w:r w:rsidR="00AE7839" w:rsidRPr="00C47930">
        <w:rPr>
          <w:rFonts w:ascii="Times New Roman" w:eastAsiaTheme="minorEastAsia" w:hAnsi="Times New Roman" w:cs="Times New Roman"/>
          <w:color w:val="FF0000"/>
          <w:sz w:val="28"/>
          <w:szCs w:val="28"/>
          <w:u w:val="single"/>
          <w:lang w:eastAsia="ru-RU"/>
        </w:rPr>
        <w:t>0</w:t>
      </w:r>
      <w:r w:rsidR="00056932" w:rsidRPr="00C47930">
        <w:rPr>
          <w:rFonts w:ascii="Times New Roman" w:eastAsiaTheme="minorEastAsia" w:hAnsi="Times New Roman" w:cs="Times New Roman"/>
          <w:color w:val="FF0000"/>
          <w:sz w:val="28"/>
          <w:szCs w:val="28"/>
          <w:u w:val="single"/>
          <w:lang w:eastAsia="ru-RU"/>
        </w:rPr>
        <w:t>0 0</w:t>
      </w:r>
      <w:r w:rsidR="00AE7839" w:rsidRPr="00C47930">
        <w:rPr>
          <w:rFonts w:ascii="Times New Roman" w:eastAsiaTheme="minorEastAsia" w:hAnsi="Times New Roman" w:cs="Times New Roman"/>
          <w:color w:val="FF0000"/>
          <w:sz w:val="28"/>
          <w:szCs w:val="28"/>
          <w:u w:val="single"/>
          <w:lang w:eastAsia="ru-RU"/>
        </w:rPr>
        <w:t>0</w:t>
      </w:r>
      <w:r w:rsidR="006F6F4D" w:rsidRPr="00C47930">
        <w:rPr>
          <w:rFonts w:ascii="Times New Roman" w:eastAsiaTheme="minorEastAsia" w:hAnsi="Times New Roman" w:cs="Times New Roman"/>
          <w:color w:val="FF0000"/>
          <w:sz w:val="28"/>
          <w:szCs w:val="28"/>
          <w:u w:val="single"/>
          <w:lang w:eastAsia="ru-RU"/>
        </w:rPr>
        <w:t xml:space="preserve">   </w:t>
      </w:r>
      <w:r w:rsidRPr="00C47930">
        <w:rPr>
          <w:rFonts w:ascii="Times New Roman" w:eastAsiaTheme="minorEastAsia" w:hAnsi="Times New Roman" w:cs="Times New Roman"/>
          <w:color w:val="FF0000"/>
          <w:sz w:val="28"/>
          <w:szCs w:val="28"/>
          <w:u w:val="single"/>
          <w:lang w:eastAsia="ru-RU"/>
        </w:rPr>
        <w:t>№</w:t>
      </w:r>
      <w:r w:rsidR="00056932" w:rsidRPr="00C47930">
        <w:rPr>
          <w:rFonts w:ascii="Times New Roman" w:eastAsiaTheme="minorEastAsia" w:hAnsi="Times New Roman" w:cs="Times New Roman"/>
          <w:color w:val="FF0000"/>
          <w:sz w:val="28"/>
          <w:szCs w:val="28"/>
          <w:u w:val="single"/>
          <w:lang w:eastAsia="ru-RU"/>
        </w:rPr>
        <w:t> </w:t>
      </w:r>
      <w:r w:rsidR="00AE7839" w:rsidRPr="00C47930">
        <w:rPr>
          <w:rFonts w:ascii="Times New Roman" w:eastAsiaTheme="minorEastAsia" w:hAnsi="Times New Roman" w:cs="Times New Roman"/>
          <w:color w:val="FF0000"/>
          <w:sz w:val="28"/>
          <w:szCs w:val="28"/>
          <w:u w:val="single"/>
          <w:lang w:eastAsia="ru-RU"/>
        </w:rPr>
        <w:t>000000</w:t>
      </w:r>
      <w:r w:rsidRPr="00C47930">
        <w:rPr>
          <w:rFonts w:ascii="Times New Roman" w:eastAsiaTheme="minorEastAsia" w:hAnsi="Times New Roman" w:cs="Times New Roman"/>
          <w:sz w:val="28"/>
          <w:szCs w:val="28"/>
          <w:u w:val="single"/>
          <w:lang w:eastAsia="ru-RU"/>
        </w:rPr>
        <w:t xml:space="preserve">, </w:t>
      </w:r>
      <w:r w:rsidRPr="00C47930">
        <w:rPr>
          <w:rFonts w:ascii="Times New Roman" w:eastAsiaTheme="minorEastAsia" w:hAnsi="Times New Roman" w:cs="Times New Roman"/>
          <w:color w:val="FF0000"/>
          <w:sz w:val="28"/>
          <w:szCs w:val="28"/>
          <w:lang w:eastAsia="ru-RU"/>
        </w:rPr>
        <w:t>выдан</w:t>
      </w:r>
      <w:r w:rsidR="00056932" w:rsidRPr="00C47930">
        <w:rPr>
          <w:rFonts w:ascii="Times New Roman" w:eastAsiaTheme="minorEastAsia" w:hAnsi="Times New Roman" w:cs="Times New Roman"/>
          <w:color w:val="FF0000"/>
          <w:sz w:val="28"/>
          <w:szCs w:val="28"/>
          <w:lang w:eastAsia="ru-RU"/>
        </w:rPr>
        <w:t xml:space="preserve"> </w:t>
      </w:r>
      <w:r w:rsidR="00AE7839" w:rsidRPr="00C47930">
        <w:rPr>
          <w:rFonts w:ascii="Times New Roman" w:eastAsiaTheme="minorEastAsia" w:hAnsi="Times New Roman" w:cs="Times New Roman"/>
          <w:color w:val="FF0000"/>
          <w:sz w:val="28"/>
          <w:szCs w:val="28"/>
          <w:lang w:eastAsia="ru-RU"/>
        </w:rPr>
        <w:t>00</w:t>
      </w:r>
      <w:r w:rsidR="00056932" w:rsidRPr="00C47930">
        <w:rPr>
          <w:rFonts w:ascii="Times New Roman" w:eastAsiaTheme="minorEastAsia" w:hAnsi="Times New Roman" w:cs="Times New Roman"/>
          <w:color w:val="FF0000"/>
          <w:sz w:val="28"/>
          <w:szCs w:val="28"/>
          <w:lang w:eastAsia="ru-RU"/>
        </w:rPr>
        <w:t xml:space="preserve"> отделом милиции </w:t>
      </w:r>
      <w:r w:rsidR="00AE7839" w:rsidRPr="00C47930">
        <w:rPr>
          <w:rFonts w:ascii="Times New Roman" w:eastAsiaTheme="minorEastAsia" w:hAnsi="Times New Roman" w:cs="Times New Roman"/>
          <w:color w:val="FF0000"/>
          <w:sz w:val="28"/>
          <w:szCs w:val="28"/>
          <w:lang w:eastAsia="ru-RU"/>
        </w:rPr>
        <w:t>Первомайского</w:t>
      </w:r>
      <w:r w:rsidR="00056932" w:rsidRPr="00C47930">
        <w:rPr>
          <w:rFonts w:ascii="Times New Roman" w:eastAsiaTheme="minorEastAsia" w:hAnsi="Times New Roman" w:cs="Times New Roman"/>
          <w:color w:val="FF0000"/>
          <w:sz w:val="28"/>
          <w:szCs w:val="28"/>
          <w:lang w:eastAsia="ru-RU"/>
        </w:rPr>
        <w:t xml:space="preserve"> района Санкт-Петербурга     </w:t>
      </w:r>
      <w:r w:rsidR="00AE7839" w:rsidRPr="00C47930">
        <w:rPr>
          <w:rFonts w:ascii="Times New Roman" w:eastAsiaTheme="minorEastAsia" w:hAnsi="Times New Roman" w:cs="Times New Roman"/>
          <w:color w:val="FF0000"/>
          <w:sz w:val="28"/>
          <w:szCs w:val="28"/>
          <w:lang w:eastAsia="ru-RU"/>
        </w:rPr>
        <w:t>00</w:t>
      </w:r>
      <w:r w:rsidR="00056932" w:rsidRPr="00C47930">
        <w:rPr>
          <w:rFonts w:ascii="Times New Roman" w:eastAsiaTheme="minorEastAsia" w:hAnsi="Times New Roman" w:cs="Times New Roman"/>
          <w:color w:val="FF0000"/>
          <w:sz w:val="28"/>
          <w:szCs w:val="28"/>
          <w:lang w:eastAsia="ru-RU"/>
        </w:rPr>
        <w:t>.0</w:t>
      </w:r>
      <w:r w:rsidR="00AE7839" w:rsidRPr="00C47930">
        <w:rPr>
          <w:rFonts w:ascii="Times New Roman" w:eastAsiaTheme="minorEastAsia" w:hAnsi="Times New Roman" w:cs="Times New Roman"/>
          <w:color w:val="FF0000"/>
          <w:sz w:val="28"/>
          <w:szCs w:val="28"/>
          <w:lang w:eastAsia="ru-RU"/>
        </w:rPr>
        <w:t>0</w:t>
      </w:r>
      <w:r w:rsidR="00056932" w:rsidRPr="00C47930">
        <w:rPr>
          <w:rFonts w:ascii="Times New Roman" w:eastAsiaTheme="minorEastAsia" w:hAnsi="Times New Roman" w:cs="Times New Roman"/>
          <w:color w:val="FF0000"/>
          <w:sz w:val="28"/>
          <w:szCs w:val="28"/>
          <w:lang w:eastAsia="ru-RU"/>
        </w:rPr>
        <w:t>.</w:t>
      </w:r>
      <w:r w:rsidR="00637D9C" w:rsidRPr="00637D9C">
        <w:rPr>
          <w:rFonts w:ascii="Times New Roman" w:eastAsiaTheme="minorEastAsia" w:hAnsi="Times New Roman" w:cs="Times New Roman"/>
          <w:color w:val="FF0000"/>
          <w:sz w:val="28"/>
          <w:szCs w:val="28"/>
          <w:lang w:eastAsia="ru-RU"/>
        </w:rPr>
        <w:t>0000</w:t>
      </w:r>
      <w:r w:rsidR="00AE7839" w:rsidRPr="00C47930">
        <w:rPr>
          <w:rFonts w:ascii="Times New Roman" w:eastAsiaTheme="minorEastAsia" w:hAnsi="Times New Roman" w:cs="Times New Roman"/>
          <w:color w:val="FF0000"/>
          <w:sz w:val="28"/>
          <w:szCs w:val="28"/>
          <w:lang w:eastAsia="ru-RU"/>
        </w:rPr>
        <w:t>,</w:t>
      </w:r>
      <w:r w:rsidRPr="00C47930">
        <w:rPr>
          <w:rFonts w:ascii="Times New Roman" w:eastAsiaTheme="minorEastAsia" w:hAnsi="Times New Roman" w:cs="Times New Roman"/>
          <w:sz w:val="28"/>
          <w:szCs w:val="28"/>
          <w:lang w:eastAsia="ru-RU"/>
        </w:rPr>
        <w:t xml:space="preserve"> с одной стороны</w:t>
      </w:r>
      <w:r w:rsidR="00AE7839" w:rsidRPr="00C47930">
        <w:rPr>
          <w:rFonts w:ascii="Times New Roman" w:eastAsiaTheme="minorEastAsia" w:hAnsi="Times New Roman" w:cs="Times New Roman"/>
          <w:sz w:val="28"/>
          <w:szCs w:val="28"/>
          <w:lang w:eastAsia="ru-RU"/>
        </w:rPr>
        <w:t>,</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и Федеральное государственное бюджетное образовательное учреждение высшего образования «Санкт-Петербургский государственный университет телекоммуникаций им. проф. М. А. Бонч-Бруевича», именуемое в дальнейшем </w:t>
      </w:r>
      <w:r w:rsidRPr="00C47930">
        <w:rPr>
          <w:rFonts w:ascii="Times New Roman" w:eastAsiaTheme="minorEastAsia" w:hAnsi="Times New Roman" w:cs="Times New Roman"/>
          <w:b/>
          <w:sz w:val="28"/>
          <w:szCs w:val="28"/>
          <w:lang w:eastAsia="ru-RU"/>
        </w:rPr>
        <w:t>ЛИЦЕНЗИАТ</w:t>
      </w:r>
      <w:r w:rsidRPr="00C47930">
        <w:rPr>
          <w:rFonts w:ascii="Times New Roman" w:eastAsiaTheme="minorEastAsia" w:hAnsi="Times New Roman" w:cs="Times New Roman"/>
          <w:sz w:val="28"/>
          <w:szCs w:val="28"/>
          <w:lang w:eastAsia="ru-RU"/>
        </w:rPr>
        <w:t xml:space="preserve">, </w:t>
      </w:r>
      <w:r w:rsidR="00383BCB" w:rsidRPr="00C47930">
        <w:rPr>
          <w:rFonts w:ascii="Times New Roman" w:hAnsi="Times New Roman" w:cs="Times New Roman"/>
          <w:sz w:val="28"/>
          <w:szCs w:val="28"/>
        </w:rPr>
        <w:t xml:space="preserve">в лице первого проректора – проректора по учебной работе </w:t>
      </w:r>
      <w:r w:rsidR="00383BCB" w:rsidRPr="00C47930">
        <w:rPr>
          <w:rFonts w:ascii="Times New Roman" w:hAnsi="Times New Roman" w:cs="Times New Roman"/>
          <w:color w:val="000000"/>
          <w:sz w:val="28"/>
          <w:szCs w:val="28"/>
          <w:lang w:eastAsia="zh-CN"/>
        </w:rPr>
        <w:t>СПбГУТ</w:t>
      </w:r>
      <w:r w:rsidR="00383BCB" w:rsidRPr="00C47930">
        <w:rPr>
          <w:rFonts w:ascii="Times New Roman" w:hAnsi="Times New Roman" w:cs="Times New Roman"/>
          <w:sz w:val="28"/>
          <w:szCs w:val="28"/>
        </w:rPr>
        <w:t xml:space="preserve"> </w:t>
      </w:r>
      <w:proofErr w:type="spellStart"/>
      <w:r w:rsidR="00383BCB" w:rsidRPr="00C47930">
        <w:rPr>
          <w:rFonts w:ascii="Times New Roman" w:hAnsi="Times New Roman" w:cs="Times New Roman"/>
          <w:sz w:val="28"/>
          <w:szCs w:val="28"/>
        </w:rPr>
        <w:t>Абилова</w:t>
      </w:r>
      <w:proofErr w:type="spellEnd"/>
      <w:r w:rsidR="00383BCB" w:rsidRPr="00C47930">
        <w:rPr>
          <w:rFonts w:ascii="Times New Roman" w:hAnsi="Times New Roman" w:cs="Times New Roman"/>
          <w:sz w:val="28"/>
          <w:szCs w:val="28"/>
        </w:rPr>
        <w:t xml:space="preserve"> Альберта </w:t>
      </w:r>
      <w:proofErr w:type="spellStart"/>
      <w:r w:rsidR="00383BCB" w:rsidRPr="00C47930">
        <w:rPr>
          <w:rFonts w:ascii="Times New Roman" w:hAnsi="Times New Roman" w:cs="Times New Roman"/>
          <w:sz w:val="28"/>
          <w:szCs w:val="28"/>
        </w:rPr>
        <w:t>Винеровича</w:t>
      </w:r>
      <w:proofErr w:type="spellEnd"/>
      <w:r w:rsidR="00383BCB" w:rsidRPr="00C47930">
        <w:rPr>
          <w:rFonts w:ascii="Times New Roman" w:hAnsi="Times New Roman" w:cs="Times New Roman"/>
          <w:sz w:val="28"/>
          <w:szCs w:val="28"/>
        </w:rPr>
        <w:t xml:space="preserve">, действующего на основании </w:t>
      </w:r>
      <w:r w:rsidR="00383BCB" w:rsidRPr="00C47930">
        <w:rPr>
          <w:rFonts w:ascii="Times New Roman" w:hAnsi="Times New Roman" w:cs="Times New Roman"/>
          <w:sz w:val="28"/>
          <w:szCs w:val="28"/>
          <w:lang w:eastAsia="zh-CN"/>
        </w:rPr>
        <w:t>доверенности № 1</w:t>
      </w:r>
      <w:r w:rsidR="00FE2307" w:rsidRPr="00C47930">
        <w:rPr>
          <w:rFonts w:ascii="Times New Roman" w:hAnsi="Times New Roman" w:cs="Times New Roman"/>
          <w:sz w:val="28"/>
          <w:szCs w:val="28"/>
          <w:lang w:eastAsia="zh-CN"/>
        </w:rPr>
        <w:t>9</w:t>
      </w:r>
      <w:r w:rsidR="00383BCB" w:rsidRPr="00C47930">
        <w:rPr>
          <w:rFonts w:ascii="Times New Roman" w:hAnsi="Times New Roman" w:cs="Times New Roman"/>
          <w:sz w:val="28"/>
          <w:szCs w:val="28"/>
          <w:lang w:eastAsia="zh-CN"/>
        </w:rPr>
        <w:t xml:space="preserve"> от </w:t>
      </w:r>
      <w:r w:rsidR="00FE2307" w:rsidRPr="00C47930">
        <w:rPr>
          <w:rFonts w:ascii="Times New Roman" w:hAnsi="Times New Roman" w:cs="Times New Roman"/>
          <w:sz w:val="28"/>
          <w:szCs w:val="28"/>
          <w:lang w:eastAsia="zh-CN"/>
        </w:rPr>
        <w:t>1</w:t>
      </w:r>
      <w:r w:rsidR="00383BCB" w:rsidRPr="00C47930">
        <w:rPr>
          <w:rFonts w:ascii="Times New Roman" w:hAnsi="Times New Roman" w:cs="Times New Roman"/>
          <w:sz w:val="28"/>
          <w:szCs w:val="28"/>
          <w:lang w:eastAsia="zh-CN"/>
        </w:rPr>
        <w:t>2.</w:t>
      </w:r>
      <w:r w:rsidR="00FE2307" w:rsidRPr="00C47930">
        <w:rPr>
          <w:rFonts w:ascii="Times New Roman" w:hAnsi="Times New Roman" w:cs="Times New Roman"/>
          <w:sz w:val="28"/>
          <w:szCs w:val="28"/>
          <w:lang w:eastAsia="zh-CN"/>
        </w:rPr>
        <w:t>0</w:t>
      </w:r>
      <w:r w:rsidR="00383BCB" w:rsidRPr="00C47930">
        <w:rPr>
          <w:rFonts w:ascii="Times New Roman" w:hAnsi="Times New Roman" w:cs="Times New Roman"/>
          <w:sz w:val="28"/>
          <w:szCs w:val="28"/>
          <w:lang w:eastAsia="zh-CN"/>
        </w:rPr>
        <w:t>1.202</w:t>
      </w:r>
      <w:r w:rsidR="00FE2307" w:rsidRPr="00C47930">
        <w:rPr>
          <w:rFonts w:ascii="Times New Roman" w:hAnsi="Times New Roman" w:cs="Times New Roman"/>
          <w:sz w:val="28"/>
          <w:szCs w:val="28"/>
          <w:lang w:eastAsia="zh-CN"/>
        </w:rPr>
        <w:t>6</w:t>
      </w:r>
      <w:r w:rsidR="00383BCB" w:rsidRPr="00C47930">
        <w:rPr>
          <w:rFonts w:ascii="Times New Roman" w:hAnsi="Times New Roman" w:cs="Times New Roman"/>
          <w:sz w:val="28"/>
          <w:szCs w:val="28"/>
          <w:lang w:eastAsia="zh-CN"/>
        </w:rPr>
        <w:t>,</w:t>
      </w:r>
      <w:r w:rsidRPr="00C47930">
        <w:rPr>
          <w:rFonts w:ascii="Times New Roman" w:eastAsiaTheme="minorEastAsia" w:hAnsi="Times New Roman" w:cs="Times New Roman"/>
          <w:sz w:val="28"/>
          <w:szCs w:val="28"/>
          <w:lang w:eastAsia="ru-RU"/>
        </w:rPr>
        <w:t xml:space="preserve"> с другой стороны, совместно именуемые </w:t>
      </w:r>
      <w:r w:rsidR="00AE7839" w:rsidRPr="00C47930">
        <w:rPr>
          <w:rFonts w:ascii="Times New Roman" w:eastAsiaTheme="minorEastAsia" w:hAnsi="Times New Roman" w:cs="Times New Roman"/>
          <w:sz w:val="28"/>
          <w:szCs w:val="28"/>
          <w:lang w:eastAsia="ru-RU"/>
        </w:rPr>
        <w:t>«Стороны»</w:t>
      </w:r>
      <w:r w:rsidRPr="00C47930">
        <w:rPr>
          <w:rFonts w:ascii="Times New Roman" w:eastAsiaTheme="minorEastAsia" w:hAnsi="Times New Roman" w:cs="Times New Roman"/>
          <w:sz w:val="28"/>
          <w:szCs w:val="28"/>
          <w:lang w:eastAsia="ru-RU"/>
        </w:rPr>
        <w:t>, заключили настоящий Договор о нижеследующем:</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 Предмет Договора</w:t>
      </w:r>
    </w:p>
    <w:p w:rsidR="00067B99" w:rsidRPr="00C47930" w:rsidRDefault="00067B99" w:rsidP="00A55103">
      <w:pPr>
        <w:widowControl w:val="0"/>
        <w:autoSpaceDE w:val="0"/>
        <w:autoSpaceDN w:val="0"/>
        <w:spacing w:after="0" w:line="240" w:lineRule="auto"/>
        <w:ind w:firstLine="709"/>
        <w:jc w:val="both"/>
        <w:rPr>
          <w:rFonts w:ascii="Times New Roman" w:eastAsiaTheme="minorEastAsia" w:hAnsi="Times New Roman" w:cs="Times New Roman"/>
          <w:sz w:val="28"/>
          <w:szCs w:val="28"/>
          <w:lang w:eastAsia="ru-RU"/>
        </w:rPr>
      </w:pPr>
    </w:p>
    <w:p w:rsidR="00067B99" w:rsidRPr="00C47930" w:rsidRDefault="00AE7839" w:rsidP="00A55103">
      <w:pPr>
        <w:pStyle w:val="a4"/>
        <w:widowControl w:val="0"/>
        <w:autoSpaceDE w:val="0"/>
        <w:autoSpaceDN w:val="0"/>
        <w:spacing w:after="0" w:line="240" w:lineRule="auto"/>
        <w:ind w:left="0" w:firstLine="709"/>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1.1.</w:t>
      </w:r>
      <w:r w:rsidR="00B941C4" w:rsidRPr="00C47930">
        <w:rPr>
          <w:rFonts w:ascii="Times New Roman" w:eastAsiaTheme="minorEastAsia" w:hAnsi="Times New Roman" w:cs="Times New Roman"/>
          <w:sz w:val="28"/>
          <w:szCs w:val="28"/>
          <w:lang w:eastAsia="ru-RU"/>
        </w:rPr>
        <w:t xml:space="preserve"> </w:t>
      </w:r>
      <w:r w:rsidR="00067B99" w:rsidRPr="00C47930">
        <w:rPr>
          <w:rFonts w:ascii="Times New Roman" w:eastAsiaTheme="minorEastAsia" w:hAnsi="Times New Roman" w:cs="Times New Roman"/>
          <w:sz w:val="28"/>
          <w:szCs w:val="28"/>
          <w:lang w:eastAsia="ru-RU"/>
        </w:rPr>
        <w:t>Лицензиар, являясь обладателем исключительных прав на</w:t>
      </w:r>
      <w:r w:rsidR="00826A7B" w:rsidRPr="00C47930">
        <w:rPr>
          <w:rFonts w:ascii="Times New Roman" w:eastAsiaTheme="minorEastAsia" w:hAnsi="Times New Roman" w:cs="Times New Roman"/>
          <w:sz w:val="28"/>
          <w:szCs w:val="28"/>
          <w:lang w:eastAsia="ru-RU"/>
        </w:rPr>
        <w:t xml:space="preserve"> </w:t>
      </w:r>
      <w:r w:rsidR="00056932" w:rsidRPr="00C47930">
        <w:rPr>
          <w:rFonts w:ascii="Times New Roman" w:eastAsiaTheme="minorEastAsia" w:hAnsi="Times New Roman" w:cs="Times New Roman"/>
          <w:color w:val="FF0000"/>
          <w:sz w:val="28"/>
          <w:szCs w:val="28"/>
          <w:lang w:eastAsia="ru-RU"/>
        </w:rPr>
        <w:t>учебно-методическое пособие</w:t>
      </w:r>
      <w:r w:rsidR="00F46641" w:rsidRPr="00C47930">
        <w:rPr>
          <w:rFonts w:ascii="Times New Roman" w:eastAsiaTheme="minorEastAsia" w:hAnsi="Times New Roman" w:cs="Times New Roman"/>
          <w:color w:val="FF0000"/>
          <w:sz w:val="28"/>
          <w:szCs w:val="28"/>
          <w:lang w:eastAsia="ru-RU"/>
        </w:rPr>
        <w:t xml:space="preserve">: </w:t>
      </w:r>
      <w:r w:rsidRPr="00C47930">
        <w:rPr>
          <w:rFonts w:ascii="Times New Roman" w:eastAsiaTheme="minorEastAsia" w:hAnsi="Times New Roman" w:cs="Times New Roman"/>
          <w:color w:val="FF0000"/>
          <w:sz w:val="28"/>
          <w:szCs w:val="28"/>
          <w:lang w:eastAsia="ru-RU"/>
        </w:rPr>
        <w:t>Иванов И.И.</w:t>
      </w:r>
      <w:r w:rsidR="00F46641" w:rsidRPr="00C47930">
        <w:rPr>
          <w:rFonts w:ascii="Times New Roman" w:eastAsiaTheme="minorEastAsia" w:hAnsi="Times New Roman" w:cs="Times New Roman"/>
          <w:color w:val="FF0000"/>
          <w:sz w:val="28"/>
          <w:szCs w:val="28"/>
          <w:lang w:eastAsia="ru-RU"/>
        </w:rPr>
        <w:t xml:space="preserve"> </w:t>
      </w:r>
      <w:r w:rsidR="00056932" w:rsidRPr="00C47930">
        <w:rPr>
          <w:rFonts w:ascii="Times New Roman" w:eastAsiaTheme="minorEastAsia" w:hAnsi="Times New Roman" w:cs="Times New Roman"/>
          <w:color w:val="FF0000"/>
          <w:sz w:val="28"/>
          <w:szCs w:val="28"/>
          <w:lang w:eastAsia="ru-RU"/>
        </w:rPr>
        <w:t>«Физическая культура</w:t>
      </w:r>
      <w:r w:rsidRPr="00C47930">
        <w:rPr>
          <w:rFonts w:ascii="Times New Roman" w:eastAsiaTheme="minorEastAsia" w:hAnsi="Times New Roman" w:cs="Times New Roman"/>
          <w:color w:val="FF0000"/>
          <w:sz w:val="28"/>
          <w:szCs w:val="28"/>
          <w:lang w:eastAsia="ru-RU"/>
        </w:rPr>
        <w:t xml:space="preserve"> и спорт</w:t>
      </w:r>
      <w:r w:rsidR="00056932" w:rsidRPr="00C47930">
        <w:rPr>
          <w:rFonts w:ascii="Times New Roman" w:eastAsiaTheme="minorEastAsia" w:hAnsi="Times New Roman" w:cs="Times New Roman"/>
          <w:color w:val="FF0000"/>
          <w:sz w:val="28"/>
          <w:szCs w:val="28"/>
          <w:lang w:eastAsia="ru-RU"/>
        </w:rPr>
        <w:t xml:space="preserve">. Формирование </w:t>
      </w:r>
      <w:r w:rsidRPr="00C47930">
        <w:rPr>
          <w:rFonts w:ascii="Times New Roman" w:eastAsiaTheme="minorEastAsia" w:hAnsi="Times New Roman" w:cs="Times New Roman"/>
          <w:color w:val="FF0000"/>
          <w:sz w:val="28"/>
          <w:szCs w:val="28"/>
          <w:lang w:eastAsia="ru-RU"/>
        </w:rPr>
        <w:t>навыков</w:t>
      </w:r>
      <w:r w:rsidR="00056932" w:rsidRPr="00C47930">
        <w:rPr>
          <w:rFonts w:ascii="Times New Roman" w:eastAsiaTheme="minorEastAsia" w:hAnsi="Times New Roman" w:cs="Times New Roman"/>
          <w:color w:val="FF0000"/>
          <w:sz w:val="28"/>
          <w:szCs w:val="28"/>
          <w:lang w:eastAsia="ru-RU"/>
        </w:rPr>
        <w:t xml:space="preserve"> </w:t>
      </w:r>
      <w:r w:rsidRPr="00C47930">
        <w:rPr>
          <w:rFonts w:ascii="Times New Roman" w:eastAsiaTheme="minorEastAsia" w:hAnsi="Times New Roman" w:cs="Times New Roman"/>
          <w:color w:val="FF0000"/>
          <w:sz w:val="28"/>
          <w:szCs w:val="28"/>
          <w:lang w:eastAsia="ru-RU"/>
        </w:rPr>
        <w:t>выполнения упражнений</w:t>
      </w:r>
      <w:r w:rsidR="00056932" w:rsidRPr="00C47930">
        <w:rPr>
          <w:rFonts w:ascii="Times New Roman" w:eastAsiaTheme="minorEastAsia" w:hAnsi="Times New Roman" w:cs="Times New Roman"/>
          <w:color w:val="FF0000"/>
          <w:sz w:val="28"/>
          <w:szCs w:val="28"/>
          <w:lang w:eastAsia="ru-RU"/>
        </w:rPr>
        <w:t xml:space="preserve"> в процессе занятий физической культурой»</w:t>
      </w:r>
      <w:r w:rsidR="00F46641" w:rsidRPr="00C47930">
        <w:rPr>
          <w:rFonts w:ascii="Times New Roman" w:eastAsiaTheme="minorEastAsia" w:hAnsi="Times New Roman" w:cs="Times New Roman"/>
          <w:color w:val="FF0000"/>
          <w:sz w:val="28"/>
          <w:szCs w:val="28"/>
          <w:lang w:eastAsia="ru-RU"/>
        </w:rPr>
        <w:t>,</w:t>
      </w:r>
      <w:r w:rsidR="00056932" w:rsidRPr="00C47930">
        <w:rPr>
          <w:rFonts w:ascii="Times New Roman" w:eastAsiaTheme="minorEastAsia" w:hAnsi="Times New Roman" w:cs="Times New Roman"/>
          <w:sz w:val="28"/>
          <w:szCs w:val="28"/>
          <w:lang w:eastAsia="ru-RU"/>
        </w:rPr>
        <w:t xml:space="preserve"> </w:t>
      </w:r>
      <w:r w:rsidR="00067B99" w:rsidRPr="00C47930">
        <w:rPr>
          <w:rFonts w:ascii="Times New Roman" w:eastAsiaTheme="minorEastAsia" w:hAnsi="Times New Roman" w:cs="Times New Roman"/>
          <w:sz w:val="28"/>
          <w:szCs w:val="28"/>
          <w:lang w:eastAsia="ru-RU"/>
        </w:rPr>
        <w:t>предоставляет Лицензиату право на использование результата интеллектуальной деятельности в предусмотренных настоящим Договором пределах</w:t>
      </w:r>
      <w:r w:rsidR="00A55103" w:rsidRPr="00C47930">
        <w:rPr>
          <w:rFonts w:ascii="Times New Roman" w:eastAsiaTheme="minorEastAsia" w:hAnsi="Times New Roman" w:cs="Times New Roman"/>
          <w:sz w:val="28"/>
          <w:szCs w:val="28"/>
          <w:lang w:eastAsia="ru-RU"/>
        </w:rPr>
        <w:t xml:space="preserve">: </w:t>
      </w:r>
      <w:r w:rsidR="00A55103" w:rsidRPr="00C47930">
        <w:rPr>
          <w:rFonts w:ascii="Times New Roman" w:eastAsiaTheme="minorEastAsia" w:hAnsi="Times New Roman" w:cs="Times New Roman"/>
          <w:color w:val="FF0000"/>
          <w:sz w:val="28"/>
          <w:szCs w:val="28"/>
          <w:lang w:eastAsia="ru-RU"/>
        </w:rPr>
        <w:t>печать тиража, допечатка тиража в случае необходимости, размещение в электронно-библиотечной системе (ЭБС) электронного оригинал-макета, размещение в фонде НТБ бумажных экземпляров, рассылка в Российскую государственную библиотеку (РГБ).</w:t>
      </w:r>
    </w:p>
    <w:p w:rsidR="00A55103" w:rsidRPr="00C47930" w:rsidRDefault="00067B99" w:rsidP="00A55103">
      <w:pPr>
        <w:widowControl w:val="0"/>
        <w:autoSpaceDE w:val="0"/>
        <w:autoSpaceDN w:val="0"/>
        <w:spacing w:after="0" w:line="240" w:lineRule="auto"/>
        <w:ind w:firstLine="709"/>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Под результатом интеллектуальной деятельности настоящий Договор понимает </w:t>
      </w:r>
      <w:r w:rsidR="00AE02A1" w:rsidRPr="00C47930">
        <w:rPr>
          <w:rFonts w:ascii="Times New Roman" w:eastAsiaTheme="minorEastAsia" w:hAnsi="Times New Roman" w:cs="Times New Roman"/>
          <w:sz w:val="28"/>
          <w:szCs w:val="28"/>
          <w:lang w:eastAsia="ru-RU"/>
        </w:rPr>
        <w:t xml:space="preserve">произведение автора </w:t>
      </w:r>
      <w:r w:rsidR="00465C6E" w:rsidRPr="00C47930">
        <w:rPr>
          <w:rFonts w:ascii="Times New Roman" w:eastAsiaTheme="minorEastAsia" w:hAnsi="Times New Roman" w:cs="Times New Roman"/>
          <w:b/>
          <w:color w:val="FF0000"/>
          <w:sz w:val="28"/>
          <w:szCs w:val="28"/>
          <w:lang w:eastAsia="ru-RU"/>
        </w:rPr>
        <w:t>И</w:t>
      </w:r>
      <w:r w:rsidR="003B16BD" w:rsidRPr="00C47930">
        <w:rPr>
          <w:rFonts w:ascii="Times New Roman" w:eastAsiaTheme="minorEastAsia" w:hAnsi="Times New Roman" w:cs="Times New Roman"/>
          <w:b/>
          <w:color w:val="FF0000"/>
          <w:sz w:val="28"/>
          <w:szCs w:val="28"/>
          <w:lang w:eastAsia="ru-RU"/>
        </w:rPr>
        <w:t>ванова</w:t>
      </w:r>
      <w:r w:rsidR="00465C6E" w:rsidRPr="00C47930">
        <w:rPr>
          <w:rFonts w:ascii="Times New Roman" w:eastAsiaTheme="minorEastAsia" w:hAnsi="Times New Roman" w:cs="Times New Roman"/>
          <w:b/>
          <w:color w:val="FF0000"/>
          <w:sz w:val="28"/>
          <w:szCs w:val="28"/>
          <w:lang w:eastAsia="ru-RU"/>
        </w:rPr>
        <w:t xml:space="preserve"> И.И.</w:t>
      </w:r>
      <w:r w:rsidR="00AE02A1" w:rsidRPr="00C47930">
        <w:rPr>
          <w:rFonts w:ascii="Times New Roman" w:eastAsiaTheme="minorEastAsia" w:hAnsi="Times New Roman" w:cs="Times New Roman"/>
          <w:color w:val="FF0000"/>
          <w:sz w:val="28"/>
          <w:szCs w:val="28"/>
          <w:lang w:eastAsia="ru-RU"/>
        </w:rPr>
        <w:t xml:space="preserve"> </w:t>
      </w:r>
      <w:r w:rsidR="00465C6E" w:rsidRPr="00C47930">
        <w:rPr>
          <w:rFonts w:ascii="Times New Roman" w:eastAsiaTheme="minorEastAsia" w:hAnsi="Times New Roman" w:cs="Times New Roman"/>
          <w:color w:val="FF0000"/>
          <w:sz w:val="28"/>
          <w:szCs w:val="28"/>
          <w:lang w:eastAsia="ru-RU"/>
        </w:rPr>
        <w:t>«Физическая культура и спорт. Формирование навыков выполнения упражнений в процессе занятий физической культурой»</w:t>
      </w:r>
      <w:r w:rsidR="003E1D64" w:rsidRPr="00C47930">
        <w:rPr>
          <w:rFonts w:ascii="Times New Roman" w:eastAsiaTheme="minorEastAsia" w:hAnsi="Times New Roman" w:cs="Times New Roman"/>
          <w:color w:val="FF0000"/>
          <w:sz w:val="28"/>
          <w:szCs w:val="28"/>
          <w:lang w:eastAsia="ru-RU"/>
        </w:rPr>
        <w:t>.</w:t>
      </w:r>
    </w:p>
    <w:p w:rsidR="009449BA" w:rsidRPr="00C47930" w:rsidRDefault="00067B99" w:rsidP="00A55103">
      <w:pPr>
        <w:widowControl w:val="0"/>
        <w:autoSpaceDE w:val="0"/>
        <w:autoSpaceDN w:val="0"/>
        <w:spacing w:after="0" w:line="240" w:lineRule="auto"/>
        <w:ind w:firstLine="709"/>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Характеристики </w:t>
      </w:r>
      <w:r w:rsidR="00A55103" w:rsidRPr="00C47930">
        <w:rPr>
          <w:rFonts w:ascii="Times New Roman" w:eastAsiaTheme="minorEastAsia" w:hAnsi="Times New Roman" w:cs="Times New Roman"/>
          <w:sz w:val="28"/>
          <w:szCs w:val="28"/>
          <w:lang w:eastAsia="ru-RU"/>
        </w:rPr>
        <w:t>объекта интеллектуальной собственности (ОИС)</w:t>
      </w:r>
      <w:r w:rsidRPr="00C47930">
        <w:rPr>
          <w:rFonts w:ascii="Times New Roman" w:eastAsiaTheme="minorEastAsia" w:hAnsi="Times New Roman" w:cs="Times New Roman"/>
          <w:sz w:val="28"/>
          <w:szCs w:val="28"/>
          <w:lang w:eastAsia="ru-RU"/>
        </w:rPr>
        <w:t xml:space="preserve">: </w:t>
      </w:r>
    </w:p>
    <w:p w:rsidR="00067B99" w:rsidRPr="00C47930" w:rsidRDefault="009449BA" w:rsidP="00A55103">
      <w:pPr>
        <w:widowControl w:val="0"/>
        <w:autoSpaceDE w:val="0"/>
        <w:autoSpaceDN w:val="0"/>
        <w:spacing w:after="0" w:line="240" w:lineRule="auto"/>
        <w:ind w:firstLine="709"/>
        <w:jc w:val="both"/>
        <w:rPr>
          <w:rFonts w:ascii="Times New Roman" w:eastAsiaTheme="minorEastAsia" w:hAnsi="Times New Roman" w:cs="Times New Roman"/>
          <w:color w:val="FF0000"/>
          <w:sz w:val="28"/>
          <w:szCs w:val="28"/>
          <w:lang w:eastAsia="ru-RU"/>
        </w:rPr>
      </w:pPr>
      <w:r w:rsidRPr="00C47930">
        <w:rPr>
          <w:rFonts w:ascii="Times New Roman" w:eastAsiaTheme="minorEastAsia" w:hAnsi="Times New Roman" w:cs="Times New Roman"/>
          <w:color w:val="FF0000"/>
          <w:sz w:val="28"/>
          <w:szCs w:val="28"/>
          <w:lang w:eastAsia="ru-RU"/>
        </w:rPr>
        <w:t xml:space="preserve">- </w:t>
      </w:r>
      <w:r w:rsidR="001E1880" w:rsidRPr="00C47930">
        <w:rPr>
          <w:rFonts w:ascii="Times New Roman" w:eastAsiaTheme="minorEastAsia" w:hAnsi="Times New Roman" w:cs="Times New Roman"/>
          <w:color w:val="FF0000"/>
          <w:sz w:val="28"/>
          <w:szCs w:val="28"/>
          <w:lang w:eastAsia="ru-RU"/>
        </w:rPr>
        <w:t>учебно-методическое пособие</w:t>
      </w:r>
      <w:r w:rsidR="003E1D64" w:rsidRPr="00C47930">
        <w:rPr>
          <w:rFonts w:ascii="Times New Roman" w:eastAsiaTheme="minorEastAsia" w:hAnsi="Times New Roman" w:cs="Times New Roman"/>
          <w:color w:val="FF0000"/>
          <w:sz w:val="28"/>
          <w:szCs w:val="28"/>
          <w:lang w:eastAsia="ru-RU"/>
        </w:rPr>
        <w:t xml:space="preserve"> «Физическая культура и спорт. Формирование навыков выполнения упражнений в процессе занятий физической культурой» (план издания 2025 г., п. 5).</w:t>
      </w:r>
      <w:r w:rsidR="003E1D64" w:rsidRPr="00C47930">
        <w:rPr>
          <w:rFonts w:ascii="Times New Roman" w:eastAsiaTheme="minorEastAsia" w:hAnsi="Times New Roman" w:cs="Times New Roman"/>
          <w:sz w:val="28"/>
          <w:szCs w:val="28"/>
          <w:lang w:eastAsia="ru-RU"/>
        </w:rPr>
        <w:t xml:space="preserve"> </w:t>
      </w:r>
      <w:r w:rsidR="001E1880" w:rsidRPr="00C47930">
        <w:rPr>
          <w:rFonts w:ascii="Times New Roman" w:eastAsiaTheme="minorEastAsia" w:hAnsi="Times New Roman" w:cs="Times New Roman"/>
          <w:color w:val="FF0000"/>
          <w:sz w:val="28"/>
          <w:szCs w:val="28"/>
          <w:lang w:eastAsia="ru-RU"/>
        </w:rPr>
        <w:t xml:space="preserve"> на бумажном носителе объемом 48 страниц </w:t>
      </w:r>
      <w:r w:rsidRPr="00C47930">
        <w:rPr>
          <w:rFonts w:ascii="Times New Roman" w:eastAsiaTheme="minorEastAsia" w:hAnsi="Times New Roman" w:cs="Times New Roman"/>
          <w:color w:val="FF0000"/>
          <w:sz w:val="28"/>
          <w:szCs w:val="28"/>
          <w:lang w:eastAsia="ru-RU"/>
        </w:rPr>
        <w:t xml:space="preserve">формата А4 с соблюдением требований РИО к оформлению авторской рукописи </w:t>
      </w:r>
      <w:r w:rsidR="001E1880" w:rsidRPr="00C47930">
        <w:rPr>
          <w:rFonts w:ascii="Times New Roman" w:eastAsiaTheme="minorEastAsia" w:hAnsi="Times New Roman" w:cs="Times New Roman"/>
          <w:color w:val="FF0000"/>
          <w:sz w:val="28"/>
          <w:szCs w:val="28"/>
          <w:lang w:eastAsia="ru-RU"/>
        </w:rPr>
        <w:t xml:space="preserve">и его электронная версия в формате </w:t>
      </w:r>
      <w:r w:rsidR="001E1880" w:rsidRPr="00C47930">
        <w:rPr>
          <w:rFonts w:ascii="Times New Roman" w:eastAsiaTheme="minorEastAsia" w:hAnsi="Times New Roman" w:cs="Times New Roman"/>
          <w:color w:val="FF0000"/>
          <w:sz w:val="28"/>
          <w:szCs w:val="28"/>
          <w:lang w:val="en-US" w:eastAsia="ru-RU"/>
        </w:rPr>
        <w:t>Word</w:t>
      </w:r>
      <w:r w:rsidRPr="00C47930">
        <w:rPr>
          <w:rFonts w:ascii="Times New Roman" w:eastAsiaTheme="minorEastAsia" w:hAnsi="Times New Roman" w:cs="Times New Roman"/>
          <w:color w:val="FF0000"/>
          <w:sz w:val="28"/>
          <w:szCs w:val="28"/>
          <w:lang w:eastAsia="ru-RU"/>
        </w:rPr>
        <w:t>;</w:t>
      </w:r>
    </w:p>
    <w:p w:rsidR="009449BA" w:rsidRPr="00C47930" w:rsidRDefault="009449BA" w:rsidP="00A55103">
      <w:pPr>
        <w:widowControl w:val="0"/>
        <w:autoSpaceDE w:val="0"/>
        <w:autoSpaceDN w:val="0"/>
        <w:spacing w:after="0" w:line="240" w:lineRule="auto"/>
        <w:ind w:firstLine="709"/>
        <w:jc w:val="both"/>
        <w:rPr>
          <w:rFonts w:ascii="Times New Roman" w:eastAsiaTheme="minorEastAsia" w:hAnsi="Times New Roman" w:cs="Times New Roman"/>
          <w:color w:val="FF0000"/>
          <w:sz w:val="28"/>
          <w:szCs w:val="28"/>
          <w:lang w:eastAsia="ru-RU"/>
        </w:rPr>
      </w:pPr>
      <w:r w:rsidRPr="00C47930">
        <w:rPr>
          <w:rFonts w:ascii="Times New Roman" w:eastAsiaTheme="minorEastAsia" w:hAnsi="Times New Roman" w:cs="Times New Roman"/>
          <w:color w:val="FF0000"/>
          <w:sz w:val="28"/>
          <w:szCs w:val="28"/>
          <w:lang w:eastAsia="ru-RU"/>
        </w:rPr>
        <w:t>- необходим</w:t>
      </w:r>
      <w:r w:rsidR="00CD68BE" w:rsidRPr="00C47930">
        <w:rPr>
          <w:rFonts w:ascii="Times New Roman" w:eastAsiaTheme="minorEastAsia" w:hAnsi="Times New Roman" w:cs="Times New Roman"/>
          <w:color w:val="FF0000"/>
          <w:sz w:val="28"/>
          <w:szCs w:val="28"/>
          <w:lang w:eastAsia="ru-RU"/>
        </w:rPr>
        <w:t>ый</w:t>
      </w:r>
      <w:r w:rsidRPr="00C47930">
        <w:rPr>
          <w:rFonts w:ascii="Times New Roman" w:eastAsiaTheme="minorEastAsia" w:hAnsi="Times New Roman" w:cs="Times New Roman"/>
          <w:color w:val="FF0000"/>
          <w:sz w:val="28"/>
          <w:szCs w:val="28"/>
          <w:lang w:eastAsia="ru-RU"/>
        </w:rPr>
        <w:t xml:space="preserve"> аппарат: выходные сведения (</w:t>
      </w:r>
      <w:proofErr w:type="spellStart"/>
      <w:r w:rsidRPr="00C47930">
        <w:rPr>
          <w:rFonts w:ascii="Times New Roman" w:eastAsiaTheme="minorEastAsia" w:hAnsi="Times New Roman" w:cs="Times New Roman"/>
          <w:color w:val="FF0000"/>
          <w:sz w:val="28"/>
          <w:szCs w:val="28"/>
          <w:lang w:eastAsia="ru-RU"/>
        </w:rPr>
        <w:t>опознавательно</w:t>
      </w:r>
      <w:proofErr w:type="spellEnd"/>
      <w:r w:rsidRPr="00C47930">
        <w:rPr>
          <w:rFonts w:ascii="Times New Roman" w:eastAsiaTheme="minorEastAsia" w:hAnsi="Times New Roman" w:cs="Times New Roman"/>
          <w:color w:val="FF0000"/>
          <w:sz w:val="28"/>
          <w:szCs w:val="28"/>
          <w:lang w:eastAsia="ru-RU"/>
        </w:rPr>
        <w:t>-отличительный аппарат) – выходные сведения на лицевой странице титульного листа</w:t>
      </w:r>
      <w:r w:rsidR="00261997" w:rsidRPr="00C47930">
        <w:rPr>
          <w:rFonts w:ascii="Times New Roman" w:eastAsiaTheme="minorEastAsia" w:hAnsi="Times New Roman" w:cs="Times New Roman"/>
          <w:color w:val="FF0000"/>
          <w:sz w:val="28"/>
          <w:szCs w:val="28"/>
          <w:lang w:eastAsia="ru-RU"/>
        </w:rPr>
        <w:t>, выходные сведения на обороте титульного листа, выходные сведения на концевой полосе, выходные сведения на обложке;</w:t>
      </w:r>
    </w:p>
    <w:p w:rsidR="00261997" w:rsidRPr="00C47930" w:rsidRDefault="00261997" w:rsidP="00A55103">
      <w:pPr>
        <w:widowControl w:val="0"/>
        <w:autoSpaceDE w:val="0"/>
        <w:autoSpaceDN w:val="0"/>
        <w:spacing w:after="0" w:line="240" w:lineRule="auto"/>
        <w:ind w:firstLine="709"/>
        <w:jc w:val="both"/>
        <w:rPr>
          <w:rFonts w:ascii="Times New Roman" w:eastAsiaTheme="minorEastAsia" w:hAnsi="Times New Roman" w:cs="Times New Roman"/>
          <w:color w:val="FF0000"/>
          <w:sz w:val="28"/>
          <w:szCs w:val="28"/>
          <w:lang w:eastAsia="ru-RU"/>
        </w:rPr>
      </w:pPr>
      <w:r w:rsidRPr="00C47930">
        <w:rPr>
          <w:rFonts w:ascii="Times New Roman" w:eastAsiaTheme="minorEastAsia" w:hAnsi="Times New Roman" w:cs="Times New Roman"/>
          <w:color w:val="FF0000"/>
          <w:sz w:val="28"/>
          <w:szCs w:val="28"/>
          <w:lang w:eastAsia="ru-RU"/>
        </w:rPr>
        <w:t xml:space="preserve">- </w:t>
      </w:r>
      <w:r w:rsidR="00CD68BE" w:rsidRPr="00C47930">
        <w:rPr>
          <w:rFonts w:ascii="Times New Roman" w:eastAsiaTheme="minorEastAsia" w:hAnsi="Times New Roman" w:cs="Times New Roman"/>
          <w:color w:val="FF0000"/>
          <w:sz w:val="28"/>
          <w:szCs w:val="28"/>
          <w:lang w:eastAsia="ru-RU"/>
        </w:rPr>
        <w:t>справочно-поисковый аппарат: содержание, вспомогательные указатели к содержанию, колонтитулы;</w:t>
      </w:r>
    </w:p>
    <w:p w:rsidR="00CD68BE" w:rsidRPr="00C47930" w:rsidRDefault="00CD68BE" w:rsidP="00A55103">
      <w:pPr>
        <w:widowControl w:val="0"/>
        <w:autoSpaceDE w:val="0"/>
        <w:autoSpaceDN w:val="0"/>
        <w:spacing w:after="0" w:line="240" w:lineRule="auto"/>
        <w:ind w:firstLine="709"/>
        <w:jc w:val="both"/>
        <w:rPr>
          <w:rFonts w:ascii="Times New Roman" w:eastAsiaTheme="minorEastAsia" w:hAnsi="Times New Roman" w:cs="Times New Roman"/>
          <w:color w:val="FF0000"/>
          <w:sz w:val="28"/>
          <w:szCs w:val="28"/>
          <w:lang w:eastAsia="ru-RU"/>
        </w:rPr>
      </w:pPr>
      <w:r w:rsidRPr="00C47930">
        <w:rPr>
          <w:rFonts w:ascii="Times New Roman" w:eastAsiaTheme="minorEastAsia" w:hAnsi="Times New Roman" w:cs="Times New Roman"/>
          <w:color w:val="FF0000"/>
          <w:sz w:val="28"/>
          <w:szCs w:val="28"/>
          <w:lang w:eastAsia="ru-RU"/>
        </w:rPr>
        <w:t xml:space="preserve">-справочно-пояснительный аппарат: предисловие, </w:t>
      </w:r>
      <w:r w:rsidR="00C5018F" w:rsidRPr="00C47930">
        <w:rPr>
          <w:rFonts w:ascii="Times New Roman" w:eastAsiaTheme="minorEastAsia" w:hAnsi="Times New Roman" w:cs="Times New Roman"/>
          <w:color w:val="FF0000"/>
          <w:sz w:val="28"/>
          <w:szCs w:val="28"/>
          <w:lang w:eastAsia="ru-RU"/>
        </w:rPr>
        <w:t>введение, заключение, комментарии, примечания;</w:t>
      </w:r>
    </w:p>
    <w:p w:rsidR="00C5018F" w:rsidRPr="00C47930" w:rsidRDefault="00C5018F" w:rsidP="00A55103">
      <w:pPr>
        <w:widowControl w:val="0"/>
        <w:autoSpaceDE w:val="0"/>
        <w:autoSpaceDN w:val="0"/>
        <w:spacing w:after="0" w:line="240" w:lineRule="auto"/>
        <w:ind w:firstLine="709"/>
        <w:jc w:val="both"/>
        <w:rPr>
          <w:rFonts w:ascii="Times New Roman" w:eastAsiaTheme="minorEastAsia" w:hAnsi="Times New Roman" w:cs="Times New Roman"/>
          <w:color w:val="FF0000"/>
          <w:sz w:val="28"/>
          <w:szCs w:val="28"/>
          <w:lang w:eastAsia="ru-RU"/>
        </w:rPr>
      </w:pPr>
      <w:r w:rsidRPr="00C47930">
        <w:rPr>
          <w:rFonts w:ascii="Times New Roman" w:eastAsiaTheme="minorEastAsia" w:hAnsi="Times New Roman" w:cs="Times New Roman"/>
          <w:color w:val="FF0000"/>
          <w:sz w:val="28"/>
          <w:szCs w:val="28"/>
          <w:lang w:eastAsia="ru-RU"/>
        </w:rPr>
        <w:lastRenderedPageBreak/>
        <w:t xml:space="preserve">- </w:t>
      </w:r>
      <w:r w:rsidR="00904ECB" w:rsidRPr="00C47930">
        <w:rPr>
          <w:rFonts w:ascii="Times New Roman" w:eastAsiaTheme="minorEastAsia" w:hAnsi="Times New Roman" w:cs="Times New Roman"/>
          <w:color w:val="FF0000"/>
          <w:sz w:val="28"/>
          <w:szCs w:val="28"/>
          <w:lang w:eastAsia="ru-RU"/>
        </w:rPr>
        <w:t>библиографический аппарат: библиографические ссылки, библиографические списки.</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1.2. Лицензиат может использовать ОИС только в пределах тех прав и теми способами, которые предусмотрены настоящим Договором. Право на использование ОИС, прямо не указанное в Договоре, не считается предоставленным Лицензиату.</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1.2.1. Вид лицензии: исключительная. Лицензиату предоставляется право использования ОИС без сохранения за Лицензиаром права выдачи лицензий другим лицам.</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1.3. Территория, на которой допускается использование ОИС Лицензиатом: Российская Федерация.</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1.4. Переход исключительного права на ОИС к новому правообладателю не является основанием для изменения или расторжения настоящего Договора.</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1.5. Лицензиар не оставляет за собой права использовать исключительные права на Предмет Договора и обязуется воздерживаться от их использования.</w:t>
      </w:r>
    </w:p>
    <w:p w:rsidR="00DC410C" w:rsidRPr="00C47930" w:rsidRDefault="00DC410C"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2. Права и обязанности Сторон</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2.1. Лицензиат не обязан представлять отчеты об использовании ОИС Лицензиару.</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2.2. В течение срока действия лицензионного Договора Лицензиар обязуется воздерживаться от каких-либо действий, способных затруднить осуществление Лицензиатом предоставленного ему права на использование ОИС в установленных настоящим Договором пределах.</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2.3. За Лицензиаром сохраняются не предоставленные по настоящему Договору исключительные права, а также неотчуждаемые права.</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2.4. Лицензиар обязуется по просьбе Лицензиата оказывать ему всемерное содействие в использовании ОИС.</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2.5. Лицензиат вправе предоставить право на использование ОИС другому лицу (</w:t>
      </w:r>
      <w:proofErr w:type="spellStart"/>
      <w:r w:rsidRPr="00C47930">
        <w:rPr>
          <w:rFonts w:ascii="Times New Roman" w:eastAsiaTheme="minorEastAsia" w:hAnsi="Times New Roman" w:cs="Times New Roman"/>
          <w:sz w:val="28"/>
          <w:szCs w:val="28"/>
          <w:lang w:eastAsia="ru-RU"/>
        </w:rPr>
        <w:t>сублицензионный</w:t>
      </w:r>
      <w:proofErr w:type="spellEnd"/>
      <w:r w:rsidRPr="00C47930">
        <w:rPr>
          <w:rFonts w:ascii="Times New Roman" w:eastAsiaTheme="minorEastAsia" w:hAnsi="Times New Roman" w:cs="Times New Roman"/>
          <w:sz w:val="28"/>
          <w:szCs w:val="28"/>
          <w:lang w:eastAsia="ru-RU"/>
        </w:rPr>
        <w:t xml:space="preserve"> договор).</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По </w:t>
      </w:r>
      <w:proofErr w:type="spellStart"/>
      <w:r w:rsidRPr="00C47930">
        <w:rPr>
          <w:rFonts w:ascii="Times New Roman" w:eastAsiaTheme="minorEastAsia" w:hAnsi="Times New Roman" w:cs="Times New Roman"/>
          <w:sz w:val="28"/>
          <w:szCs w:val="28"/>
          <w:lang w:eastAsia="ru-RU"/>
        </w:rPr>
        <w:t>сублицензионному</w:t>
      </w:r>
      <w:proofErr w:type="spellEnd"/>
      <w:r w:rsidRPr="00C47930">
        <w:rPr>
          <w:rFonts w:ascii="Times New Roman" w:eastAsiaTheme="minorEastAsia" w:hAnsi="Times New Roman" w:cs="Times New Roman"/>
          <w:sz w:val="28"/>
          <w:szCs w:val="28"/>
          <w:lang w:eastAsia="ru-RU"/>
        </w:rPr>
        <w:t xml:space="preserve"> договору Сублицензиату могут быть предоставлены права на использование ОИС только в пределах тех прав и тех способов использования, которые предусмотрены настоящим Договором для Лицензиата.</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3. Гарантии Сторон</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bookmarkStart w:id="0" w:name="P61"/>
      <w:bookmarkEnd w:id="0"/>
      <w:r w:rsidRPr="00C47930">
        <w:rPr>
          <w:rFonts w:ascii="Times New Roman" w:eastAsiaTheme="minorEastAsia" w:hAnsi="Times New Roman" w:cs="Times New Roman"/>
          <w:sz w:val="28"/>
          <w:szCs w:val="28"/>
          <w:lang w:eastAsia="ru-RU"/>
        </w:rPr>
        <w:t>3.1. Лицензиар гарантирует, что:</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он является законным правообладателем;</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на момент вступления в силу настоящего Договора Лицензиару ничего не известно о правах третьих лиц, которые могут быть нарушены предоставлением исключительной лицензии на ОИС по настоящему Договору;</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 на момент заключения настоящего Договора исключительное право на </w:t>
      </w:r>
      <w:r w:rsidRPr="00C47930">
        <w:rPr>
          <w:rFonts w:ascii="Times New Roman" w:eastAsiaTheme="minorEastAsia" w:hAnsi="Times New Roman" w:cs="Times New Roman"/>
          <w:sz w:val="28"/>
          <w:szCs w:val="28"/>
          <w:lang w:eastAsia="ru-RU"/>
        </w:rPr>
        <w:lastRenderedPageBreak/>
        <w:t>ОИС не отчуждено, не заложено, не предоставлено по лицензионным Договорам иным лицам;</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на момент заключения настоящего Договора права Лицензиара на ОИС не оспорены в суде или иным законным способом.</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3.2. Лицензиат гарантирует соблюдение прав Лицензиара, не предоставленных Лицензиату, и неотчуждаемых прав Лицензиара.</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4. Платежи</w:t>
      </w:r>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ind w:firstLine="567"/>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4.1. Право пользования исключительными правами по Договору предоставляется Лицензиату безвозмездно и без какого-либо встречного исполнения.</w:t>
      </w:r>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5. Ответственность Сторон</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5.1.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5.2. Использование ОИС способом, не предусмотренным настоящим Договором, либо по прекращении действия Договора, либо иным образом за пределами прав, предоставленных Лицензиату по настоящему Договору, влечет ответственность за нарушение исключительного права на ОИС, установленную Гражданским </w:t>
      </w:r>
      <w:hyperlink r:id="rId5">
        <w:r w:rsidRPr="00C47930">
          <w:rPr>
            <w:rFonts w:ascii="Times New Roman" w:eastAsiaTheme="minorEastAsia" w:hAnsi="Times New Roman" w:cs="Times New Roman"/>
            <w:sz w:val="28"/>
            <w:szCs w:val="28"/>
            <w:lang w:eastAsia="ru-RU"/>
          </w:rPr>
          <w:t>кодексом</w:t>
        </w:r>
      </w:hyperlink>
      <w:r w:rsidRPr="00C47930">
        <w:rPr>
          <w:rFonts w:ascii="Times New Roman" w:eastAsiaTheme="minorEastAsia" w:hAnsi="Times New Roman" w:cs="Times New Roman"/>
          <w:sz w:val="28"/>
          <w:szCs w:val="28"/>
          <w:lang w:eastAsia="ru-RU"/>
        </w:rPr>
        <w:t xml:space="preserve"> Российской Федерации или другими законами.</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6. Форс-мажор</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bookmarkStart w:id="1" w:name="P104"/>
      <w:bookmarkEnd w:id="1"/>
      <w:r w:rsidRPr="00C47930">
        <w:rPr>
          <w:rFonts w:ascii="Times New Roman" w:eastAsiaTheme="minorEastAsia" w:hAnsi="Times New Roman" w:cs="Times New Roman"/>
          <w:sz w:val="28"/>
          <w:szCs w:val="28"/>
          <w:lang w:eastAsia="ru-RU"/>
        </w:rPr>
        <w:t>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Под обстоятельствами непреодолимой силы понимаются обстоятельства, возникшие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К обстоятельствам чрезвычайного характера относятся: наводнение, пожар, землетрясение или иные явления природы, а также войны, военные действия, акты или действия государственных органов и любые другие обстоятельства вне разумного контроля Сторон.</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bookmarkStart w:id="2" w:name="P106"/>
      <w:bookmarkEnd w:id="2"/>
      <w:r w:rsidRPr="00C47930">
        <w:rPr>
          <w:rFonts w:ascii="Times New Roman" w:eastAsiaTheme="minorEastAsia" w:hAnsi="Times New Roman" w:cs="Times New Roman"/>
          <w:sz w:val="28"/>
          <w:szCs w:val="28"/>
          <w:lang w:eastAsia="ru-RU"/>
        </w:rPr>
        <w:t xml:space="preserve">6.2. При наступлении указанных в </w:t>
      </w:r>
      <w:hyperlink w:anchor="P104">
        <w:r w:rsidR="006A2D76" w:rsidRPr="00C47930">
          <w:rPr>
            <w:rFonts w:ascii="Times New Roman" w:eastAsiaTheme="minorEastAsia" w:hAnsi="Times New Roman" w:cs="Times New Roman"/>
            <w:sz w:val="28"/>
            <w:szCs w:val="28"/>
            <w:lang w:eastAsia="ru-RU"/>
          </w:rPr>
          <w:t>п. </w:t>
        </w:r>
        <w:r w:rsidRPr="00C47930">
          <w:rPr>
            <w:rFonts w:ascii="Times New Roman" w:eastAsiaTheme="minorEastAsia" w:hAnsi="Times New Roman" w:cs="Times New Roman"/>
            <w:sz w:val="28"/>
            <w:szCs w:val="28"/>
            <w:lang w:eastAsia="ru-RU"/>
          </w:rPr>
          <w:t>6.1</w:t>
        </w:r>
      </w:hyperlink>
      <w:r w:rsidRPr="00C47930">
        <w:rPr>
          <w:rFonts w:ascii="Times New Roman" w:eastAsiaTheme="minorEastAsia" w:hAnsi="Times New Roman" w:cs="Times New Roman"/>
          <w:sz w:val="28"/>
          <w:szCs w:val="28"/>
          <w:lang w:eastAsia="ru-RU"/>
        </w:rPr>
        <w:t xml:space="preserve"> настоящего Договора обстоятельств Сторона должна без промедления известить о них в письменной форме другую Сторону. Извещение должно содержать данные о характере обстоятельств, а также, по возможности, оценку их влияния на возможность исполнения Стороной своих обязательств по настоящему Договору и срок исполнения обязательств.</w:t>
      </w:r>
    </w:p>
    <w:p w:rsidR="00C47930" w:rsidRDefault="00C47930"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bookmarkStart w:id="3" w:name="P107"/>
      <w:bookmarkEnd w:id="3"/>
    </w:p>
    <w:p w:rsidR="00067B99" w:rsidRPr="00C47930" w:rsidRDefault="00C47930"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Pr>
          <w:rFonts w:ascii="Times New Roman" w:eastAsiaTheme="minorEastAsia" w:hAnsi="Times New Roman" w:cs="Times New Roman"/>
          <w:sz w:val="28"/>
          <w:szCs w:val="28"/>
          <w:lang w:eastAsia="ru-RU"/>
        </w:rPr>
        <w:lastRenderedPageBreak/>
        <w:t>6</w:t>
      </w:r>
      <w:r w:rsidR="00067B99" w:rsidRPr="00C47930">
        <w:rPr>
          <w:rFonts w:ascii="Times New Roman" w:eastAsiaTheme="minorEastAsia" w:hAnsi="Times New Roman" w:cs="Times New Roman"/>
          <w:sz w:val="28"/>
          <w:szCs w:val="28"/>
          <w:lang w:eastAsia="ru-RU"/>
        </w:rPr>
        <w:t xml:space="preserve">.3. При прекращении указанных в </w:t>
      </w:r>
      <w:hyperlink w:anchor="P104">
        <w:r w:rsidR="00067B99" w:rsidRPr="00C47930">
          <w:rPr>
            <w:rFonts w:ascii="Times New Roman" w:eastAsiaTheme="minorEastAsia" w:hAnsi="Times New Roman" w:cs="Times New Roman"/>
            <w:sz w:val="28"/>
            <w:szCs w:val="28"/>
            <w:lang w:eastAsia="ru-RU"/>
          </w:rPr>
          <w:t>п. 6.1</w:t>
        </w:r>
      </w:hyperlink>
      <w:r w:rsidR="00067B99" w:rsidRPr="00C47930">
        <w:rPr>
          <w:rFonts w:ascii="Times New Roman" w:eastAsiaTheme="minorEastAsia" w:hAnsi="Times New Roman" w:cs="Times New Roman"/>
          <w:sz w:val="28"/>
          <w:szCs w:val="28"/>
          <w:lang w:eastAsia="ru-RU"/>
        </w:rPr>
        <w:t xml:space="preserve"> настоящего Договора обстоятельств Сторона должна без промедления известить об этом другую Сторону в письменном виде. В извещении должен быть указан срок, в который предполагается исполнить обязательства по настоящему Договору.</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6.4. Если Сторона не направит или несвоевременно направит извещение, предусмотренное в </w:t>
      </w:r>
      <w:hyperlink w:anchor="P106">
        <w:proofErr w:type="spellStart"/>
        <w:r w:rsidRPr="00C47930">
          <w:rPr>
            <w:rFonts w:ascii="Times New Roman" w:eastAsiaTheme="minorEastAsia" w:hAnsi="Times New Roman" w:cs="Times New Roman"/>
            <w:sz w:val="28"/>
            <w:szCs w:val="28"/>
            <w:lang w:eastAsia="ru-RU"/>
          </w:rPr>
          <w:t>п</w:t>
        </w:r>
        <w:r w:rsidR="006A2D76" w:rsidRPr="00C47930">
          <w:rPr>
            <w:rFonts w:ascii="Times New Roman" w:eastAsiaTheme="minorEastAsia" w:hAnsi="Times New Roman" w:cs="Times New Roman"/>
            <w:sz w:val="28"/>
            <w:szCs w:val="28"/>
            <w:lang w:eastAsia="ru-RU"/>
          </w:rPr>
          <w:t>п</w:t>
        </w:r>
        <w:proofErr w:type="spellEnd"/>
        <w:r w:rsidR="006A2D76" w:rsidRPr="00C47930">
          <w:rPr>
            <w:rFonts w:ascii="Times New Roman" w:eastAsiaTheme="minorEastAsia" w:hAnsi="Times New Roman" w:cs="Times New Roman"/>
            <w:sz w:val="28"/>
            <w:szCs w:val="28"/>
            <w:lang w:eastAsia="ru-RU"/>
          </w:rPr>
          <w:t>. </w:t>
        </w:r>
        <w:r w:rsidRPr="00C47930">
          <w:rPr>
            <w:rFonts w:ascii="Times New Roman" w:eastAsiaTheme="minorEastAsia" w:hAnsi="Times New Roman" w:cs="Times New Roman"/>
            <w:sz w:val="28"/>
            <w:szCs w:val="28"/>
            <w:lang w:eastAsia="ru-RU"/>
          </w:rPr>
          <w:t>6.2</w:t>
        </w:r>
      </w:hyperlink>
      <w:r w:rsidRPr="00C47930">
        <w:rPr>
          <w:rFonts w:ascii="Times New Roman" w:eastAsiaTheme="minorEastAsia" w:hAnsi="Times New Roman" w:cs="Times New Roman"/>
          <w:sz w:val="28"/>
          <w:szCs w:val="28"/>
          <w:lang w:eastAsia="ru-RU"/>
        </w:rPr>
        <w:t xml:space="preserve"> и </w:t>
      </w:r>
      <w:hyperlink w:anchor="P107">
        <w:r w:rsidRPr="00C47930">
          <w:rPr>
            <w:rFonts w:ascii="Times New Roman" w:eastAsiaTheme="minorEastAsia" w:hAnsi="Times New Roman" w:cs="Times New Roman"/>
            <w:sz w:val="28"/>
            <w:szCs w:val="28"/>
            <w:lang w:eastAsia="ru-RU"/>
          </w:rPr>
          <w:t>6.3</w:t>
        </w:r>
      </w:hyperlink>
      <w:r w:rsidRPr="00C47930">
        <w:rPr>
          <w:rFonts w:ascii="Times New Roman" w:eastAsiaTheme="minorEastAsia" w:hAnsi="Times New Roman" w:cs="Times New Roman"/>
          <w:sz w:val="28"/>
          <w:szCs w:val="28"/>
          <w:lang w:eastAsia="ru-RU"/>
        </w:rPr>
        <w:t xml:space="preserve"> настоящего Договора, то она обязана возместить другой Стороне убытки, причиненные </w:t>
      </w:r>
      <w:proofErr w:type="spellStart"/>
      <w:r w:rsidRPr="00C47930">
        <w:rPr>
          <w:rFonts w:ascii="Times New Roman" w:eastAsiaTheme="minorEastAsia" w:hAnsi="Times New Roman" w:cs="Times New Roman"/>
          <w:sz w:val="28"/>
          <w:szCs w:val="28"/>
          <w:lang w:eastAsia="ru-RU"/>
        </w:rPr>
        <w:t>неизвещением</w:t>
      </w:r>
      <w:proofErr w:type="spellEnd"/>
      <w:r w:rsidRPr="00C47930">
        <w:rPr>
          <w:rFonts w:ascii="Times New Roman" w:eastAsiaTheme="minorEastAsia" w:hAnsi="Times New Roman" w:cs="Times New Roman"/>
          <w:sz w:val="28"/>
          <w:szCs w:val="28"/>
          <w:lang w:eastAsia="ru-RU"/>
        </w:rPr>
        <w:t xml:space="preserve"> или несвоевременным извещением.</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6.5. Сторона, ссылающаяся на обстоятельства, указанные в </w:t>
      </w:r>
      <w:hyperlink w:anchor="P104">
        <w:r w:rsidRPr="00C47930">
          <w:rPr>
            <w:rFonts w:ascii="Times New Roman" w:eastAsiaTheme="minorEastAsia" w:hAnsi="Times New Roman" w:cs="Times New Roman"/>
            <w:sz w:val="28"/>
            <w:szCs w:val="28"/>
            <w:lang w:eastAsia="ru-RU"/>
          </w:rPr>
          <w:t>п.</w:t>
        </w:r>
        <w:r w:rsidR="006A2D76" w:rsidRPr="00C47930">
          <w:rPr>
            <w:rFonts w:ascii="Times New Roman" w:eastAsiaTheme="minorEastAsia" w:hAnsi="Times New Roman" w:cs="Times New Roman"/>
            <w:sz w:val="28"/>
            <w:szCs w:val="28"/>
            <w:lang w:eastAsia="ru-RU"/>
          </w:rPr>
          <w:t> </w:t>
        </w:r>
        <w:r w:rsidRPr="00C47930">
          <w:rPr>
            <w:rFonts w:ascii="Times New Roman" w:eastAsiaTheme="minorEastAsia" w:hAnsi="Times New Roman" w:cs="Times New Roman"/>
            <w:sz w:val="28"/>
            <w:szCs w:val="28"/>
            <w:lang w:eastAsia="ru-RU"/>
          </w:rPr>
          <w:t>6.1</w:t>
        </w:r>
      </w:hyperlink>
      <w:r w:rsidRPr="00C47930">
        <w:rPr>
          <w:rFonts w:ascii="Times New Roman" w:eastAsiaTheme="minorEastAsia" w:hAnsi="Times New Roman" w:cs="Times New Roman"/>
          <w:sz w:val="28"/>
          <w:szCs w:val="28"/>
          <w:lang w:eastAsia="ru-RU"/>
        </w:rPr>
        <w:t xml:space="preserve"> настоящего Договора, должна в течение разумного срока передать другой Стороне по ее просьбе документ, выданный компетентной организацией (органом) о наличии этих обстоятельств.</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6.6. В случаях, предусмотренных в </w:t>
      </w:r>
      <w:hyperlink w:anchor="P104">
        <w:r w:rsidR="006A2D76" w:rsidRPr="00C47930">
          <w:rPr>
            <w:rFonts w:ascii="Times New Roman" w:eastAsiaTheme="minorEastAsia" w:hAnsi="Times New Roman" w:cs="Times New Roman"/>
            <w:sz w:val="28"/>
            <w:szCs w:val="28"/>
            <w:lang w:eastAsia="ru-RU"/>
          </w:rPr>
          <w:t>п. </w:t>
        </w:r>
        <w:r w:rsidRPr="00C47930">
          <w:rPr>
            <w:rFonts w:ascii="Times New Roman" w:eastAsiaTheme="minorEastAsia" w:hAnsi="Times New Roman" w:cs="Times New Roman"/>
            <w:sz w:val="28"/>
            <w:szCs w:val="28"/>
            <w:lang w:eastAsia="ru-RU"/>
          </w:rPr>
          <w:t>6.1</w:t>
        </w:r>
      </w:hyperlink>
      <w:r w:rsidRPr="00C47930">
        <w:rPr>
          <w:rFonts w:ascii="Times New Roman" w:eastAsiaTheme="minorEastAsia" w:hAnsi="Times New Roman" w:cs="Times New Roman"/>
          <w:sz w:val="28"/>
          <w:szCs w:val="28"/>
          <w:lang w:eastAsia="ru-RU"/>
        </w:rPr>
        <w:t xml:space="preserve"> настоящего Договора, срок выполнения обязательств по настоящему Договору отодвигается соразмерно времени, в течение которого действуют такие обстоятельства и их последствия.</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6.7. В случаях, когда указанные в </w:t>
      </w:r>
      <w:hyperlink w:anchor="P104">
        <w:r w:rsidR="006A2D76" w:rsidRPr="00C47930">
          <w:rPr>
            <w:rFonts w:ascii="Times New Roman" w:eastAsiaTheme="minorEastAsia" w:hAnsi="Times New Roman" w:cs="Times New Roman"/>
            <w:sz w:val="28"/>
            <w:szCs w:val="28"/>
            <w:lang w:eastAsia="ru-RU"/>
          </w:rPr>
          <w:t>п. </w:t>
        </w:r>
        <w:r w:rsidRPr="00C47930">
          <w:rPr>
            <w:rFonts w:ascii="Times New Roman" w:eastAsiaTheme="minorEastAsia" w:hAnsi="Times New Roman" w:cs="Times New Roman"/>
            <w:sz w:val="28"/>
            <w:szCs w:val="28"/>
            <w:lang w:eastAsia="ru-RU"/>
          </w:rPr>
          <w:t>6.1</w:t>
        </w:r>
      </w:hyperlink>
      <w:r w:rsidRPr="00C47930">
        <w:rPr>
          <w:rFonts w:ascii="Times New Roman" w:eastAsiaTheme="minorEastAsia" w:hAnsi="Times New Roman" w:cs="Times New Roman"/>
          <w:sz w:val="28"/>
          <w:szCs w:val="28"/>
          <w:lang w:eastAsia="ru-RU"/>
        </w:rPr>
        <w:t xml:space="preserve"> настоящего Договора обстоятельства и их последствия продолжают действовать более трех месяцев или когда при наступлении данных обстоятельств становится ясным, что они и их последствия будут действовать более этого срока, Стороны проведут переговоры в целях выявления приемлемых для них альтернативных способов исполнения настоящего Договора.</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7. Защита предоставляемых прав на ОИС</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7.1. Если после заключения Договора какое-либо третье лицо оспорит права Лицензиара на ОИС, то Стороны незамедлительно, после того как им станет об этом известно, предпримут совместные действия по защите прав Лицензиара, а также осуществят другие мероприятия, связанные с выполнением Договора.</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7.2. В случае если к Лицензиату будут предъявлены претензии или иски по поводу нарушения прав третьих лиц в связи с предоставленной лицензией по настоящему Договору, Лицензиат известит об этом Лицензиара. Лицензиат по согласованию с Лицензиаром обязуется урегулировать такие претензии или обеспечить судебную защиту способами, предусмотренными действующим законодательством Российской Федерации.</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Понесенные при этом Лицензиатом расходы и убытки распределяются между Сторонами согласно дополнительному соглашению к настоящему Договору.</w:t>
      </w:r>
    </w:p>
    <w:p w:rsidR="00067B99" w:rsidRPr="00C47930" w:rsidRDefault="00067B99" w:rsidP="00B43761">
      <w:pPr>
        <w:pageBreakBefore/>
        <w:widowControl w:val="0"/>
        <w:autoSpaceDE w:val="0"/>
        <w:autoSpaceDN w:val="0"/>
        <w:spacing w:after="0" w:line="36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lastRenderedPageBreak/>
        <w:t>8. Разрешение споров</w:t>
      </w:r>
    </w:p>
    <w:p w:rsidR="00067B99" w:rsidRPr="00C47930" w:rsidRDefault="00067B99" w:rsidP="00B43761">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067B99" w:rsidRPr="00C47930" w:rsidRDefault="00067B99" w:rsidP="00B43761">
      <w:pPr>
        <w:widowControl w:val="0"/>
        <w:autoSpaceDE w:val="0"/>
        <w:autoSpaceDN w:val="0"/>
        <w:spacing w:after="0" w:line="36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8.1. Досудебный (претензионный) порядок разрешения споров.</w:t>
      </w:r>
    </w:p>
    <w:p w:rsidR="00067B99" w:rsidRPr="00C47930" w:rsidRDefault="00067B99" w:rsidP="00B43761">
      <w:pPr>
        <w:widowControl w:val="0"/>
        <w:autoSpaceDE w:val="0"/>
        <w:autoSpaceDN w:val="0"/>
        <w:spacing w:after="0" w:line="36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8.1.1. До предъявления иска, вытекающего из Договора, Сторона, которая считает, что ее права нарушены, обязана направить другой Стороне письменную претензию следующим способом: почтой России заказным письмом с уведомлением и описью вложения. Претензия должна содержать требования и их обоснование с указанием нарушенных условий Договора или норм законодательства. К претензии необходимо приложить копии документов, подтверждающих изложенные в ней обстоятельства.</w:t>
      </w:r>
    </w:p>
    <w:p w:rsidR="00067B99" w:rsidRPr="00C47930" w:rsidRDefault="00067B99" w:rsidP="00B43761">
      <w:pPr>
        <w:widowControl w:val="0"/>
        <w:autoSpaceDE w:val="0"/>
        <w:autoSpaceDN w:val="0"/>
        <w:spacing w:after="0" w:line="36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8.1.2. Сторона, получившая претензию, обязана рассмотреть ее и направить письменный мотивированный ответ в течение 10 (десять) календарных дней с момента получения претензии.</w:t>
      </w:r>
    </w:p>
    <w:p w:rsidR="00067B99" w:rsidRPr="00B43761" w:rsidRDefault="00067B99" w:rsidP="00B43761">
      <w:pPr>
        <w:widowControl w:val="0"/>
        <w:autoSpaceDE w:val="0"/>
        <w:autoSpaceDN w:val="0"/>
        <w:spacing w:after="0" w:line="360" w:lineRule="auto"/>
        <w:ind w:firstLine="540"/>
        <w:jc w:val="both"/>
        <w:rPr>
          <w:rFonts w:ascii="Times New Roman" w:eastAsiaTheme="minorEastAsia" w:hAnsi="Times New Roman" w:cs="Times New Roman"/>
          <w:spacing w:val="-2"/>
          <w:sz w:val="28"/>
          <w:szCs w:val="28"/>
          <w:lang w:eastAsia="ru-RU"/>
        </w:rPr>
      </w:pPr>
      <w:r w:rsidRPr="00B43761">
        <w:rPr>
          <w:rFonts w:ascii="Times New Roman" w:eastAsiaTheme="minorEastAsia" w:hAnsi="Times New Roman" w:cs="Times New Roman"/>
          <w:spacing w:val="-2"/>
          <w:sz w:val="28"/>
          <w:szCs w:val="28"/>
          <w:lang w:eastAsia="ru-RU"/>
        </w:rPr>
        <w:t>8.1.3. В случае неполучения ответа в указанный срок либо несогласия с ним Сторона, направившая претензию, вправе передать спор на рассмотрение суда.</w:t>
      </w:r>
    </w:p>
    <w:p w:rsidR="00067B99" w:rsidRPr="00C47930" w:rsidRDefault="00067B99" w:rsidP="00B43761">
      <w:pPr>
        <w:widowControl w:val="0"/>
        <w:autoSpaceDE w:val="0"/>
        <w:autoSpaceDN w:val="0"/>
        <w:spacing w:after="0" w:line="36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8.2. Все споры передаются в суд по правилам подсудности, </w:t>
      </w:r>
      <w:bookmarkStart w:id="4" w:name="_GoBack"/>
      <w:bookmarkEnd w:id="4"/>
      <w:r w:rsidRPr="00C47930">
        <w:rPr>
          <w:rFonts w:ascii="Times New Roman" w:eastAsiaTheme="minorEastAsia" w:hAnsi="Times New Roman" w:cs="Times New Roman"/>
          <w:sz w:val="28"/>
          <w:szCs w:val="28"/>
          <w:lang w:eastAsia="ru-RU"/>
        </w:rPr>
        <w:t>установленным действующим законодательством Российской Федерации.</w:t>
      </w:r>
    </w:p>
    <w:p w:rsidR="00067B99" w:rsidRPr="00C47930" w:rsidRDefault="00067B99" w:rsidP="00B43761">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067B99" w:rsidRPr="00C47930" w:rsidRDefault="00067B99" w:rsidP="00B43761">
      <w:pPr>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 xml:space="preserve">9. Срок действия Договора. </w:t>
      </w:r>
      <w:r w:rsidRPr="00C47930">
        <w:rPr>
          <w:rFonts w:ascii="Times New Roman" w:eastAsiaTheme="minorEastAsia" w:hAnsi="Times New Roman" w:cs="Times New Roman"/>
          <w:sz w:val="28"/>
          <w:szCs w:val="28"/>
          <w:lang w:eastAsia="ru-RU"/>
        </w:rPr>
        <w:br/>
        <w:t>Условия его исполнения и расторжения</w:t>
      </w:r>
    </w:p>
    <w:p w:rsidR="00067B99" w:rsidRPr="00C47930" w:rsidRDefault="00067B99" w:rsidP="00B43761">
      <w:pPr>
        <w:widowControl w:val="0"/>
        <w:autoSpaceDE w:val="0"/>
        <w:autoSpaceDN w:val="0"/>
        <w:spacing w:after="0" w:line="360" w:lineRule="auto"/>
        <w:jc w:val="both"/>
        <w:rPr>
          <w:rFonts w:ascii="Times New Roman" w:eastAsiaTheme="minorEastAsia" w:hAnsi="Times New Roman" w:cs="Times New Roman"/>
          <w:sz w:val="28"/>
          <w:szCs w:val="28"/>
          <w:lang w:eastAsia="ru-RU"/>
        </w:rPr>
      </w:pPr>
    </w:p>
    <w:p w:rsidR="00067B99" w:rsidRPr="00C47930" w:rsidRDefault="00067B99" w:rsidP="00B43761">
      <w:pPr>
        <w:widowControl w:val="0"/>
        <w:autoSpaceDE w:val="0"/>
        <w:autoSpaceDN w:val="0"/>
        <w:spacing w:after="0" w:line="36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9.1. Договор вступает в силу и становится обязательным для Сторон с момента его заключения.</w:t>
      </w:r>
    </w:p>
    <w:p w:rsidR="00067B99" w:rsidRPr="00C47930" w:rsidRDefault="00067B99" w:rsidP="00B43761">
      <w:pPr>
        <w:widowControl w:val="0"/>
        <w:autoSpaceDE w:val="0"/>
        <w:autoSpaceDN w:val="0"/>
        <w:spacing w:after="0" w:line="36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9.2. Обязательство по предоставлению ОИС может быть прекращено Лицензиаром в одностороннем порядке в случае ликвидации Лицензиата.</w:t>
      </w:r>
    </w:p>
    <w:p w:rsidR="00067B99" w:rsidRPr="00C47930" w:rsidRDefault="00067B99" w:rsidP="00B43761">
      <w:pPr>
        <w:widowControl w:val="0"/>
        <w:autoSpaceDE w:val="0"/>
        <w:autoSpaceDN w:val="0"/>
        <w:spacing w:after="0" w:line="36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9.3. Договор является бессрочным</w:t>
      </w:r>
      <w:r w:rsidRPr="00C47930">
        <w:rPr>
          <w:rFonts w:ascii="Times New Roman" w:eastAsiaTheme="minorEastAsia" w:hAnsi="Times New Roman" w:cs="Times New Roman"/>
          <w:i/>
          <w:sz w:val="28"/>
          <w:szCs w:val="28"/>
          <w:lang w:eastAsia="ru-RU"/>
        </w:rPr>
        <w:t>.</w:t>
      </w:r>
      <w:r w:rsidRPr="00C47930">
        <w:rPr>
          <w:rFonts w:ascii="Times New Roman" w:eastAsiaTheme="minorEastAsia" w:hAnsi="Times New Roman" w:cs="Times New Roman"/>
          <w:sz w:val="28"/>
          <w:szCs w:val="28"/>
          <w:lang w:eastAsia="ru-RU"/>
        </w:rPr>
        <w:t xml:space="preserve"> Право использования ОИС считается предоставленным с момента подписания Сторонами настоящего Договора.</w:t>
      </w:r>
    </w:p>
    <w:p w:rsidR="00067B99" w:rsidRPr="00C47930" w:rsidRDefault="00067B99" w:rsidP="00B43761">
      <w:pPr>
        <w:widowControl w:val="0"/>
        <w:autoSpaceDE w:val="0"/>
        <w:autoSpaceDN w:val="0"/>
        <w:spacing w:after="0" w:line="36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9.4. В случае прекращения исключительного права на ОИС лицензионный Договор прекращается.</w:t>
      </w:r>
    </w:p>
    <w:p w:rsidR="00067B99" w:rsidRPr="00C47930" w:rsidRDefault="00067B99" w:rsidP="00C47930">
      <w:pPr>
        <w:pageBreakBefore/>
        <w:widowControl w:val="0"/>
        <w:autoSpaceDE w:val="0"/>
        <w:autoSpaceDN w:val="0"/>
        <w:spacing w:after="0" w:line="240" w:lineRule="auto"/>
        <w:jc w:val="center"/>
        <w:outlineLvl w:val="0"/>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lastRenderedPageBreak/>
        <w:t>10. Прочие условия</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8"/>
          <w:szCs w:val="28"/>
          <w:lang w:eastAsia="ru-RU"/>
        </w:rPr>
      </w:pP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10.1. К отношениям Сторон по тем вопросам, которые не урегулированы или не полностью урегулированы Договором, применяется материальное право Российской Федерации.</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10.2. Все изменения и дополнения к настоящему Договору должны быть совершены в письменной форме.</w:t>
      </w:r>
    </w:p>
    <w:p w:rsidR="00067B99" w:rsidRPr="00C47930" w:rsidRDefault="00067B99" w:rsidP="00067B99">
      <w:pPr>
        <w:widowControl w:val="0"/>
        <w:autoSpaceDE w:val="0"/>
        <w:autoSpaceDN w:val="0"/>
        <w:spacing w:after="0" w:line="240" w:lineRule="auto"/>
        <w:ind w:firstLine="540"/>
        <w:jc w:val="both"/>
        <w:rPr>
          <w:rFonts w:ascii="Times New Roman" w:eastAsiaTheme="minorEastAsia" w:hAnsi="Times New Roman" w:cs="Times New Roman"/>
          <w:sz w:val="28"/>
          <w:szCs w:val="28"/>
          <w:lang w:eastAsia="ru-RU"/>
        </w:rPr>
      </w:pPr>
      <w:r w:rsidRPr="00C47930">
        <w:rPr>
          <w:rFonts w:ascii="Times New Roman" w:eastAsiaTheme="minorEastAsia" w:hAnsi="Times New Roman" w:cs="Times New Roman"/>
          <w:sz w:val="28"/>
          <w:szCs w:val="28"/>
          <w:lang w:eastAsia="ru-RU"/>
        </w:rPr>
        <w:t>10.3. Настоящий Договор совершен в двух экземплярах – по одному экземпляру для каждой Стороны, причем все тексты имеют одинаковую силу.</w:t>
      </w:r>
    </w:p>
    <w:p w:rsidR="00067B99" w:rsidRPr="00067B99" w:rsidRDefault="00067B99" w:rsidP="00067B99">
      <w:pPr>
        <w:widowControl w:val="0"/>
        <w:autoSpaceDE w:val="0"/>
        <w:autoSpaceDN w:val="0"/>
        <w:spacing w:after="0" w:line="240" w:lineRule="auto"/>
        <w:jc w:val="both"/>
        <w:rPr>
          <w:rFonts w:ascii="Times New Roman" w:eastAsiaTheme="minorEastAsia" w:hAnsi="Times New Roman" w:cs="Times New Roman"/>
          <w:strike/>
          <w:sz w:val="24"/>
          <w:szCs w:val="24"/>
          <w:lang w:eastAsia="ru-RU"/>
        </w:rPr>
      </w:pPr>
    </w:p>
    <w:p w:rsidR="006A2D76" w:rsidRPr="00C47930" w:rsidRDefault="006A2D76" w:rsidP="006A2D76">
      <w:pPr>
        <w:widowControl w:val="0"/>
        <w:autoSpaceDE w:val="0"/>
        <w:autoSpaceDN w:val="0"/>
        <w:spacing w:after="0" w:line="240" w:lineRule="auto"/>
        <w:outlineLvl w:val="0"/>
        <w:rPr>
          <w:rFonts w:ascii="Times New Roman" w:eastAsiaTheme="minorEastAsia" w:hAnsi="Times New Roman" w:cs="Times New Roman"/>
          <w:sz w:val="26"/>
          <w:szCs w:val="26"/>
          <w:lang w:eastAsia="ru-RU"/>
        </w:rPr>
      </w:pPr>
      <w:bookmarkStart w:id="5" w:name="P176"/>
      <w:bookmarkEnd w:id="5"/>
    </w:p>
    <w:p w:rsidR="00067B99" w:rsidRPr="00C47930" w:rsidRDefault="00067B99" w:rsidP="00067B99">
      <w:pPr>
        <w:widowControl w:val="0"/>
        <w:autoSpaceDE w:val="0"/>
        <w:autoSpaceDN w:val="0"/>
        <w:spacing w:after="0" w:line="240" w:lineRule="auto"/>
        <w:jc w:val="center"/>
        <w:outlineLvl w:val="0"/>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11. Адреса и платежные реквизиты Сторон</w:t>
      </w:r>
    </w:p>
    <w:p w:rsidR="00067B99" w:rsidRPr="00C47930" w:rsidRDefault="00067B99" w:rsidP="00067B99">
      <w:pPr>
        <w:widowControl w:val="0"/>
        <w:autoSpaceDE w:val="0"/>
        <w:autoSpaceDN w:val="0"/>
        <w:spacing w:after="0" w:line="240" w:lineRule="auto"/>
        <w:jc w:val="both"/>
        <w:rPr>
          <w:rFonts w:ascii="Times New Roman" w:eastAsiaTheme="minorEastAsia" w:hAnsi="Times New Roman" w:cs="Times New Roman"/>
          <w:sz w:val="26"/>
          <w:szCs w:val="26"/>
          <w:lang w:eastAsia="ru-RU"/>
        </w:rPr>
      </w:pPr>
    </w:p>
    <w:tbl>
      <w:tblPr>
        <w:tblStyle w:val="a3"/>
        <w:tblW w:w="0" w:type="auto"/>
        <w:tblLook w:val="04A0" w:firstRow="1" w:lastRow="0" w:firstColumn="1" w:lastColumn="0" w:noHBand="0" w:noVBand="1"/>
      </w:tblPr>
      <w:tblGrid>
        <w:gridCol w:w="4766"/>
        <w:gridCol w:w="4579"/>
      </w:tblGrid>
      <w:tr w:rsidR="00067B99" w:rsidRPr="00C47930" w:rsidTr="002B5BB0">
        <w:tc>
          <w:tcPr>
            <w:tcW w:w="4672" w:type="dxa"/>
          </w:tcPr>
          <w:p w:rsidR="00067B99" w:rsidRPr="00C47930" w:rsidRDefault="00067B99" w:rsidP="00067B99">
            <w:pPr>
              <w:widowControl w:val="0"/>
              <w:autoSpaceDE w:val="0"/>
              <w:autoSpaceDN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Лицензиар:</w:t>
            </w:r>
          </w:p>
          <w:p w:rsidR="00067B99" w:rsidRPr="00C47930" w:rsidRDefault="00067B99" w:rsidP="00067B99">
            <w:pPr>
              <w:widowControl w:val="0"/>
              <w:autoSpaceDE w:val="0"/>
              <w:autoSpaceDN w:val="0"/>
              <w:jc w:val="both"/>
              <w:rPr>
                <w:rFonts w:ascii="Times New Roman" w:eastAsiaTheme="minorEastAsia" w:hAnsi="Times New Roman" w:cs="Times New Roman"/>
                <w:sz w:val="26"/>
                <w:szCs w:val="26"/>
                <w:lang w:eastAsia="ru-RU"/>
              </w:rPr>
            </w:pPr>
          </w:p>
          <w:p w:rsidR="00067B99" w:rsidRPr="00C47930" w:rsidRDefault="00067B99" w:rsidP="001E1880">
            <w:pPr>
              <w:widowControl w:val="0"/>
              <w:autoSpaceDE w:val="0"/>
              <w:autoSpaceDN w:val="0"/>
              <w:jc w:val="center"/>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__</w:t>
            </w:r>
            <w:r w:rsidR="001E1880" w:rsidRPr="00C47930">
              <w:rPr>
                <w:rFonts w:ascii="Times New Roman" w:eastAsiaTheme="minorEastAsia" w:hAnsi="Times New Roman" w:cs="Times New Roman"/>
                <w:sz w:val="26"/>
                <w:szCs w:val="26"/>
                <w:lang w:eastAsia="ru-RU"/>
              </w:rPr>
              <w:t>_______</w:t>
            </w:r>
            <w:r w:rsidR="006F6F4D" w:rsidRPr="00C47930">
              <w:rPr>
                <w:rFonts w:ascii="Times New Roman" w:eastAsiaTheme="minorEastAsia" w:hAnsi="Times New Roman" w:cs="Times New Roman"/>
                <w:sz w:val="26"/>
                <w:szCs w:val="26"/>
                <w:lang w:eastAsia="ru-RU"/>
              </w:rPr>
              <w:t>__________________</w:t>
            </w:r>
          </w:p>
          <w:p w:rsidR="00067B99" w:rsidRPr="00C47930" w:rsidRDefault="00067B99" w:rsidP="00067B99">
            <w:pPr>
              <w:widowControl w:val="0"/>
              <w:autoSpaceDE w:val="0"/>
              <w:autoSpaceDN w:val="0"/>
              <w:jc w:val="center"/>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фамилия</w:t>
            </w:r>
          </w:p>
          <w:p w:rsidR="001E1880" w:rsidRPr="00C47930" w:rsidRDefault="001E1880" w:rsidP="00067B99">
            <w:pPr>
              <w:jc w:val="center"/>
              <w:rPr>
                <w:rFonts w:ascii="Times New Roman" w:eastAsiaTheme="minorEastAsia" w:hAnsi="Times New Roman" w:cs="Times New Roman"/>
                <w:sz w:val="26"/>
                <w:szCs w:val="26"/>
                <w:lang w:eastAsia="ru-RU"/>
              </w:rPr>
            </w:pPr>
          </w:p>
          <w:p w:rsidR="00067B99" w:rsidRPr="00C47930" w:rsidRDefault="00067B99" w:rsidP="00067B99">
            <w:pPr>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____</w:t>
            </w:r>
            <w:r w:rsidR="00C47930">
              <w:rPr>
                <w:rFonts w:ascii="Times New Roman" w:eastAsiaTheme="minorEastAsia" w:hAnsi="Times New Roman" w:cs="Times New Roman"/>
                <w:sz w:val="26"/>
                <w:szCs w:val="26"/>
                <w:lang w:eastAsia="ru-RU"/>
              </w:rPr>
              <w:t>_______________________________</w:t>
            </w:r>
          </w:p>
          <w:p w:rsidR="00067B99" w:rsidRPr="00C47930" w:rsidRDefault="00067B99" w:rsidP="00067B99">
            <w:pPr>
              <w:jc w:val="center"/>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имя, отчество</w:t>
            </w:r>
          </w:p>
          <w:p w:rsidR="00067B99" w:rsidRPr="00C47930" w:rsidRDefault="00067B99" w:rsidP="00067B99">
            <w:pPr>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Паспорт гражданина РФ</w:t>
            </w:r>
          </w:p>
          <w:p w:rsidR="00067B99" w:rsidRPr="00B43761" w:rsidRDefault="00067B99" w:rsidP="00067B99">
            <w:pPr>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Серия ________ № </w:t>
            </w:r>
            <w:r w:rsidR="00DE6855" w:rsidRPr="00B43761">
              <w:rPr>
                <w:rFonts w:ascii="Times New Roman" w:eastAsiaTheme="minorEastAsia" w:hAnsi="Times New Roman" w:cs="Times New Roman"/>
                <w:sz w:val="26"/>
                <w:szCs w:val="26"/>
                <w:lang w:eastAsia="ru-RU"/>
              </w:rPr>
              <w:t>__________________</w:t>
            </w:r>
          </w:p>
          <w:p w:rsidR="00067B99" w:rsidRPr="00C47930" w:rsidRDefault="00575B73" w:rsidP="00067B99">
            <w:pPr>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 xml:space="preserve">Кем выдан: </w:t>
            </w:r>
            <w:r w:rsidR="00C47930">
              <w:rPr>
                <w:rFonts w:ascii="Times New Roman" w:eastAsiaTheme="minorEastAsia" w:hAnsi="Times New Roman" w:cs="Times New Roman"/>
                <w:sz w:val="26"/>
                <w:szCs w:val="26"/>
                <w:lang w:eastAsia="ru-RU"/>
              </w:rPr>
              <w:t>________________________</w:t>
            </w:r>
          </w:p>
          <w:p w:rsidR="00067B99" w:rsidRPr="00C47930" w:rsidRDefault="00067B99"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____________________________</w:t>
            </w:r>
            <w:r w:rsidR="00C47930">
              <w:rPr>
                <w:rFonts w:ascii="Times New Roman" w:eastAsiaTheme="minorEastAsia" w:hAnsi="Times New Roman" w:cs="Times New Roman"/>
                <w:sz w:val="26"/>
                <w:szCs w:val="26"/>
                <w:lang w:eastAsia="ru-RU"/>
              </w:rPr>
              <w:t>_______</w:t>
            </w:r>
          </w:p>
          <w:p w:rsidR="00067B99" w:rsidRPr="00C47930" w:rsidRDefault="00067B99"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____</w:t>
            </w:r>
            <w:r w:rsidR="00C47930">
              <w:rPr>
                <w:rFonts w:ascii="Times New Roman" w:eastAsiaTheme="minorEastAsia" w:hAnsi="Times New Roman" w:cs="Times New Roman"/>
                <w:sz w:val="26"/>
                <w:szCs w:val="26"/>
                <w:lang w:eastAsia="ru-RU"/>
              </w:rPr>
              <w:t>_______________________________</w:t>
            </w:r>
          </w:p>
          <w:p w:rsidR="00067B99" w:rsidRPr="00C47930" w:rsidRDefault="00067B99"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Когда выдан _</w:t>
            </w:r>
            <w:r w:rsidR="00C47930">
              <w:rPr>
                <w:rFonts w:ascii="Times New Roman" w:eastAsiaTheme="minorEastAsia" w:hAnsi="Times New Roman" w:cs="Times New Roman"/>
                <w:sz w:val="26"/>
                <w:szCs w:val="26"/>
                <w:lang w:eastAsia="ru-RU"/>
              </w:rPr>
              <w:t>___________</w:t>
            </w:r>
            <w:r w:rsidR="00DE6855" w:rsidRPr="00B43761">
              <w:rPr>
                <w:rFonts w:ascii="Times New Roman" w:eastAsiaTheme="minorEastAsia" w:hAnsi="Times New Roman" w:cs="Times New Roman"/>
                <w:sz w:val="26"/>
                <w:szCs w:val="26"/>
                <w:lang w:eastAsia="ru-RU"/>
              </w:rPr>
              <w:t>_________</w:t>
            </w:r>
            <w:r w:rsidR="00C47930">
              <w:rPr>
                <w:rFonts w:ascii="Times New Roman" w:eastAsiaTheme="minorEastAsia" w:hAnsi="Times New Roman" w:cs="Times New Roman"/>
                <w:sz w:val="26"/>
                <w:szCs w:val="26"/>
                <w:lang w:eastAsia="ru-RU"/>
              </w:rPr>
              <w:t>__</w:t>
            </w:r>
          </w:p>
          <w:p w:rsidR="00067B99" w:rsidRPr="00C47930" w:rsidRDefault="006F6F4D"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Адрес регистрации: ______</w:t>
            </w:r>
            <w:r w:rsidR="00DE6855" w:rsidRPr="00B43761">
              <w:rPr>
                <w:rFonts w:ascii="Times New Roman" w:eastAsiaTheme="minorEastAsia" w:hAnsi="Times New Roman" w:cs="Times New Roman"/>
                <w:sz w:val="26"/>
                <w:szCs w:val="26"/>
                <w:lang w:eastAsia="ru-RU"/>
              </w:rPr>
              <w:t>__________</w:t>
            </w:r>
            <w:r w:rsidRPr="00C47930">
              <w:rPr>
                <w:rFonts w:ascii="Times New Roman" w:eastAsiaTheme="minorEastAsia" w:hAnsi="Times New Roman" w:cs="Times New Roman"/>
                <w:sz w:val="26"/>
                <w:szCs w:val="26"/>
                <w:lang w:eastAsia="ru-RU"/>
              </w:rPr>
              <w:t>_</w:t>
            </w:r>
          </w:p>
          <w:p w:rsidR="00067B99" w:rsidRPr="00C47930" w:rsidRDefault="00067B99"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____</w:t>
            </w:r>
            <w:r w:rsidR="00C47930">
              <w:rPr>
                <w:rFonts w:ascii="Times New Roman" w:eastAsiaTheme="minorEastAsia" w:hAnsi="Times New Roman" w:cs="Times New Roman"/>
                <w:sz w:val="26"/>
                <w:szCs w:val="26"/>
                <w:lang w:eastAsia="ru-RU"/>
              </w:rPr>
              <w:t>_______________________________</w:t>
            </w:r>
          </w:p>
          <w:p w:rsidR="00067B99" w:rsidRPr="00C47930" w:rsidRDefault="00067B99"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____</w:t>
            </w:r>
            <w:r w:rsidR="00C47930">
              <w:rPr>
                <w:rFonts w:ascii="Times New Roman" w:eastAsiaTheme="minorEastAsia" w:hAnsi="Times New Roman" w:cs="Times New Roman"/>
                <w:sz w:val="26"/>
                <w:szCs w:val="26"/>
                <w:lang w:eastAsia="ru-RU"/>
              </w:rPr>
              <w:t>_______________________________</w:t>
            </w:r>
          </w:p>
          <w:p w:rsidR="00067B99" w:rsidRPr="00C47930" w:rsidRDefault="00067B99"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____</w:t>
            </w:r>
            <w:r w:rsidR="00C47930">
              <w:rPr>
                <w:rFonts w:ascii="Times New Roman" w:eastAsiaTheme="minorEastAsia" w:hAnsi="Times New Roman" w:cs="Times New Roman"/>
                <w:sz w:val="26"/>
                <w:szCs w:val="26"/>
                <w:lang w:eastAsia="ru-RU"/>
              </w:rPr>
              <w:t>_______________________________</w:t>
            </w:r>
          </w:p>
          <w:p w:rsidR="00067B99" w:rsidRPr="00C47930" w:rsidRDefault="00067B99"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___________________________________</w:t>
            </w:r>
          </w:p>
          <w:p w:rsidR="00067B99" w:rsidRPr="00C47930" w:rsidRDefault="001E1880"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 xml:space="preserve">Номер телефона </w:t>
            </w:r>
            <w:r w:rsidRPr="00C47930">
              <w:rPr>
                <w:rFonts w:ascii="Times New Roman" w:eastAsiaTheme="minorEastAsia" w:hAnsi="Times New Roman" w:cs="Times New Roman"/>
                <w:color w:val="FF0000"/>
                <w:sz w:val="26"/>
                <w:szCs w:val="26"/>
                <w:lang w:eastAsia="ru-RU"/>
              </w:rPr>
              <w:t xml:space="preserve">+7 </w:t>
            </w:r>
            <w:r w:rsidR="00C47930">
              <w:rPr>
                <w:rFonts w:ascii="Times New Roman" w:eastAsiaTheme="minorEastAsia" w:hAnsi="Times New Roman" w:cs="Times New Roman"/>
                <w:sz w:val="26"/>
                <w:szCs w:val="26"/>
                <w:lang w:eastAsia="ru-RU"/>
              </w:rPr>
              <w:t>___</w:t>
            </w:r>
            <w:r w:rsidR="00DE6855" w:rsidRPr="00B43761">
              <w:rPr>
                <w:rFonts w:ascii="Times New Roman" w:eastAsiaTheme="minorEastAsia" w:hAnsi="Times New Roman" w:cs="Times New Roman"/>
                <w:sz w:val="26"/>
                <w:szCs w:val="26"/>
                <w:lang w:eastAsia="ru-RU"/>
              </w:rPr>
              <w:t>______________</w:t>
            </w:r>
            <w:r w:rsidR="00C47930">
              <w:rPr>
                <w:rFonts w:ascii="Times New Roman" w:eastAsiaTheme="minorEastAsia" w:hAnsi="Times New Roman" w:cs="Times New Roman"/>
                <w:sz w:val="26"/>
                <w:szCs w:val="26"/>
                <w:lang w:eastAsia="ru-RU"/>
              </w:rPr>
              <w:t>_</w:t>
            </w:r>
          </w:p>
          <w:p w:rsidR="00067B99" w:rsidRPr="00C47930" w:rsidRDefault="00067B99" w:rsidP="00067B99">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____</w:t>
            </w:r>
            <w:r w:rsidR="00C47930">
              <w:rPr>
                <w:rFonts w:ascii="Times New Roman" w:eastAsiaTheme="minorEastAsia" w:hAnsi="Times New Roman" w:cs="Times New Roman"/>
                <w:sz w:val="26"/>
                <w:szCs w:val="26"/>
                <w:lang w:eastAsia="ru-RU"/>
              </w:rPr>
              <w:t>_______________________________</w:t>
            </w:r>
          </w:p>
          <w:p w:rsidR="00067B99" w:rsidRPr="00C47930" w:rsidRDefault="00067B99" w:rsidP="00067B99">
            <w:pPr>
              <w:tabs>
                <w:tab w:val="left" w:pos="1260"/>
              </w:tabs>
              <w:adjustRightInd w:val="0"/>
              <w:jc w:val="both"/>
              <w:rPr>
                <w:rFonts w:ascii="Times New Roman" w:eastAsiaTheme="minorEastAsia" w:hAnsi="Times New Roman" w:cs="Times New Roman"/>
                <w:sz w:val="26"/>
                <w:szCs w:val="26"/>
                <w:lang w:eastAsia="ru-RU"/>
              </w:rPr>
            </w:pPr>
          </w:p>
          <w:p w:rsidR="00DE6855" w:rsidRDefault="00067B99" w:rsidP="00DE6855">
            <w:pPr>
              <w:tabs>
                <w:tab w:val="left" w:pos="1260"/>
              </w:tabs>
              <w:adjustRightInd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val="en-US" w:eastAsia="ru-RU"/>
              </w:rPr>
              <w:t>e</w:t>
            </w:r>
            <w:r w:rsidRPr="00C47930">
              <w:rPr>
                <w:rFonts w:ascii="Times New Roman" w:eastAsiaTheme="minorEastAsia" w:hAnsi="Times New Roman" w:cs="Times New Roman"/>
                <w:sz w:val="26"/>
                <w:szCs w:val="26"/>
                <w:lang w:eastAsia="ru-RU"/>
              </w:rPr>
              <w:t>-</w:t>
            </w:r>
            <w:r w:rsidRPr="00C47930">
              <w:rPr>
                <w:rFonts w:ascii="Times New Roman" w:eastAsiaTheme="minorEastAsia" w:hAnsi="Times New Roman" w:cs="Times New Roman"/>
                <w:sz w:val="26"/>
                <w:szCs w:val="26"/>
                <w:lang w:val="en-US" w:eastAsia="ru-RU"/>
              </w:rPr>
              <w:t>mail</w:t>
            </w:r>
            <w:r w:rsidRPr="00C47930">
              <w:rPr>
                <w:rFonts w:ascii="Times New Roman" w:eastAsiaTheme="minorEastAsia" w:hAnsi="Times New Roman" w:cs="Times New Roman"/>
                <w:sz w:val="26"/>
                <w:szCs w:val="26"/>
                <w:lang w:eastAsia="ru-RU"/>
              </w:rPr>
              <w:t>_________</w:t>
            </w:r>
            <w:r w:rsidR="00DE6855" w:rsidRPr="00B43761">
              <w:rPr>
                <w:rFonts w:ascii="Times New Roman" w:eastAsiaTheme="minorEastAsia" w:hAnsi="Times New Roman" w:cs="Times New Roman"/>
                <w:sz w:val="26"/>
                <w:szCs w:val="26"/>
                <w:lang w:eastAsia="ru-RU"/>
              </w:rPr>
              <w:t>____________________</w:t>
            </w:r>
            <w:r w:rsidR="00DE6855">
              <w:rPr>
                <w:rFonts w:ascii="Times New Roman" w:eastAsiaTheme="minorEastAsia" w:hAnsi="Times New Roman" w:cs="Times New Roman"/>
                <w:sz w:val="26"/>
                <w:szCs w:val="26"/>
                <w:lang w:eastAsia="ru-RU"/>
              </w:rPr>
              <w:t xml:space="preserve"> </w:t>
            </w:r>
          </w:p>
          <w:p w:rsidR="00067B99" w:rsidRPr="00C47930" w:rsidRDefault="00C47930" w:rsidP="00067B99">
            <w:pPr>
              <w:tabs>
                <w:tab w:val="left" w:pos="1260"/>
              </w:tabs>
              <w:adjustRightInd w:val="0"/>
              <w:jc w:val="both"/>
              <w:rPr>
                <w:rFonts w:ascii="Times New Roman" w:eastAsiaTheme="minorEastAsia" w:hAnsi="Times New Roman" w:cs="Times New Roman"/>
                <w:sz w:val="26"/>
                <w:szCs w:val="26"/>
                <w:lang w:eastAsia="ru-RU"/>
              </w:rPr>
            </w:pPr>
            <w:r>
              <w:rPr>
                <w:rFonts w:ascii="Times New Roman" w:eastAsiaTheme="minorEastAsia" w:hAnsi="Times New Roman" w:cs="Times New Roman"/>
                <w:sz w:val="26"/>
                <w:szCs w:val="26"/>
                <w:lang w:eastAsia="ru-RU"/>
              </w:rPr>
              <w:t>_______________</w:t>
            </w:r>
          </w:p>
          <w:p w:rsidR="00067B99" w:rsidRPr="00C47930" w:rsidRDefault="00067B99" w:rsidP="00067B99">
            <w:pPr>
              <w:jc w:val="both"/>
              <w:rPr>
                <w:rFonts w:ascii="Times New Roman" w:eastAsiaTheme="minorEastAsia" w:hAnsi="Times New Roman" w:cs="Times New Roman"/>
                <w:sz w:val="26"/>
                <w:szCs w:val="26"/>
                <w:lang w:eastAsia="ru-RU"/>
              </w:rPr>
            </w:pPr>
          </w:p>
          <w:p w:rsidR="00067B99" w:rsidRPr="00C47930" w:rsidRDefault="006F6F4D" w:rsidP="00C47930">
            <w:pPr>
              <w:widowControl w:val="0"/>
              <w:autoSpaceDE w:val="0"/>
              <w:autoSpaceDN w:val="0"/>
              <w:jc w:val="center"/>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color w:val="FF0000"/>
                <w:sz w:val="26"/>
                <w:szCs w:val="26"/>
                <w:lang w:eastAsia="ru-RU"/>
              </w:rPr>
              <w:t>Иванов</w:t>
            </w:r>
            <w:r w:rsidR="00575B73" w:rsidRPr="00C47930">
              <w:rPr>
                <w:rFonts w:ascii="Times New Roman" w:eastAsiaTheme="minorEastAsia" w:hAnsi="Times New Roman" w:cs="Times New Roman"/>
                <w:sz w:val="26"/>
                <w:szCs w:val="26"/>
                <w:lang w:eastAsia="ru-RU"/>
              </w:rPr>
              <w:t xml:space="preserve"> </w:t>
            </w:r>
            <w:r w:rsidR="00575B73" w:rsidRPr="00C47930">
              <w:rPr>
                <w:rFonts w:ascii="Times New Roman" w:eastAsiaTheme="minorEastAsia" w:hAnsi="Times New Roman" w:cs="Times New Roman"/>
                <w:color w:val="FF0000"/>
                <w:sz w:val="26"/>
                <w:szCs w:val="26"/>
                <w:lang w:eastAsia="ru-RU"/>
              </w:rPr>
              <w:t>И.И</w:t>
            </w:r>
            <w:r w:rsidR="00575B73" w:rsidRPr="00C47930">
              <w:rPr>
                <w:rFonts w:ascii="Times New Roman" w:eastAsiaTheme="minorEastAsia" w:hAnsi="Times New Roman" w:cs="Times New Roman"/>
                <w:sz w:val="26"/>
                <w:szCs w:val="26"/>
                <w:lang w:eastAsia="ru-RU"/>
              </w:rPr>
              <w:t>.</w:t>
            </w:r>
            <w:r w:rsidR="00C47930">
              <w:rPr>
                <w:rFonts w:ascii="Times New Roman" w:eastAsiaTheme="minorEastAsia" w:hAnsi="Times New Roman" w:cs="Times New Roman"/>
                <w:sz w:val="26"/>
                <w:szCs w:val="26"/>
                <w:lang w:eastAsia="ru-RU"/>
              </w:rPr>
              <w:t xml:space="preserve">   </w:t>
            </w:r>
            <w:r w:rsidR="00067B99" w:rsidRPr="00C47930">
              <w:rPr>
                <w:rFonts w:ascii="Times New Roman" w:eastAsiaTheme="minorEastAsia" w:hAnsi="Times New Roman" w:cs="Times New Roman"/>
                <w:sz w:val="26"/>
                <w:szCs w:val="26"/>
                <w:lang w:eastAsia="ru-RU"/>
              </w:rPr>
              <w:t>(_____________________)</w:t>
            </w:r>
            <w:r w:rsidR="00067B99" w:rsidRPr="00C47930">
              <w:rPr>
                <w:rFonts w:ascii="Times New Roman" w:eastAsiaTheme="minorEastAsia" w:hAnsi="Times New Roman" w:cs="Times New Roman"/>
                <w:i/>
                <w:sz w:val="26"/>
                <w:szCs w:val="26"/>
                <w:lang w:eastAsia="ru-RU"/>
              </w:rPr>
              <w:t xml:space="preserve">      </w:t>
            </w:r>
            <w:r w:rsidR="00C47930">
              <w:rPr>
                <w:rFonts w:ascii="Times New Roman" w:eastAsiaTheme="minorEastAsia" w:hAnsi="Times New Roman" w:cs="Times New Roman"/>
                <w:i/>
                <w:sz w:val="26"/>
                <w:szCs w:val="26"/>
                <w:lang w:eastAsia="ru-RU"/>
              </w:rPr>
              <w:t xml:space="preserve">                            </w:t>
            </w:r>
            <w:r w:rsidR="00067B99" w:rsidRPr="00C47930">
              <w:rPr>
                <w:rFonts w:ascii="Times New Roman" w:eastAsiaTheme="minorEastAsia" w:hAnsi="Times New Roman" w:cs="Times New Roman"/>
                <w:i/>
                <w:sz w:val="26"/>
                <w:szCs w:val="26"/>
                <w:lang w:eastAsia="ru-RU"/>
              </w:rPr>
              <w:t>(подпись)</w:t>
            </w:r>
          </w:p>
        </w:tc>
        <w:tc>
          <w:tcPr>
            <w:tcW w:w="4673" w:type="dxa"/>
          </w:tcPr>
          <w:p w:rsidR="00067B99" w:rsidRPr="00C47930" w:rsidRDefault="00067B99" w:rsidP="00067B99">
            <w:pPr>
              <w:widowControl w:val="0"/>
              <w:autoSpaceDE w:val="0"/>
              <w:autoSpaceDN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Лицензиат:</w:t>
            </w:r>
          </w:p>
          <w:p w:rsidR="00067B99" w:rsidRPr="00C47930" w:rsidRDefault="00067B99" w:rsidP="00067B99">
            <w:pPr>
              <w:tabs>
                <w:tab w:val="num" w:pos="-142"/>
                <w:tab w:val="left" w:pos="540"/>
              </w:tabs>
              <w:autoSpaceDE w:val="0"/>
              <w:autoSpaceDN w:val="0"/>
              <w:jc w:val="both"/>
              <w:rPr>
                <w:rFonts w:ascii="Times New Roman" w:eastAsia="Times New Roman" w:hAnsi="Times New Roman" w:cs="Times New Roman"/>
                <w:color w:val="000000"/>
                <w:sz w:val="26"/>
                <w:szCs w:val="26"/>
                <w:lang w:eastAsia="ru-RU"/>
              </w:rPr>
            </w:pPr>
            <w:r w:rsidRPr="00C47930">
              <w:rPr>
                <w:rFonts w:ascii="Times New Roman" w:eastAsia="Times New Roman" w:hAnsi="Times New Roman" w:cs="Times New Roman"/>
                <w:color w:val="000000"/>
                <w:sz w:val="26"/>
                <w:szCs w:val="26"/>
                <w:lang w:eastAsia="ru-RU"/>
              </w:rPr>
              <w:t>Федеральное государственное</w:t>
            </w:r>
          </w:p>
          <w:p w:rsidR="00067B99" w:rsidRPr="00C47930" w:rsidRDefault="00067B99" w:rsidP="00067B99">
            <w:pPr>
              <w:tabs>
                <w:tab w:val="num" w:pos="-142"/>
                <w:tab w:val="left" w:pos="540"/>
              </w:tabs>
              <w:autoSpaceDE w:val="0"/>
              <w:autoSpaceDN w:val="0"/>
              <w:jc w:val="both"/>
              <w:rPr>
                <w:rFonts w:ascii="Times New Roman" w:eastAsia="Times New Roman" w:hAnsi="Times New Roman" w:cs="Times New Roman"/>
                <w:color w:val="000000"/>
                <w:sz w:val="26"/>
                <w:szCs w:val="26"/>
                <w:lang w:eastAsia="ru-RU"/>
              </w:rPr>
            </w:pPr>
            <w:r w:rsidRPr="00C47930">
              <w:rPr>
                <w:rFonts w:ascii="Times New Roman" w:eastAsia="Times New Roman" w:hAnsi="Times New Roman" w:cs="Times New Roman"/>
                <w:color w:val="000000"/>
                <w:sz w:val="26"/>
                <w:szCs w:val="26"/>
                <w:lang w:eastAsia="ru-RU"/>
              </w:rPr>
              <w:t>бюджетное образовательное учреждение высшего образования</w:t>
            </w:r>
          </w:p>
          <w:p w:rsidR="00067B99" w:rsidRPr="00C47930" w:rsidRDefault="00067B99" w:rsidP="00067B99">
            <w:pPr>
              <w:tabs>
                <w:tab w:val="num" w:pos="-142"/>
                <w:tab w:val="left" w:pos="540"/>
              </w:tabs>
              <w:autoSpaceDE w:val="0"/>
              <w:autoSpaceDN w:val="0"/>
              <w:jc w:val="both"/>
              <w:rPr>
                <w:rFonts w:ascii="Times New Roman" w:eastAsia="Times New Roman" w:hAnsi="Times New Roman" w:cs="Times New Roman"/>
                <w:color w:val="000000"/>
                <w:sz w:val="26"/>
                <w:szCs w:val="26"/>
                <w:lang w:eastAsia="ru-RU"/>
              </w:rPr>
            </w:pPr>
            <w:r w:rsidRPr="00C47930">
              <w:rPr>
                <w:rFonts w:ascii="Times New Roman" w:eastAsia="Times New Roman" w:hAnsi="Times New Roman" w:cs="Times New Roman"/>
                <w:color w:val="000000"/>
                <w:sz w:val="26"/>
                <w:szCs w:val="26"/>
                <w:lang w:eastAsia="ru-RU"/>
              </w:rPr>
              <w:t xml:space="preserve">«Санкт-Петербургский государственный </w:t>
            </w:r>
          </w:p>
          <w:p w:rsidR="00067B99" w:rsidRPr="00C47930" w:rsidRDefault="00067B99" w:rsidP="00067B99">
            <w:pPr>
              <w:tabs>
                <w:tab w:val="num" w:pos="-142"/>
                <w:tab w:val="left" w:pos="540"/>
              </w:tabs>
              <w:autoSpaceDE w:val="0"/>
              <w:autoSpaceDN w:val="0"/>
              <w:jc w:val="both"/>
              <w:rPr>
                <w:rFonts w:ascii="Times New Roman" w:eastAsia="Times New Roman" w:hAnsi="Times New Roman" w:cs="Times New Roman"/>
                <w:color w:val="000000"/>
                <w:sz w:val="26"/>
                <w:szCs w:val="26"/>
                <w:lang w:eastAsia="ru-RU"/>
              </w:rPr>
            </w:pPr>
            <w:r w:rsidRPr="00C47930">
              <w:rPr>
                <w:rFonts w:ascii="Times New Roman" w:eastAsia="Times New Roman" w:hAnsi="Times New Roman" w:cs="Times New Roman"/>
                <w:color w:val="000000"/>
                <w:sz w:val="26"/>
                <w:szCs w:val="26"/>
                <w:lang w:eastAsia="ru-RU"/>
              </w:rPr>
              <w:t xml:space="preserve">университет телекоммуникаций </w:t>
            </w:r>
          </w:p>
          <w:p w:rsidR="00067B99" w:rsidRPr="00C47930" w:rsidRDefault="00067B99" w:rsidP="00067B99">
            <w:pPr>
              <w:tabs>
                <w:tab w:val="num" w:pos="-142"/>
                <w:tab w:val="left" w:pos="540"/>
              </w:tabs>
              <w:autoSpaceDE w:val="0"/>
              <w:autoSpaceDN w:val="0"/>
              <w:jc w:val="both"/>
              <w:rPr>
                <w:rFonts w:ascii="Times New Roman" w:eastAsia="Times New Roman" w:hAnsi="Times New Roman" w:cs="Times New Roman"/>
                <w:color w:val="000000"/>
                <w:spacing w:val="-2"/>
                <w:sz w:val="26"/>
                <w:szCs w:val="26"/>
                <w:lang w:eastAsia="ru-RU"/>
              </w:rPr>
            </w:pPr>
            <w:r w:rsidRPr="00C47930">
              <w:rPr>
                <w:rFonts w:ascii="Times New Roman" w:eastAsia="Times New Roman" w:hAnsi="Times New Roman" w:cs="Times New Roman"/>
                <w:color w:val="000000"/>
                <w:sz w:val="26"/>
                <w:szCs w:val="26"/>
                <w:lang w:eastAsia="ru-RU"/>
              </w:rPr>
              <w:t>им. проф. М. А. Бонч-Бруевича»</w:t>
            </w:r>
          </w:p>
          <w:p w:rsidR="00067B99" w:rsidRPr="00C47930" w:rsidRDefault="00067B99" w:rsidP="00067B99">
            <w:pPr>
              <w:tabs>
                <w:tab w:val="num" w:pos="-142"/>
              </w:tabs>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Юридический адрес: 191186, Санкт-Петербург,</w:t>
            </w:r>
          </w:p>
          <w:p w:rsidR="00067B99" w:rsidRPr="00C47930" w:rsidRDefault="00067B99" w:rsidP="00067B99">
            <w:pPr>
              <w:tabs>
                <w:tab w:val="num" w:pos="-142"/>
              </w:tabs>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Набережная реки Мойки, дом 61</w:t>
            </w:r>
          </w:p>
          <w:p w:rsidR="00C47930" w:rsidRDefault="00067B99" w:rsidP="00067B99">
            <w:pPr>
              <w:tabs>
                <w:tab w:val="num" w:pos="-142"/>
              </w:tabs>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Фактический (почтовый) адрес: 193232, Санкт-Петербург,</w:t>
            </w:r>
          </w:p>
          <w:p w:rsidR="00067B99" w:rsidRPr="00C47930" w:rsidRDefault="00067B99" w:rsidP="00067B99">
            <w:pPr>
              <w:tabs>
                <w:tab w:val="num" w:pos="-142"/>
              </w:tabs>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пр. Большевиков, дом 22, корп. 1</w:t>
            </w:r>
          </w:p>
          <w:p w:rsidR="00067B99" w:rsidRPr="00C47930" w:rsidRDefault="00067B99" w:rsidP="00067B99">
            <w:pPr>
              <w:widowControl w:val="0"/>
              <w:autoSpaceDE w:val="0"/>
              <w:autoSpaceDN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ИНН 7808004760</w:t>
            </w:r>
          </w:p>
          <w:p w:rsidR="00C47930" w:rsidRDefault="00067B99" w:rsidP="00067B99">
            <w:pPr>
              <w:widowControl w:val="0"/>
              <w:autoSpaceDE w:val="0"/>
              <w:autoSpaceDN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КПП 784001001 УФК по г. Санкт-Петербургу (СПбГУТ л/с 20726X30630)</w:t>
            </w:r>
          </w:p>
          <w:p w:rsidR="00067B99" w:rsidRPr="00C47930" w:rsidRDefault="00067B99" w:rsidP="00067B99">
            <w:pPr>
              <w:widowControl w:val="0"/>
              <w:autoSpaceDE w:val="0"/>
              <w:autoSpaceDN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Расчетный счет - 03214643000000017200</w:t>
            </w:r>
            <w:r w:rsidRPr="00C47930">
              <w:rPr>
                <w:rFonts w:ascii="Times New Roman" w:eastAsiaTheme="minorEastAsia" w:hAnsi="Times New Roman" w:cs="Times New Roman"/>
                <w:sz w:val="26"/>
                <w:szCs w:val="26"/>
                <w:lang w:eastAsia="ru-RU"/>
              </w:rPr>
              <w:br/>
              <w:t>СЕВЕРО-ЗАПАДНОЕ ГУ БАНКА РОССИИ//УФК по г. Санкт-Петербургу, г. Санкт-Петербург</w:t>
            </w:r>
            <w:r w:rsidRPr="00C47930">
              <w:rPr>
                <w:rFonts w:ascii="Times New Roman" w:eastAsiaTheme="minorEastAsia" w:hAnsi="Times New Roman" w:cs="Times New Roman"/>
                <w:sz w:val="26"/>
                <w:szCs w:val="26"/>
                <w:lang w:eastAsia="ru-RU"/>
              </w:rPr>
              <w:br/>
              <w:t>БИК 014030106</w:t>
            </w:r>
          </w:p>
          <w:p w:rsidR="00067B99" w:rsidRPr="00C47930" w:rsidRDefault="00067B99" w:rsidP="00067B99">
            <w:pPr>
              <w:widowControl w:val="0"/>
              <w:autoSpaceDE w:val="0"/>
              <w:autoSpaceDN w:val="0"/>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Корреспондентский счет – 40102810945370000005</w:t>
            </w:r>
          </w:p>
          <w:p w:rsidR="00067B99" w:rsidRPr="00C47930" w:rsidRDefault="00067B99" w:rsidP="00067B99">
            <w:pPr>
              <w:widowControl w:val="0"/>
              <w:autoSpaceDE w:val="0"/>
              <w:autoSpaceDN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 xml:space="preserve">КБК 00000000000000000120  </w:t>
            </w:r>
          </w:p>
          <w:p w:rsidR="00067B99" w:rsidRPr="00C47930" w:rsidRDefault="00067B99" w:rsidP="00067B99">
            <w:pPr>
              <w:widowControl w:val="0"/>
              <w:autoSpaceDE w:val="0"/>
              <w:autoSpaceDN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Код ОКТМО 40909000</w:t>
            </w:r>
          </w:p>
          <w:p w:rsidR="00067B99" w:rsidRPr="00C47930" w:rsidRDefault="00067B99" w:rsidP="00067B99">
            <w:pPr>
              <w:widowControl w:val="0"/>
              <w:autoSpaceDE w:val="0"/>
              <w:autoSpaceDN w:val="0"/>
              <w:jc w:val="both"/>
              <w:rPr>
                <w:rFonts w:ascii="Times New Roman" w:eastAsiaTheme="minorEastAsia" w:hAnsi="Times New Roman" w:cs="Times New Roman"/>
                <w:sz w:val="26"/>
                <w:szCs w:val="26"/>
                <w:lang w:eastAsia="ru-RU"/>
              </w:rPr>
            </w:pPr>
          </w:p>
          <w:p w:rsidR="00067B99" w:rsidRPr="00C47930" w:rsidRDefault="00383BCB" w:rsidP="00067B99">
            <w:pPr>
              <w:widowControl w:val="0"/>
              <w:autoSpaceDE w:val="0"/>
              <w:autoSpaceDN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Первый проректор –</w:t>
            </w:r>
          </w:p>
          <w:p w:rsidR="00383BCB" w:rsidRPr="00C47930" w:rsidRDefault="00383BCB" w:rsidP="00067B99">
            <w:pPr>
              <w:widowControl w:val="0"/>
              <w:autoSpaceDE w:val="0"/>
              <w:autoSpaceDN w:val="0"/>
              <w:jc w:val="both"/>
              <w:rPr>
                <w:rFonts w:ascii="Times New Roman" w:eastAsiaTheme="minorEastAsia" w:hAnsi="Times New Roman" w:cs="Times New Roman"/>
                <w:sz w:val="26"/>
                <w:szCs w:val="26"/>
                <w:lang w:eastAsia="ru-RU"/>
              </w:rPr>
            </w:pPr>
            <w:r w:rsidRPr="00C47930">
              <w:rPr>
                <w:rFonts w:ascii="Times New Roman" w:eastAsiaTheme="minorEastAsia" w:hAnsi="Times New Roman" w:cs="Times New Roman"/>
                <w:sz w:val="26"/>
                <w:szCs w:val="26"/>
                <w:lang w:eastAsia="ru-RU"/>
              </w:rPr>
              <w:t>проректор по учебной работе</w:t>
            </w:r>
          </w:p>
          <w:p w:rsidR="00067B99" w:rsidRPr="00C47930" w:rsidRDefault="00C47930" w:rsidP="00C47930">
            <w:pPr>
              <w:widowControl w:val="0"/>
              <w:autoSpaceDE w:val="0"/>
              <w:autoSpaceDN w:val="0"/>
              <w:jc w:val="right"/>
              <w:rPr>
                <w:rFonts w:ascii="Times New Roman" w:eastAsiaTheme="minorEastAsia" w:hAnsi="Times New Roman" w:cs="Times New Roman"/>
                <w:sz w:val="26"/>
                <w:szCs w:val="26"/>
                <w:lang w:eastAsia="ru-RU"/>
              </w:rPr>
            </w:pPr>
            <w:r>
              <w:rPr>
                <w:rFonts w:ascii="Times New Roman" w:eastAsiaTheme="minorEastAsia" w:hAnsi="Times New Roman" w:cs="Times New Roman"/>
                <w:sz w:val="26"/>
                <w:szCs w:val="26"/>
                <w:lang w:eastAsia="ru-RU"/>
              </w:rPr>
              <w:t>_______________</w:t>
            </w:r>
            <w:r w:rsidR="00067B99" w:rsidRPr="00C47930">
              <w:rPr>
                <w:rFonts w:ascii="Times New Roman" w:eastAsiaTheme="minorEastAsia" w:hAnsi="Times New Roman" w:cs="Times New Roman"/>
                <w:sz w:val="26"/>
                <w:szCs w:val="26"/>
                <w:lang w:eastAsia="ru-RU"/>
              </w:rPr>
              <w:t>_____________</w:t>
            </w:r>
            <w:r w:rsidR="00383BCB" w:rsidRPr="00C47930">
              <w:rPr>
                <w:rFonts w:ascii="Times New Roman" w:eastAsiaTheme="minorEastAsia" w:hAnsi="Times New Roman" w:cs="Times New Roman"/>
                <w:sz w:val="26"/>
                <w:szCs w:val="26"/>
                <w:lang w:eastAsia="ru-RU"/>
              </w:rPr>
              <w:t>____</w:t>
            </w:r>
            <w:r w:rsidR="00067B99" w:rsidRPr="00C47930">
              <w:rPr>
                <w:rFonts w:ascii="Times New Roman" w:eastAsiaTheme="minorEastAsia" w:hAnsi="Times New Roman" w:cs="Times New Roman"/>
                <w:sz w:val="26"/>
                <w:szCs w:val="26"/>
                <w:lang w:eastAsia="ru-RU"/>
              </w:rPr>
              <w:t xml:space="preserve">_          </w:t>
            </w:r>
            <w:r w:rsidR="00383BCB" w:rsidRPr="00C47930">
              <w:rPr>
                <w:rFonts w:ascii="Times New Roman" w:eastAsiaTheme="minorEastAsia" w:hAnsi="Times New Roman" w:cs="Times New Roman"/>
                <w:sz w:val="26"/>
                <w:szCs w:val="26"/>
                <w:lang w:eastAsia="ru-RU"/>
              </w:rPr>
              <w:t>А</w:t>
            </w:r>
            <w:r w:rsidR="00067B99" w:rsidRPr="00C47930">
              <w:rPr>
                <w:rFonts w:ascii="Times New Roman" w:eastAsiaTheme="minorEastAsia" w:hAnsi="Times New Roman" w:cs="Times New Roman"/>
                <w:sz w:val="26"/>
                <w:szCs w:val="26"/>
                <w:lang w:eastAsia="ru-RU"/>
              </w:rPr>
              <w:t>. В. </w:t>
            </w:r>
            <w:proofErr w:type="spellStart"/>
            <w:r w:rsidR="00383BCB" w:rsidRPr="00C47930">
              <w:rPr>
                <w:rFonts w:ascii="Times New Roman" w:eastAsiaTheme="minorEastAsia" w:hAnsi="Times New Roman" w:cs="Times New Roman"/>
                <w:sz w:val="26"/>
                <w:szCs w:val="26"/>
                <w:lang w:eastAsia="ru-RU"/>
              </w:rPr>
              <w:t>Абилов</w:t>
            </w:r>
            <w:proofErr w:type="spellEnd"/>
          </w:p>
        </w:tc>
      </w:tr>
    </w:tbl>
    <w:p w:rsidR="00AE1D1C" w:rsidRPr="00C47930" w:rsidRDefault="00AE1D1C" w:rsidP="00C47930">
      <w:pPr>
        <w:rPr>
          <w:sz w:val="26"/>
          <w:szCs w:val="26"/>
        </w:rPr>
      </w:pPr>
    </w:p>
    <w:sectPr w:rsidR="00AE1D1C" w:rsidRPr="00C479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EA2642"/>
    <w:multiLevelType w:val="multilevel"/>
    <w:tmpl w:val="D024900A"/>
    <w:lvl w:ilvl="0">
      <w:start w:val="1"/>
      <w:numFmt w:val="decimal"/>
      <w:lvlText w:val="%1."/>
      <w:lvlJc w:val="left"/>
      <w:pPr>
        <w:ind w:left="420" w:hanging="420"/>
      </w:pPr>
      <w:rPr>
        <w:rFonts w:hint="default"/>
        <w:u w:val="none"/>
      </w:rPr>
    </w:lvl>
    <w:lvl w:ilvl="1">
      <w:start w:val="1"/>
      <w:numFmt w:val="decimal"/>
      <w:lvlText w:val="%1.%2."/>
      <w:lvlJc w:val="left"/>
      <w:pPr>
        <w:ind w:left="960" w:hanging="420"/>
      </w:pPr>
      <w:rPr>
        <w:rFonts w:hint="default"/>
        <w:u w:val="none"/>
      </w:rPr>
    </w:lvl>
    <w:lvl w:ilvl="2">
      <w:start w:val="1"/>
      <w:numFmt w:val="decimal"/>
      <w:lvlText w:val="%1.%2.%3."/>
      <w:lvlJc w:val="left"/>
      <w:pPr>
        <w:ind w:left="1800" w:hanging="720"/>
      </w:pPr>
      <w:rPr>
        <w:rFonts w:hint="default"/>
        <w:u w:val="none"/>
      </w:rPr>
    </w:lvl>
    <w:lvl w:ilvl="3">
      <w:start w:val="1"/>
      <w:numFmt w:val="decimal"/>
      <w:lvlText w:val="%1.%2.%3.%4."/>
      <w:lvlJc w:val="left"/>
      <w:pPr>
        <w:ind w:left="2340" w:hanging="720"/>
      </w:pPr>
      <w:rPr>
        <w:rFonts w:hint="default"/>
        <w:u w:val="none"/>
      </w:rPr>
    </w:lvl>
    <w:lvl w:ilvl="4">
      <w:start w:val="1"/>
      <w:numFmt w:val="decimal"/>
      <w:lvlText w:val="%1.%2.%3.%4.%5."/>
      <w:lvlJc w:val="left"/>
      <w:pPr>
        <w:ind w:left="3240" w:hanging="1080"/>
      </w:pPr>
      <w:rPr>
        <w:rFonts w:hint="default"/>
        <w:u w:val="none"/>
      </w:rPr>
    </w:lvl>
    <w:lvl w:ilvl="5">
      <w:start w:val="1"/>
      <w:numFmt w:val="decimal"/>
      <w:lvlText w:val="%1.%2.%3.%4.%5.%6."/>
      <w:lvlJc w:val="left"/>
      <w:pPr>
        <w:ind w:left="3780" w:hanging="1080"/>
      </w:pPr>
      <w:rPr>
        <w:rFonts w:hint="default"/>
        <w:u w:val="none"/>
      </w:rPr>
    </w:lvl>
    <w:lvl w:ilvl="6">
      <w:start w:val="1"/>
      <w:numFmt w:val="decimal"/>
      <w:lvlText w:val="%1.%2.%3.%4.%5.%6.%7."/>
      <w:lvlJc w:val="left"/>
      <w:pPr>
        <w:ind w:left="4680" w:hanging="1440"/>
      </w:pPr>
      <w:rPr>
        <w:rFonts w:hint="default"/>
        <w:u w:val="none"/>
      </w:rPr>
    </w:lvl>
    <w:lvl w:ilvl="7">
      <w:start w:val="1"/>
      <w:numFmt w:val="decimal"/>
      <w:lvlText w:val="%1.%2.%3.%4.%5.%6.%7.%8."/>
      <w:lvlJc w:val="left"/>
      <w:pPr>
        <w:ind w:left="5220" w:hanging="1440"/>
      </w:pPr>
      <w:rPr>
        <w:rFonts w:hint="default"/>
        <w:u w:val="none"/>
      </w:rPr>
    </w:lvl>
    <w:lvl w:ilvl="8">
      <w:start w:val="1"/>
      <w:numFmt w:val="decimal"/>
      <w:lvlText w:val="%1.%2.%3.%4.%5.%6.%7.%8.%9."/>
      <w:lvlJc w:val="left"/>
      <w:pPr>
        <w:ind w:left="6120" w:hanging="1800"/>
      </w:pPr>
      <w:rPr>
        <w:rFonts w:hint="default"/>
        <w:u w:val="none"/>
      </w:rPr>
    </w:lvl>
  </w:abstractNum>
  <w:abstractNum w:abstractNumId="1" w15:restartNumberingAfterBreak="0">
    <w:nsid w:val="354435CB"/>
    <w:multiLevelType w:val="multilevel"/>
    <w:tmpl w:val="CE74B2AA"/>
    <w:lvl w:ilvl="0">
      <w:start w:val="1"/>
      <w:numFmt w:val="decimal"/>
      <w:lvlText w:val="%1."/>
      <w:lvlJc w:val="left"/>
      <w:pPr>
        <w:ind w:left="360" w:hanging="360"/>
      </w:pPr>
      <w:rPr>
        <w:rFonts w:hint="default"/>
        <w:u w:val="none"/>
      </w:rPr>
    </w:lvl>
    <w:lvl w:ilvl="1">
      <w:start w:val="1"/>
      <w:numFmt w:val="decimal"/>
      <w:lvlText w:val="%1.%2."/>
      <w:lvlJc w:val="left"/>
      <w:pPr>
        <w:ind w:left="927" w:hanging="360"/>
      </w:pPr>
      <w:rPr>
        <w:rFonts w:hint="default"/>
        <w:u w:val="none"/>
      </w:rPr>
    </w:lvl>
    <w:lvl w:ilvl="2">
      <w:start w:val="1"/>
      <w:numFmt w:val="decimal"/>
      <w:lvlText w:val="%1.%2.%3."/>
      <w:lvlJc w:val="left"/>
      <w:pPr>
        <w:ind w:left="1854" w:hanging="720"/>
      </w:pPr>
      <w:rPr>
        <w:rFonts w:hint="default"/>
        <w:u w:val="none"/>
      </w:rPr>
    </w:lvl>
    <w:lvl w:ilvl="3">
      <w:start w:val="1"/>
      <w:numFmt w:val="decimal"/>
      <w:lvlText w:val="%1.%2.%3.%4."/>
      <w:lvlJc w:val="left"/>
      <w:pPr>
        <w:ind w:left="2421" w:hanging="720"/>
      </w:pPr>
      <w:rPr>
        <w:rFonts w:hint="default"/>
        <w:u w:val="none"/>
      </w:rPr>
    </w:lvl>
    <w:lvl w:ilvl="4">
      <w:start w:val="1"/>
      <w:numFmt w:val="decimal"/>
      <w:lvlText w:val="%1.%2.%3.%4.%5."/>
      <w:lvlJc w:val="left"/>
      <w:pPr>
        <w:ind w:left="3348" w:hanging="1080"/>
      </w:pPr>
      <w:rPr>
        <w:rFonts w:hint="default"/>
        <w:u w:val="none"/>
      </w:rPr>
    </w:lvl>
    <w:lvl w:ilvl="5">
      <w:start w:val="1"/>
      <w:numFmt w:val="decimal"/>
      <w:lvlText w:val="%1.%2.%3.%4.%5.%6."/>
      <w:lvlJc w:val="left"/>
      <w:pPr>
        <w:ind w:left="3915" w:hanging="1080"/>
      </w:pPr>
      <w:rPr>
        <w:rFonts w:hint="default"/>
        <w:u w:val="none"/>
      </w:rPr>
    </w:lvl>
    <w:lvl w:ilvl="6">
      <w:start w:val="1"/>
      <w:numFmt w:val="decimal"/>
      <w:lvlText w:val="%1.%2.%3.%4.%5.%6.%7."/>
      <w:lvlJc w:val="left"/>
      <w:pPr>
        <w:ind w:left="4842" w:hanging="1440"/>
      </w:pPr>
      <w:rPr>
        <w:rFonts w:hint="default"/>
        <w:u w:val="none"/>
      </w:rPr>
    </w:lvl>
    <w:lvl w:ilvl="7">
      <w:start w:val="1"/>
      <w:numFmt w:val="decimal"/>
      <w:lvlText w:val="%1.%2.%3.%4.%5.%6.%7.%8."/>
      <w:lvlJc w:val="left"/>
      <w:pPr>
        <w:ind w:left="5409" w:hanging="1440"/>
      </w:pPr>
      <w:rPr>
        <w:rFonts w:hint="default"/>
        <w:u w:val="none"/>
      </w:rPr>
    </w:lvl>
    <w:lvl w:ilvl="8">
      <w:start w:val="1"/>
      <w:numFmt w:val="decimal"/>
      <w:lvlText w:val="%1.%2.%3.%4.%5.%6.%7.%8.%9."/>
      <w:lvlJc w:val="left"/>
      <w:pPr>
        <w:ind w:left="6336" w:hanging="1800"/>
      </w:pPr>
      <w:rPr>
        <w:rFonts w:hint="default"/>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3E24"/>
    <w:rsid w:val="00056932"/>
    <w:rsid w:val="00067B99"/>
    <w:rsid w:val="001E1880"/>
    <w:rsid w:val="00261997"/>
    <w:rsid w:val="00383BCB"/>
    <w:rsid w:val="003B16BD"/>
    <w:rsid w:val="003E1D64"/>
    <w:rsid w:val="00465C6E"/>
    <w:rsid w:val="005510C0"/>
    <w:rsid w:val="00575B73"/>
    <w:rsid w:val="00583E24"/>
    <w:rsid w:val="0059795E"/>
    <w:rsid w:val="006340A2"/>
    <w:rsid w:val="00637D9C"/>
    <w:rsid w:val="006A2D76"/>
    <w:rsid w:val="006F6F4D"/>
    <w:rsid w:val="00826A7B"/>
    <w:rsid w:val="0086333D"/>
    <w:rsid w:val="00904ECB"/>
    <w:rsid w:val="009449BA"/>
    <w:rsid w:val="009E3792"/>
    <w:rsid w:val="00A55103"/>
    <w:rsid w:val="00AE02A1"/>
    <w:rsid w:val="00AE1D1C"/>
    <w:rsid w:val="00AE7839"/>
    <w:rsid w:val="00B43761"/>
    <w:rsid w:val="00B941C4"/>
    <w:rsid w:val="00C47930"/>
    <w:rsid w:val="00C5018F"/>
    <w:rsid w:val="00CD68BE"/>
    <w:rsid w:val="00DC410C"/>
    <w:rsid w:val="00DE6855"/>
    <w:rsid w:val="00E96C2F"/>
    <w:rsid w:val="00EE4B5F"/>
    <w:rsid w:val="00F46641"/>
    <w:rsid w:val="00F709DA"/>
    <w:rsid w:val="00FE23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3BA6D86-F10A-4041-BE35-B8BFF66305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7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941C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ogin.consultant.ru/link/?req=doc&amp;base=LAW&amp;n=482692"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6</Pages>
  <Words>1882</Words>
  <Characters>10731</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Дружинина Марина Владимировна</dc:creator>
  <cp:keywords/>
  <dc:description/>
  <cp:lastModifiedBy>133-2</cp:lastModifiedBy>
  <cp:revision>25</cp:revision>
  <cp:lastPrinted>2025-03-25T09:56:00Z</cp:lastPrinted>
  <dcterms:created xsi:type="dcterms:W3CDTF">2025-03-25T09:30:00Z</dcterms:created>
  <dcterms:modified xsi:type="dcterms:W3CDTF">2026-04-23T09:06:00Z</dcterms:modified>
</cp:coreProperties>
</file>