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3D" w:rsidRDefault="0065123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123D" w:rsidRDefault="0065123D">
      <w:pPr>
        <w:pStyle w:val="ConsPlusNormal"/>
        <w:jc w:val="both"/>
        <w:outlineLvl w:val="0"/>
      </w:pPr>
    </w:p>
    <w:p w:rsidR="0065123D" w:rsidRDefault="0065123D">
      <w:pPr>
        <w:pStyle w:val="ConsPlusNormal"/>
        <w:outlineLvl w:val="0"/>
      </w:pPr>
      <w:r>
        <w:t>Зарегистрировано в Минюсте России 14 октября 2022 г. N 70515</w:t>
      </w:r>
    </w:p>
    <w:p w:rsidR="0065123D" w:rsidRDefault="006512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5123D" w:rsidRDefault="0065123D">
      <w:pPr>
        <w:pStyle w:val="ConsPlusTitle"/>
        <w:jc w:val="both"/>
      </w:pPr>
    </w:p>
    <w:p w:rsidR="0065123D" w:rsidRDefault="0065123D">
      <w:pPr>
        <w:pStyle w:val="ConsPlusTitle"/>
        <w:jc w:val="center"/>
      </w:pPr>
      <w:r>
        <w:t>ПРИКАЗ</w:t>
      </w:r>
    </w:p>
    <w:p w:rsidR="0065123D" w:rsidRDefault="0065123D">
      <w:pPr>
        <w:pStyle w:val="ConsPlusTitle"/>
        <w:jc w:val="center"/>
      </w:pPr>
      <w:r>
        <w:t>от 14 сентября 2022 г. N 533н</w:t>
      </w:r>
    </w:p>
    <w:p w:rsidR="0065123D" w:rsidRDefault="0065123D">
      <w:pPr>
        <w:pStyle w:val="ConsPlusTitle"/>
        <w:jc w:val="both"/>
      </w:pPr>
    </w:p>
    <w:p w:rsidR="0065123D" w:rsidRDefault="0065123D">
      <w:pPr>
        <w:pStyle w:val="ConsPlusTitle"/>
        <w:jc w:val="center"/>
      </w:pPr>
      <w:r>
        <w:t>ОБ УТВЕРЖДЕНИИ ПРОФЕССИОНАЛЬНОГО СТАНДАРТА</w:t>
      </w:r>
    </w:p>
    <w:p w:rsidR="0065123D" w:rsidRDefault="0065123D">
      <w:pPr>
        <w:pStyle w:val="ConsPlusTitle"/>
        <w:jc w:val="center"/>
      </w:pPr>
      <w:r>
        <w:t>"СПЕЦИАЛИСТ ПО БЕЗОПАСНОСТИ КОМПЬЮТЕРНЫХ СИСТЕМ И СЕТЕЙ"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65123D" w:rsidRDefault="0065123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безопасности компьютерных систем и сетей".</w:t>
      </w:r>
    </w:p>
    <w:p w:rsidR="0065123D" w:rsidRDefault="0065123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ноября 2016 г. N 598н "Об утверждении профессионального стандарта "Специалист по безопасности компьютерных систем и сетей" (зарегистрирован Министерством юстиции Российской Федерации 28 ноября 2016 г., регистрационный N 44464).</w:t>
      </w:r>
    </w:p>
    <w:p w:rsidR="0065123D" w:rsidRDefault="0065123D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right"/>
      </w:pPr>
      <w:r>
        <w:t>Министр</w:t>
      </w:r>
    </w:p>
    <w:p w:rsidR="0065123D" w:rsidRDefault="0065123D">
      <w:pPr>
        <w:pStyle w:val="ConsPlusNormal"/>
        <w:jc w:val="right"/>
      </w:pPr>
      <w:r>
        <w:t>А.О.КОТЯКОВ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right"/>
        <w:outlineLvl w:val="0"/>
      </w:pPr>
      <w:r>
        <w:t>Утвержден</w:t>
      </w:r>
    </w:p>
    <w:p w:rsidR="0065123D" w:rsidRDefault="0065123D">
      <w:pPr>
        <w:pStyle w:val="ConsPlusNormal"/>
        <w:jc w:val="right"/>
      </w:pPr>
      <w:r>
        <w:t>приказом Министерства труда</w:t>
      </w:r>
    </w:p>
    <w:p w:rsidR="0065123D" w:rsidRDefault="0065123D">
      <w:pPr>
        <w:pStyle w:val="ConsPlusNormal"/>
        <w:jc w:val="right"/>
      </w:pPr>
      <w:r>
        <w:t>и социальной защиты</w:t>
      </w:r>
    </w:p>
    <w:p w:rsidR="0065123D" w:rsidRDefault="0065123D">
      <w:pPr>
        <w:pStyle w:val="ConsPlusNormal"/>
        <w:jc w:val="right"/>
      </w:pPr>
      <w:r>
        <w:t>Российской Федерации</w:t>
      </w:r>
    </w:p>
    <w:p w:rsidR="0065123D" w:rsidRDefault="0065123D">
      <w:pPr>
        <w:pStyle w:val="ConsPlusNormal"/>
        <w:jc w:val="right"/>
      </w:pPr>
      <w:r>
        <w:t>от 14 сентября 2022 г. N 533н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65123D" w:rsidRDefault="0065123D">
      <w:pPr>
        <w:pStyle w:val="ConsPlusTitle"/>
        <w:jc w:val="both"/>
      </w:pPr>
    </w:p>
    <w:p w:rsidR="0065123D" w:rsidRDefault="0065123D">
      <w:pPr>
        <w:pStyle w:val="ConsPlusTitle"/>
        <w:jc w:val="center"/>
      </w:pPr>
      <w:r>
        <w:t>СПЕЦИАЛИСТ ПО БЕЗОПАСНОСТИ КОМПЬЮТЕРНЫХ СИСТЕМ И СЕТЕЙ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65123D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  <w:jc w:val="center"/>
            </w:pPr>
            <w:r>
              <w:t>842</w:t>
            </w: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both"/>
        <w:outlineLvl w:val="1"/>
      </w:pPr>
      <w:r>
        <w:t>I. Общие сведения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3"/>
      </w:tblGrid>
      <w:tr w:rsidR="0065123D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lastRenderedPageBreak/>
              <w:t>Защита информации в компьютерных системах и сетях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65123D" w:rsidRDefault="0065123D">
            <w:pPr>
              <w:pStyle w:val="ConsPlusNormal"/>
              <w:jc w:val="center"/>
            </w:pPr>
            <w:r>
              <w:t>06.032</w:t>
            </w:r>
          </w:p>
        </w:tc>
      </w:tr>
      <w:tr w:rsidR="0065123D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5123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Обеспечение безопасности информации в компьютерных системах и сетях в условиях существования угроз их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Группа занятий: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778"/>
        <w:gridCol w:w="1627"/>
        <w:gridCol w:w="2778"/>
      </w:tblGrid>
      <w:tr w:rsidR="0065123D">
        <w:tc>
          <w:tcPr>
            <w:tcW w:w="1871" w:type="dxa"/>
          </w:tcPr>
          <w:p w:rsidR="0065123D" w:rsidRDefault="0065123D">
            <w:pPr>
              <w:pStyle w:val="ConsPlusNormal"/>
            </w:pPr>
            <w:hyperlink r:id="rId7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2778" w:type="dxa"/>
          </w:tcPr>
          <w:p w:rsidR="0065123D" w:rsidRDefault="0065123D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1627" w:type="dxa"/>
          </w:tcPr>
          <w:p w:rsidR="0065123D" w:rsidRDefault="0065123D">
            <w:pPr>
              <w:pStyle w:val="ConsPlusNormal"/>
            </w:pPr>
            <w:hyperlink r:id="rId8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2778" w:type="dxa"/>
          </w:tcPr>
          <w:p w:rsidR="0065123D" w:rsidRDefault="0065123D">
            <w:pPr>
              <w:pStyle w:val="ConsPlusNormal"/>
            </w:pPr>
            <w:r>
              <w:t>Системные администраторы</w:t>
            </w:r>
          </w:p>
        </w:tc>
      </w:tr>
      <w:tr w:rsidR="0065123D">
        <w:tc>
          <w:tcPr>
            <w:tcW w:w="1871" w:type="dxa"/>
          </w:tcPr>
          <w:p w:rsidR="0065123D" w:rsidRDefault="0065123D">
            <w:pPr>
              <w:pStyle w:val="ConsPlusNormal"/>
            </w:pPr>
            <w:hyperlink r:id="rId9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2778" w:type="dxa"/>
          </w:tcPr>
          <w:p w:rsidR="0065123D" w:rsidRDefault="0065123D">
            <w:pPr>
              <w:pStyle w:val="ConsPlusNormal"/>
            </w:pPr>
            <w:r>
              <w:t>Специалисты по компьютерным сетям</w:t>
            </w:r>
          </w:p>
        </w:tc>
        <w:tc>
          <w:tcPr>
            <w:tcW w:w="1627" w:type="dxa"/>
          </w:tcPr>
          <w:p w:rsidR="0065123D" w:rsidRDefault="0065123D">
            <w:pPr>
              <w:pStyle w:val="ConsPlusNormal"/>
            </w:pPr>
            <w:hyperlink r:id="rId10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2778" w:type="dxa"/>
          </w:tcPr>
          <w:p w:rsidR="0065123D" w:rsidRDefault="0065123D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65123D">
        <w:tblPrEx>
          <w:tblBorders>
            <w:left w:val="nil"/>
            <w:right w:val="nil"/>
            <w:insideV w:val="nil"/>
          </w:tblBorders>
        </w:tblPrEx>
        <w:tc>
          <w:tcPr>
            <w:tcW w:w="1871" w:type="dxa"/>
            <w:tcBorders>
              <w:bottom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62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27" w:type="dxa"/>
            <w:tcBorders>
              <w:bottom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Отнесение к видам экономической деятельности: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65123D">
        <w:tc>
          <w:tcPr>
            <w:tcW w:w="2098" w:type="dxa"/>
          </w:tcPr>
          <w:p w:rsidR="0065123D" w:rsidRDefault="0065123D">
            <w:pPr>
              <w:pStyle w:val="ConsPlusNormal"/>
            </w:pPr>
            <w:hyperlink r:id="rId13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6973" w:type="dxa"/>
          </w:tcPr>
          <w:p w:rsidR="0065123D" w:rsidRDefault="0065123D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65123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63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65123D" w:rsidRDefault="0065123D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65123D" w:rsidRDefault="0065123D">
      <w:pPr>
        <w:pStyle w:val="ConsPlusTitle"/>
        <w:jc w:val="center"/>
      </w:pPr>
      <w:r>
        <w:t>профессиональной деятельности)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344"/>
        <w:gridCol w:w="1133"/>
        <w:gridCol w:w="1020"/>
      </w:tblGrid>
      <w:tr w:rsidR="0065123D">
        <w:tc>
          <w:tcPr>
            <w:tcW w:w="3570" w:type="dxa"/>
            <w:gridSpan w:val="3"/>
          </w:tcPr>
          <w:p w:rsidR="0065123D" w:rsidRDefault="0065123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7" w:type="dxa"/>
            <w:gridSpan w:val="3"/>
          </w:tcPr>
          <w:p w:rsidR="0065123D" w:rsidRDefault="0065123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5123D">
        <w:tc>
          <w:tcPr>
            <w:tcW w:w="566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5123D">
        <w:tc>
          <w:tcPr>
            <w:tcW w:w="566" w:type="dxa"/>
            <w:vMerge w:val="restart"/>
          </w:tcPr>
          <w:p w:rsidR="0065123D" w:rsidRDefault="0065123D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65123D" w:rsidRDefault="0065123D">
            <w:pPr>
              <w:pStyle w:val="ConsPlusNormal"/>
            </w:pPr>
            <w:r>
              <w:t>Техническое обслуживание средств защиты информации в компьютерных системах и сетях</w:t>
            </w:r>
          </w:p>
        </w:tc>
        <w:tc>
          <w:tcPr>
            <w:tcW w:w="1020" w:type="dxa"/>
            <w:vMerge w:val="restart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Техническое обслуживание программно-аппаратных средств защиты информации в операционных системах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Техническое обслуживание программно-аппаратных средств защиты информации в компьютерных сетях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Техническое обслуживание средств защиты информации прикладного и системного программного обеспечения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  <w:tr w:rsidR="0065123D">
        <w:tc>
          <w:tcPr>
            <w:tcW w:w="566" w:type="dxa"/>
            <w:vMerge w:val="restart"/>
          </w:tcPr>
          <w:p w:rsidR="0065123D" w:rsidRDefault="0065123D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1984" w:type="dxa"/>
            <w:vMerge w:val="restart"/>
          </w:tcPr>
          <w:p w:rsidR="0065123D" w:rsidRDefault="0065123D">
            <w:pPr>
              <w:pStyle w:val="ConsPlusNormal"/>
            </w:pPr>
            <w:r>
              <w:t>Администрирование средств защиты информации в компьютерных системах и сетях</w:t>
            </w:r>
          </w:p>
        </w:tc>
        <w:tc>
          <w:tcPr>
            <w:tcW w:w="1020" w:type="dxa"/>
            <w:vMerge w:val="restart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Администрирование подсистем защиты информации в операционных системах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  <w:tr w:rsidR="0065123D">
        <w:tc>
          <w:tcPr>
            <w:tcW w:w="566" w:type="dxa"/>
            <w:vMerge w:val="restart"/>
          </w:tcPr>
          <w:p w:rsidR="0065123D" w:rsidRDefault="0065123D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65123D" w:rsidRDefault="0065123D">
            <w:pPr>
              <w:pStyle w:val="ConsPlusNormal"/>
            </w:pPr>
            <w:r>
              <w:t>Оценивание уровня безопасности компьютерных систем и сетей</w:t>
            </w:r>
          </w:p>
        </w:tc>
        <w:tc>
          <w:tcPr>
            <w:tcW w:w="1020" w:type="dxa"/>
            <w:vMerge w:val="restart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Проведение контрольных проверок работоспособности и эффективности применяемых программно-аппаратных средств защиты информации в компьютерных системах и сетях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Разработка требований по защите, формирование политик безопасности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Проведение анализа безопасности компьютерных систем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Проведение сертификации программно-аппаратных средств защиты информации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Проведение инструментального мониторинга защищенности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Проведение экспертизы при расследовании компьютерных преступлений, правонарушений и инцидентов в компьютерных системах и сетях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  <w:tr w:rsidR="0065123D">
        <w:tc>
          <w:tcPr>
            <w:tcW w:w="566" w:type="dxa"/>
            <w:vMerge w:val="restart"/>
          </w:tcPr>
          <w:p w:rsidR="0065123D" w:rsidRDefault="0065123D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65123D" w:rsidRDefault="0065123D">
            <w:pPr>
              <w:pStyle w:val="ConsPlusNormal"/>
            </w:pPr>
            <w:r>
              <w:t xml:space="preserve">Разработка программно-аппаратных средств защиты информации </w:t>
            </w:r>
            <w:r>
              <w:lastRenderedPageBreak/>
              <w:t>компьютерных систем и сетей</w:t>
            </w:r>
          </w:p>
        </w:tc>
        <w:tc>
          <w:tcPr>
            <w:tcW w:w="1020" w:type="dxa"/>
            <w:vMerge w:val="restart"/>
          </w:tcPr>
          <w:p w:rsidR="0065123D" w:rsidRDefault="0065123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Разработка требований к программно-аппаратным средствам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Проектирование программно-</w:t>
            </w:r>
            <w:r>
              <w:lastRenderedPageBreak/>
              <w:t>аппаратных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lastRenderedPageBreak/>
              <w:t>D/02.8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Разработка и тестирование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Сопровождение разработки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 w:val="restart"/>
          </w:tcPr>
          <w:p w:rsidR="0065123D" w:rsidRDefault="0065123D">
            <w:pPr>
              <w:pStyle w:val="ConsPlusNormal"/>
            </w:pPr>
            <w:r>
              <w:t>E</w:t>
            </w:r>
          </w:p>
        </w:tc>
        <w:tc>
          <w:tcPr>
            <w:tcW w:w="1984" w:type="dxa"/>
            <w:vMerge w:val="restart"/>
          </w:tcPr>
          <w:p w:rsidR="0065123D" w:rsidRDefault="0065123D">
            <w:pPr>
              <w:pStyle w:val="ConsPlusNormal"/>
            </w:pPr>
            <w:r>
              <w:t>Руководство разработкой программно-аппаратных средств защиты информации компьютерных систем и сетей</w:t>
            </w:r>
          </w:p>
        </w:tc>
        <w:tc>
          <w:tcPr>
            <w:tcW w:w="1020" w:type="dxa"/>
            <w:vMerge w:val="restart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Руководство разработкой требований к программно-аппаратным средствам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E/01.8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Руководство проектированием программно-аппаратных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E/02.8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Руководство разработкой и тестированием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E/03.8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  <w:tr w:rsidR="0065123D">
        <w:tc>
          <w:tcPr>
            <w:tcW w:w="566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020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3344" w:type="dxa"/>
          </w:tcPr>
          <w:p w:rsidR="0065123D" w:rsidRDefault="0065123D">
            <w:pPr>
              <w:pStyle w:val="ConsPlusNormal"/>
            </w:pPr>
            <w:r>
              <w:t>Руководство сопровождением разработки средств защиты информации компьютерных систем и сетей</w:t>
            </w:r>
          </w:p>
        </w:tc>
        <w:tc>
          <w:tcPr>
            <w:tcW w:w="1133" w:type="dxa"/>
          </w:tcPr>
          <w:p w:rsidR="0065123D" w:rsidRDefault="0065123D">
            <w:pPr>
              <w:pStyle w:val="ConsPlusNormal"/>
              <w:jc w:val="center"/>
            </w:pPr>
            <w:r>
              <w:t>E/04.8</w:t>
            </w:r>
          </w:p>
        </w:tc>
        <w:tc>
          <w:tcPr>
            <w:tcW w:w="1020" w:type="dxa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both"/>
        <w:outlineLvl w:val="2"/>
      </w:pPr>
      <w:r>
        <w:t>3.1. Обобщенная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Техническое обслуживание средств защиты информации в компьютерных системах и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 xml:space="preserve">Возможные наименования должностей, </w:t>
            </w:r>
            <w:r>
              <w:lastRenderedPageBreak/>
              <w:t>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lastRenderedPageBreak/>
              <w:t>Техник по безопасности компьютерных систем и сетей</w:t>
            </w:r>
          </w:p>
          <w:p w:rsidR="0065123D" w:rsidRDefault="0065123D">
            <w:pPr>
              <w:pStyle w:val="ConsPlusNormal"/>
            </w:pPr>
            <w:r>
              <w:t>Техник по защите информации I категории</w:t>
            </w:r>
          </w:p>
          <w:p w:rsidR="0065123D" w:rsidRDefault="0065123D">
            <w:pPr>
              <w:pStyle w:val="ConsPlusNormal"/>
            </w:pPr>
            <w:r>
              <w:t>Техник по защите информации II категории</w:t>
            </w:r>
          </w:p>
          <w:p w:rsidR="0065123D" w:rsidRDefault="0065123D">
            <w:pPr>
              <w:pStyle w:val="ConsPlusNormal"/>
            </w:pPr>
            <w:r>
              <w:lastRenderedPageBreak/>
              <w:t>Техник по защите информации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Дополнительные характеристики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65123D">
        <w:tc>
          <w:tcPr>
            <w:tcW w:w="2268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16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63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Техник по защите информации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3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19">
              <w:r>
                <w:rPr>
                  <w:color w:val="0000FF"/>
                </w:rPr>
                <w:t>27032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Техник по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3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1">
              <w:r>
                <w:rPr>
                  <w:color w:val="0000FF"/>
                </w:rPr>
                <w:t>2.10.02.01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Организация и технология защиты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2">
              <w:r>
                <w:rPr>
                  <w:color w:val="0000FF"/>
                </w:rPr>
                <w:t>2.10.02.02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3">
              <w:r>
                <w:rPr>
                  <w:color w:val="0000FF"/>
                </w:rPr>
                <w:t>2.10.02.03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3.1.1.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Техническое обслуживание программно-аппаратных средств защиты информации в операционных системах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Ввод в эксплуатацию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Установка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программно-аппаратных средств защиты информации, в том числе средств антивирусной защиты, в операционных системах по заданным шаблонам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Установка средств антивирусной защиты в соответствии с действующими требованиями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Инструктирование пользователей по порядку безопасной работы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Оформление эксплуатационной документации на программно-аппаратные средства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Восстановление работоспособности программно-аппаратных средств защиты информации в операционных системах согласно технической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Проверка корректности работы программно-аппаратных средств защиты информации при их взаимодействии с техническими средствами и программным обеспечением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Настраивать компоненты подсистем защиты информации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Управлять учетными записями пользователей, в том числе генерированием, сменой и восстановлением паролей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программно-аппаратные средства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антивирусные средства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Работать в операционных системах с соблюдением действующих требований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мониторинг, анализ и сравнение эффективности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обновления программного обеспечения, включая программное обеспечение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Выполнять резервное копирование и аварийное восстановление работоспособности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Контролировать целостность подсистем защиты информации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Устранять неисправности подсистем защиты информации операционных систем и программно-аппаратных средств защиты информации согласно </w:t>
            </w:r>
            <w:r>
              <w:lastRenderedPageBreak/>
              <w:t>технической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Оформлять эксплуатационную документацию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Архитектура и пользовательские интерфейсы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обеспечения безопасности информации при эксплуатации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Источники угроз информационной безопасности и меры по их предотвращению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Сущность и содержание понятия информационной безопасности, характеристики ее составляющих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Типовые средства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Программно-аппаратные средства и методы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эксплуатации средств антивирусной защиты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Формы и методы инструктирования пользователей по порядку работы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Общие принципы функционирования программно-аппаратных средств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оформления эксплуатационной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3.1.2.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Техническое обслуживание программно-аппаратных средств защиты информации в компьютерных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Ввод в эксплуатацию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Установка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Установка средств межсетевого экранирования в соответствии с действующими требованиями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программно-аппаратных средств защиты информации в компьютерных сетях по заданным шаблонам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Устранение неисправностей программно-аппаратных средств защиты информации в компьютерных сетях согласно технической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Инструктирование пользователей по порядку безопасной работы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Оформление эксплуатационной документации на программно-аппаратные средства защиты информации в компьютерных сетях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программно-аппаратные средства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межсетевые экраны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Конфигурировать межсетевые экраны в соответствии с заданными правилами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Контролировать корректность настройки межсетевых экранов в соответствии с заданными правилами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Работать в компьютерных сетях с соблюдением действующих требований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мониторинг, анализ и сравнение эффективности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обновления программного обеспечения, включая программное обеспечение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Формулировать предложения по применению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Топология и протоколы сетевого взаимодействия, применяемые в эксплуатируемых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 и основные характеристики оборудования, применяемого при построении компьютерных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Типовые методы и протоколы идентификации, аутентификации и авторизации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Типичные сетевые атаки и способы защиты от них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Сущность и содержание понятия информационной безопасности, характеристики ее составляющих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источники угроз информационной безопасности и меры по их предотвращению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Программно-аппаратные средства и методы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методы организации и проведения технического обслуживания коммутационного оборудования компьютерных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оформления эксплуатационной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Общие принципы функционирования средств криптографической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обеспечения безопасности информации при эксплуатации компьютерных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Формы и методы инструктажа пользователей по порядку работы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3.1.3.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Техническое обслуживание средств защиты информации прикладного и системного программного обеспечения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5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 xml:space="preserve">Трудовые </w:t>
            </w:r>
            <w:r>
              <w:lastRenderedPageBreak/>
              <w:t>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lastRenderedPageBreak/>
              <w:t>Установка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программного обеспечения с соблюдением требований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средств антивирусной защиты для корректной работы программного обеспечения по заданным шаблонам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Инструктирование пользователей о соблюдении требований по защите информации при работе с программным обеспечением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встроенных средств защиты информации программного обеспечения по заданным шаблонам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Проверка функционирования встроенных средств защиты информации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Обнаружение признаков наличия вредоносного программного обеспечения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программное обеспечение в соответствии с технической документацией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Выполнять настройку параметров работы программного обеспечения, включая системы управления базами данных и средства электронного документооборота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Работать с программным обеспечением с соблюдением действующих требований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обновления программного обеспечения, включая программное обеспечение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настройки программного обеспечения, систем управления базами данных и средств электронного документооборота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Общие принципы функционирования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функционирования средств антивирусной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Сущность и содержание понятия информационной безопасности, характеристики ее составляющих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Источники угроз информационной безопасности и меры по их предотвращению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Особенности источников угроз информационной безопасности, связанных с эксплуатацией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Признаки наличия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Типичные уязвимости программного обеспечения и методы их устранения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Общие принципы функционирования средств защиты информации программного обеспечения, в том числе средств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эксплуатации средств антивирусной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обеспечения безопасности информации при эксплуатации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3.2. Обобщенная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Администрирование средств защиты информации в компьютерных системах и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Администратор безопасности компьютерных систем и сетей</w:t>
            </w:r>
          </w:p>
          <w:p w:rsidR="0065123D" w:rsidRDefault="0065123D">
            <w:pPr>
              <w:pStyle w:val="ConsPlusNormal"/>
            </w:pPr>
            <w:r>
              <w:t>Администратор по обеспечению безопасности информации</w:t>
            </w:r>
          </w:p>
          <w:p w:rsidR="0065123D" w:rsidRDefault="0065123D">
            <w:pPr>
              <w:pStyle w:val="ConsPlusNormal"/>
            </w:pPr>
            <w:r>
              <w:t>Инженер-программист по технической защите информации I категории</w:t>
            </w:r>
          </w:p>
          <w:p w:rsidR="0065123D" w:rsidRDefault="0065123D">
            <w:pPr>
              <w:pStyle w:val="ConsPlusNormal"/>
            </w:pPr>
            <w:r>
              <w:t>Инженер-программист по технической защите информации II категории</w:t>
            </w:r>
          </w:p>
          <w:p w:rsidR="0065123D" w:rsidRDefault="0065123D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  <w:p w:rsidR="0065123D" w:rsidRDefault="0065123D">
            <w:pPr>
              <w:pStyle w:val="ConsPlusNormal"/>
            </w:pPr>
            <w:r>
              <w:t>Инженер-программист I категории</w:t>
            </w:r>
          </w:p>
          <w:p w:rsidR="0065123D" w:rsidRDefault="0065123D">
            <w:pPr>
              <w:pStyle w:val="ConsPlusNormal"/>
            </w:pPr>
            <w:r>
              <w:t>Инженер-программист II категории</w:t>
            </w:r>
          </w:p>
          <w:p w:rsidR="0065123D" w:rsidRDefault="0065123D">
            <w:pPr>
              <w:pStyle w:val="ConsPlusNormal"/>
            </w:pPr>
            <w:r>
              <w:t>Инженер-программист III категории</w:t>
            </w:r>
          </w:p>
          <w:p w:rsidR="0065123D" w:rsidRDefault="0065123D">
            <w:pPr>
              <w:pStyle w:val="ConsPlusNormal"/>
            </w:pPr>
            <w:r>
              <w:t>Инженер-программист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 xml:space="preserve">Наличие допуска к государственной тайне </w:t>
            </w:r>
            <w:hyperlink w:anchor="P1634">
              <w:r>
                <w:rPr>
                  <w:color w:val="0000FF"/>
                </w:rPr>
                <w:t>&lt;6&gt;</w:t>
              </w:r>
            </w:hyperlink>
            <w:r>
              <w:t xml:space="preserve"> (при необходимости)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Дополнительные характеристики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65123D">
        <w:tc>
          <w:tcPr>
            <w:tcW w:w="2268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5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Системные администраторы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Администратор по обеспечению безопасности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8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Инженер-программист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29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0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1">
              <w:r>
                <w:rPr>
                  <w:color w:val="0000FF"/>
                </w:rPr>
                <w:t>40070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Администратор информационной безопасности вычислительной сети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3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3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3.2.1.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Администрирование подсистем защиты информации в операционных системах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состава применяемых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порядка применения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Формирование шаблонов установки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Установка программно-аппаратных средств защиты информации в операционных системах, включая средства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Конфигурирование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корректности функционирования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Управление антивирусной защитой операционных систем в соответствии с действующими требованиями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Формулировать политики безопасности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Настраивать политики безопасности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Оценивать угрозы безопасности информации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Противодействовать угрозам безопасности информации с использованием встроенных средств защиты информации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Выбирать режимы работы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Настраивать антивирусные средства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Устанавливать обновления программного обеспечения и средств антивирусной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мониторинг функционирования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Производить анализ эффективности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Оценивать оптимальность выбора программно-аппаратных средств защиты информации и их режимов функционирования в операционных системах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Архитектура и принципы построения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Программные интерфейсы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политик управления доступом и информационными потоками применительно к операционным системам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Архитектура подсистем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функционирования средств защиты информации в операционных системах, в том числе использующих криптографические алгоритмы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 типовых конфигураций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Требования по составу и характеристикам подсистем защиты информации применительно к операционным системам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реализации методов и средств антивирусной защиты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Программно-аппаратные средства и методы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работы и правила эксплуатации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3.2.2.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состава применяемых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порядка применения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Формирование шаблонов конфигурации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Настройка программных и аппаратных средств построения компьютерных сетей, использующих криптографическую защиту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Управление функционированием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Контроль корректности функционирования программно-аппаратных </w:t>
            </w:r>
            <w:r>
              <w:lastRenderedPageBreak/>
              <w:t>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Управление средствами межсетевого экранирования в компьютерных сетях в соответствии с действующими требованиями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Оценивать угрозы безопасности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Настраивать правила фильтрации пакетов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Обосновывать выбор используемых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Конфигурировать и контролировать корректность настройки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Выбирать режимы работы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мониторинг функционирования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Производить анализ эффективности программно-аппаратных средств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Оценивать оптимальность выбора программно-аппаратных средств защиты информации и их режимов функционирования в компьютерных сетях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компьютерных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Стек сетевых протоколов операционных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Стек протоколов сетевого оборудования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реализации методов и средств межсетевого экранирования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функционирования сетевых протоколов, включающих криптографические алгоритмы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политик управления доступом и информационными потоками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Источники угроз информационной безопасности в компьютерных сетях и меры по их предотвращению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 типовых конфигураций программно-аппаратных средств защиты информации и режимов их функционирования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измерений, контроля и технических расчетов характеристик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работы и правила эксплуатации применяемых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Программно-аппаратные средства и методы защиты информации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3.2.3.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6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порядка установки программного обеспечения с целью соблюдения требований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соблюдением требований по защите информации при установке программного обеспечения, включая антивирусное программное обеспечение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Формулирование требований к параметрам средств антивирусной защиты для корректной работы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работ по обнаружению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Ликвидация обнаруженного вредоносного программного обеспечения и последствий его функционирования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Формулирование требований к встроенным средствам защиты информации программного обеспечения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угрозы безопасности информации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Формулировать правила безопасной эксплуатации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Обосновывать правила безопасной эксплуатации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функционирование программного обеспечения с целью определения возможного вредоносного воздействия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Производить проверку соответствия реальных характеристик программно-аппаратных средств защиты информации заявленным в их технической документации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Осуществлять мероприятия по противодействию угрозам безопасности информации, возникающим при эксплуатации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Определять порядок функционирования программного обеспечения с целью обеспечения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эффективность сформулированных требований к встроенным средствам защиты информации программного обеспечения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Архитектура подсистем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средства и методы анализа программных реализаций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политик управления доступом и информационными потоками применительно к прикладному программному обеспечению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Источники угроз информационной безопасности программного обеспечения и меры по их предотвращению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Уязвимости используемого программного обеспечения и методы их устранения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и формы функционирования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Характерные признаки наличия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Средства и методы обнаружения ранее неизвестного вредоносного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функционирования программных средств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обеспечения безопасности информации при эксплуатации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3.3. Обобщенная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Оценивание уровня безопасности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Специалист по защите информации в компьютерных системах и сетях</w:t>
            </w:r>
          </w:p>
          <w:p w:rsidR="0065123D" w:rsidRDefault="0065123D">
            <w:pPr>
              <w:pStyle w:val="ConsPlusNormal"/>
            </w:pPr>
            <w:r>
              <w:t>Эксперт по анализу защищенности компьютерных систем и сетей</w:t>
            </w:r>
          </w:p>
          <w:p w:rsidR="0065123D" w:rsidRDefault="0065123D">
            <w:pPr>
              <w:pStyle w:val="ConsPlusNormal"/>
            </w:pPr>
            <w:r>
              <w:t>Ведущий (старший) специалист по защите информации</w:t>
            </w:r>
          </w:p>
          <w:p w:rsidR="0065123D" w:rsidRDefault="0065123D">
            <w:pPr>
              <w:pStyle w:val="ConsPlusNormal"/>
            </w:pPr>
            <w:r>
              <w:t>Руководитель группы (специализированной в прочих отраслях)</w:t>
            </w:r>
          </w:p>
          <w:p w:rsidR="0065123D" w:rsidRDefault="0065123D">
            <w:pPr>
              <w:pStyle w:val="ConsPlusNormal"/>
            </w:pPr>
            <w:r>
              <w:t>Руководитель группы (функциональной в прочих областях деятельности)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Дополнительные характеристики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65123D">
        <w:tc>
          <w:tcPr>
            <w:tcW w:w="2268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3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5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3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Администратор по обеспечению безопасности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3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8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39">
              <w:r>
                <w:rPr>
                  <w:color w:val="0000FF"/>
                </w:rPr>
                <w:t>46155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Руководитель группы подразделения по комплексной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1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2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Компьютерная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3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4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Информационной безопасности автоматизированных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5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6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7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Криптография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48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both"/>
        <w:outlineLvl w:val="3"/>
      </w:pPr>
      <w:r>
        <w:t>3.3.1.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Проведение контрольных проверок работоспособности и эффективности применяемых программно-аппаратных средств защиты информации в компьютерных системах и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работоспособности применяемых программно-аппаратных средств защиты информации с использованием штатных средств и методик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эффективности применяемых программно-аппаратных средств защиты информации с использованием штатных средств и методик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уровня защищенности и доверия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Определять параметры функционирования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методики оценки защищенности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Оценивать эффективность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разработанные методики оценки защищенности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программно-аппаратные средства защиты с целью определения уровня обеспечиваемых ими защищенности и доверия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методики оценки безопасности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подсистем защиты информации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оценки эффективности политики безопасности, реализованной в программно-аппаратных средствах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оценки корректности и эффективности программных реализаций алгоритмов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программного кода с целью поиска потенциальных уязвимостей и недокументированных возможностей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Способы анализа применяемых методов и средств защиты информации на предмет соответствия политике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both"/>
        <w:outlineLvl w:val="3"/>
      </w:pPr>
      <w:r>
        <w:t>3.3.2.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Разработка требований по защите, формирование политик безопасности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Формирование политик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Консультирование по вопросам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профилей защиты и заданий по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технических заданий на создание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Принятие решения о необходимости защиты информации, содержащейся в информационной системе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Классификация информационной системы по требованиям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угроз безопасности информации, реализация которых может привести к нарушению безопасности информации в компьютерной системе и сети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модели угроз безопасности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Задание требований к защите информации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руководящих документов по защите информации в организации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компьютерную систему с целью определения необходимого уровня защищенности и доверия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профили защиты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Формулировать задания по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Выполнять анализ безопасности компьютерных систем и разрабатывать рекомендации по эксплуатации системы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Формировать политики безопасности компьютерных систем и сетей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Модели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политик безопасности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средств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Возможности используемых и планируемых к использованию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3.3.3.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Проведение анализа безопасности компьютерных систем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уровня защищенности и доверия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рисков, связанных с осуществлением угроз безопасности в отношении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соответствия механизмов безопасности компьютерной системы требованиям существующих нормативных документов, а также их адекватности существующим рискам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Подготовка аналитического отчета по результатам проведенного анализа уровня защищенности и доверия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Формулирование предложений по устранению выявленных уязвимостей компьютерных сетей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компьютерную систему с целью определения уровня защищенности и доверия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Прогнозировать возможные пути развития действий нарушителя информационной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Производить анализ политики безопасности на предмет адекватности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мониторинг, анализ и сравнение эффективности программно-аппаратных средств защиты информации в операционных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Составлять и оформлять аналитический отчет по результатам проведенного анализа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предложения по устранению выявленных уязвимостей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Уязвимости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методы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Средства анализа конфигураций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3.3.4.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Проведение сертификации программно-аппаратных средств защиты информации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теоретических исследований уровней защищенности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экспериментальных исследований уровней защищенности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сертификационных испытаний программно-аппаратных средств защиты информации с использованием инструментальных средств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Подготовка аналитического отчета по результатам проведенных </w:t>
            </w:r>
            <w:r>
              <w:lastRenderedPageBreak/>
              <w:t>сертификационных испытаний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Формулирование выводов об оценке защищенности компьютерных систем и сетей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компьютерную систему с целью определения уровня защищенности и доверия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Использовать профили защиты и задания по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инструментальные средства проведения сертификационных испытаний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Составлять и оформлять аналитический отчет по проведенным сертификационным испытаниям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Делать выводы об оценке защищенности компьютерных систем и сетей на основании аналитического отчета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 стандарты проведения научно-исследовательских и опытно-конструкторских работ, сертификационных испытаний и создания систем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Способы организации работ при проведении сертификации программно-аппаратных средств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средств криптографической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3.3.5.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Проведение инструментального мониторинга защищенности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анализа защищенности компьютерных систем с использованием сканеров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анализа защищенности сетевых сервисов с использованием средств автоматического реагирования на попытки несанкционированного доступа к ресурсам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Составление отчетов по результатам проверок защищенности компьютерных систем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Формализовывать задачу управления безопасностью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инструментальные средства проведения мониторинга защищенности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методы анализа защищенности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Структурировать аналитическую информацию для включения в отчет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безопасности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обнаружения компьютерных атак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обработки данных мониторинга безопасности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создания и структура отчета, создаваемого по результатам проверок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Способы обнаружения и нейтрализации последствий вторжений в компьютерные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протоколы, применяемые в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3.3.6.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 xml:space="preserve">Проведение экспертизы при </w:t>
            </w:r>
            <w:r>
              <w:lastRenderedPageBreak/>
              <w:t>расследовании компьютерных преступлений, правонарушений и инцидентов в компьютерных системах и сетях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свойств аппаратных средств в составе компьютерной системы и их фактического и первоначального состояния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Классификация свойств аппаратных средств в составе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Диагностика причин, условий изменения свойств (эксплуатационных режимов) аппаратных средств в составе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характеристик операционной системы и используемых технологий системного программирования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 функциональных свойств программного обеспечения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Исследование алгоритма программного обеспечения и типов поддерживаемых аппаратных платформ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причин, целей и условий изменения свойств (состояния) программного обеспечения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Индивидуальное отождествление оригинала программы (инсталляционной версии) и ее копии на носителях данных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Установление групповой принадлежности программного обеспечения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Выработка предложений по устранению выявленных уязвимостей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Выявление индивидуальных признаков программы, позволяющих впоследствии идентифицировать ее автора, а также взаимосвязи с информационным обеспечением исследуемой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Установление вида, свойств и состояния информации (фактического и первоначального, в том числе до ее удаления и модификации) в компьютерной системе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Определение причин и условий изменения свойств исследуемой </w:t>
            </w:r>
            <w:r>
              <w:lastRenderedPageBreak/>
              <w:t>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механизма, динамики и обстоятельств события по имеющейся информации на носителе данных или ее копиям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Установление участников события, их роли, места, условий, при которых была создана, модифицирована или удалена информация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Установление соответствия либо несоответствия действий с информацией специальному регламенту (правилам), установленному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Составление экспертного заключения по результатам расследования компьютерных преступлений, правонарушений и инцидентов в компьютерных системах и сетях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нормативные и правовые акты при проведении криминалистической экспертизы и криминалистического анализа в процессе расследования компьютерных преступлений, правонарушений и инцидентов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Анализировать структуру механизма возникновения и обстоятельства события, имеющего признаки компьютерного преступления, правонарушения или инцидента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Определять причину и условия изменения программного обеспечения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Выделять свойства и признаки информации, поступающей в компьютерные системы и сети (обрабатываемой в компьютерных системах и сетях), позволяющие установить ее принадлежность к определенному источнику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Определять принципы деления программного обеспечения на группы, их специфические свойства и взаимосвязь с компьютерной системой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действующую законодательную базу в области обеспечения защиты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Выявлять возможные траектории изменения состояний функционирования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Выявлять несоответствия атрибутов и содержания имеющейся информации ее расположению в компьютерной системе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Прогнозировать возможные пути возникновения новых видов компьютерных преступлений, правонарушений и инцидентов в компьютерных системах и сетях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Форматы хранения информации в анализируемой компьютерной системе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Основные форматы файлов, используемые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Особенности хранения конфигурационной и системной информации в </w:t>
            </w:r>
            <w:r>
              <w:lastRenderedPageBreak/>
              <w:t>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Уязвимости компьютерных систем и сетей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Технологии поиска и анализа следов компьютерных преступлений, правонарушений и инцидентов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фиксации и документирования следов компьютерных преступлений, правонарушений и инцидентов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Нормы уголовного и административного права применительно к преступлениям и правонарушениям в сфере компьютерной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Характеристики правонарушений в области связи 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преступлений в сфере компьютерной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проведения экспертизы вычислительной техники и носителей компьютерной информации с учетом нормативных правовых актов при расследовании компьютерных преступлений, правонарушений и инцидентов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Способы обнаружения и нейтрализации последствий вторжений в компьютерные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систем обеспечения информационной безопасности объектов информатизации на базе компьютерных систем в защищенном исполнении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подготовки научно-технических экспертных заключений по результатам выполненных работ по информационно-аналитической и технической экспертизе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проведения расследования компьютерных преступлений, правонарушений и инцидентов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остаточной информации и поиска следов для фиксации компьютерных инцидентов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 в компьютерных системах и сетях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3.4. Обобщенная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Разработка программно-аппаратных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Главный специалист по защите информации</w:t>
            </w:r>
          </w:p>
          <w:p w:rsidR="0065123D" w:rsidRDefault="0065123D">
            <w:pPr>
              <w:pStyle w:val="ConsPlusNormal"/>
            </w:pPr>
            <w:r>
              <w:t>Разработчик программного обеспечения и приложений</w:t>
            </w:r>
          </w:p>
          <w:p w:rsidR="0065123D" w:rsidRDefault="0065123D">
            <w:pPr>
              <w:pStyle w:val="ConsPlusNormal"/>
            </w:pPr>
            <w:r>
              <w:t>Аналитик программного обеспечения и приложений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Высшее образование - специалитет или магистратура и дополнительное профессиональное образование - программы повышения квалификации в области информационной безопасности</w:t>
            </w:r>
          </w:p>
          <w:p w:rsidR="0065123D" w:rsidRDefault="0065123D">
            <w:pPr>
              <w:pStyle w:val="ConsPlusNormal"/>
            </w:pPr>
            <w:r>
              <w:t>или</w:t>
            </w:r>
          </w:p>
          <w:p w:rsidR="0065123D" w:rsidRDefault="0065123D">
            <w:pPr>
              <w:pStyle w:val="ConsPlusNormal"/>
            </w:pPr>
            <w:r>
              <w:t>Высшее образование - аспирантура (адъюнктура) и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Не менее пяти лет в области применения и анализа эффективности средств защиты информации компьютерных систем, в том числе на руководящих должностях не менее трех лет при наличии высшего образования - специалитета или магистратуры в области информационной безопасности</w:t>
            </w:r>
          </w:p>
          <w:p w:rsidR="0065123D" w:rsidRDefault="0065123D">
            <w:pPr>
              <w:pStyle w:val="ConsPlusNormal"/>
            </w:pPr>
            <w:r>
              <w:t>или</w:t>
            </w:r>
          </w:p>
          <w:p w:rsidR="0065123D" w:rsidRDefault="0065123D">
            <w:pPr>
              <w:pStyle w:val="ConsPlusNormal"/>
            </w:pPr>
            <w:r>
              <w:t>Не менее трех лет в области применения и анализа эффективности средств защиты информации компьютерных систем, в том числе на руководящих должностях не менее двух лет при наличии высшего образования - аспирантуры (адъюнктуры)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Дополнительные характеристики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65123D">
        <w:tc>
          <w:tcPr>
            <w:tcW w:w="2268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0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Главный специалист по технической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Специалист по обеспечению безопасности информации в ключевых системах информационной инфраструктуры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3">
              <w:r>
                <w:rPr>
                  <w:color w:val="0000FF"/>
                </w:rPr>
                <w:t>20911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5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Компьютерная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6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Информационной безопасности автоматизированных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59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0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1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Криптография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2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3">
              <w:r>
                <w:rPr>
                  <w:color w:val="0000FF"/>
                </w:rPr>
                <w:t>2.10.06.01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4">
              <w:r>
                <w:rPr>
                  <w:color w:val="0000FF"/>
                </w:rPr>
                <w:t>2.10.07.01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65">
              <w:r>
                <w:rPr>
                  <w:color w:val="0000FF"/>
                </w:rPr>
                <w:t>ОКСВНК</w:t>
              </w:r>
            </w:hyperlink>
            <w:r>
              <w:t xml:space="preserve"> </w:t>
            </w:r>
            <w:hyperlink w:anchor="P163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6">
              <w:r>
                <w:rPr>
                  <w:color w:val="0000FF"/>
                </w:rPr>
                <w:t>05 13 19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Методы и системы защиты информации и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3.4.1.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Разработка требований к программно-аппаратным средствам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угроз безопасности и их возможных источников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Определение каналов утечки информации в компьютерных системах и </w:t>
            </w:r>
            <w:r>
              <w:lastRenderedPageBreak/>
              <w:t>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математических моделей, реализуемых в средствах защиты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эффективности реализуемых технических решений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технико-экономического уровня реализуемых технических решений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Выбор средств и методов защиты информации компьютерных систем и сетей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Обобщать научно-техническую литературу, нормативные и методические материалы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Формировать модели угроз и модели нарушителя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Выявлять наиболее целесообразные подходы к обеспечению защиты информации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частные политики безопасности компьютерных систем, в том числе политики управления доступом и информационными потоками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национальные, межгосударственные и международные стандарты в области защиты информации для оценки защищенности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действующую законодательную базу в области обеспечения компьютерной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Читать нормативные и методические документы по информационной безопасности на английском языке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Осуществлять принятие решений о необходимости использования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организации работ по защите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выявления каналов утечки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средств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3.4.2.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Проектирование программно-аппаратных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технических заданий, эскизных, технических и рабочих проектов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планов и графиков проведения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 существующих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предложений по совершенствованию существующих методов и средств, применяемых для контроля и защиты информации, и повышению эффективности этой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проектов программных и аппаратных средств защиты информации в соответствии с техническим заданием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технико-экономического уровня и эффективности предлагаемых и реализуемых технических решений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исследования с целью нахождения наиболее целесообразных практических решений по обеспечению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отечественные стандарты в области защиты информации для проектирования средств защиты информации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архитектуру и интерфейсы средств защиты информации, процедуры восстановления работоспособности средств и систем защиты после сбоев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Подбирать и обобщать научно-техническую литературу, методические материалы по программным и аппаратным средствам и способам защиты информации, в том числе на английском языке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систем, в том числе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Теоретико-числовые методы и алгоритмы, применяемые в средствах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и методы проектирования программно-аппаратного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Методологии и технологии разработки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и методы управления проектами в области информационной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3.4.3.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Разработка и тестирование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средств защиты информации в соответствии с техническим заданием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Исследование программно-аппаратных средств защиты информации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программно-аппаратных средств защиты информации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Отладка создаваемых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математических моделей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контрольных проверок работоспособности и эффективности систем и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Использовать приемы защитного программирования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Использовать приемы защиты от типичных атак на компьютерные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методы и приемы отладки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методы и средства тестирования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проектирования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Методологии и технологии разработки программного и аппаратного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3.4.4.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Сопровождение разработки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технических заданий, планов и графиков проведения работ по защите информации в соответствии с действующими нормативными и методическими документами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рекомендаций и предложений по совершенствованию и повышению эффективности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Составление и оформление разделов научно-технических отчетов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потребности в средствах защиты информации, составление заявок на их приобретение с необходимыми обоснованиями и расчетами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Подготовка предложений по заключению соглашений и договоров с организациями, предоставляющими услуги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контрольных проверок работоспособности и эффективности систем и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 существующих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предложений по совершенствованию и повышению эффективности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Подготовка проектов нормативных и методических материалов, регламентирующих работу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организационно-распорядительных документов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работой по оценке технико-экономического уровня разрабатываемых мер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Методическое руководство работой по оценке технико-экономического уровня разрабатываемых мер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соблюдением установленного порядка выполнения работ, а также действующего законодательства Российской Федерации при решении вопросов, касающихся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проведения специальных исследований и контрольных проверок для выявления возможных каналов утечки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Формировать модели угроз и модели нарушителя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частные политики безопасности компьютерных систем, в том числе политики управления доступом и информационными потоками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действующую законодательную базу в области обеспечения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Читать нормативные и методические документы по информационной безопасности на английском языке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выявления каналов утечки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организации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планирования и организации проведения работ по защите информации и обеспечению государственной тайны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Методы проведения специальных исследований и проверок, работ по </w:t>
            </w:r>
            <w:r>
              <w:lastRenderedPageBreak/>
              <w:t>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проектирования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3.5. Обобщенная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Руководство разработкой программно-аппаратных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Высшее образование - специалитет или магистратура и дополнительное профессиональное образование - программы повышения квалификации в области информационной безопасности</w:t>
            </w:r>
          </w:p>
          <w:p w:rsidR="0065123D" w:rsidRDefault="0065123D">
            <w:pPr>
              <w:pStyle w:val="ConsPlusNormal"/>
            </w:pPr>
            <w:r>
              <w:t>или</w:t>
            </w:r>
          </w:p>
          <w:p w:rsidR="0065123D" w:rsidRDefault="0065123D">
            <w:pPr>
              <w:pStyle w:val="ConsPlusNormal"/>
            </w:pPr>
            <w:r>
              <w:t>Высшее образование - аспирантура (адъюнктура) и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Не менее пяти лет в области применения и анализа эффективности средств защиты информации компьютерных систем, в том числе на руководящих должностях не менее трех лет при наличии высшего образования - специалитета или магистратуры в области информационной безопасности</w:t>
            </w:r>
          </w:p>
          <w:p w:rsidR="0065123D" w:rsidRDefault="0065123D">
            <w:pPr>
              <w:pStyle w:val="ConsPlusNormal"/>
            </w:pPr>
            <w:r>
              <w:t>или</w:t>
            </w:r>
          </w:p>
          <w:p w:rsidR="0065123D" w:rsidRDefault="0065123D">
            <w:pPr>
              <w:pStyle w:val="ConsPlusNormal"/>
            </w:pPr>
            <w:r>
              <w:t>Не менее трех лет в области применения и анализа эффективности средств защиты информации компьютерных систем, в том числе на руководящих должностях не менее двух лет при наличии высшего образования - аспирантуры (адъюнктуры)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Дополнительные характеристики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65123D">
        <w:tc>
          <w:tcPr>
            <w:tcW w:w="2268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65123D" w:rsidRDefault="0065123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6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6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6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Начальник отдела (лаборатории, сектора) по технической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7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1">
              <w:r>
                <w:rPr>
                  <w:color w:val="0000FF"/>
                </w:rPr>
                <w:t>46115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Руководитель аналитической группы подразделения по комплексной защите информации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2">
              <w:r>
                <w:rPr>
                  <w:color w:val="0000FF"/>
                </w:rPr>
                <w:t>46155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Руководитель группы подразделения по комплексной защите информации</w:t>
            </w:r>
          </w:p>
        </w:tc>
      </w:tr>
      <w:tr w:rsidR="0065123D">
        <w:tc>
          <w:tcPr>
            <w:tcW w:w="2268" w:type="dxa"/>
            <w:vMerge w:val="restart"/>
          </w:tcPr>
          <w:p w:rsidR="0065123D" w:rsidRDefault="0065123D">
            <w:pPr>
              <w:pStyle w:val="ConsPlusNormal"/>
            </w:pPr>
            <w:hyperlink r:id="rId7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4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Компьютерная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6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7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Информационной безопасности автоматизированных систем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8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79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 xml:space="preserve">Безопасность информационных технологий в </w:t>
            </w:r>
            <w:r>
              <w:lastRenderedPageBreak/>
              <w:t>правоохранительной сфере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80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Криптография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81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82">
              <w:r>
                <w:rPr>
                  <w:color w:val="0000FF"/>
                </w:rPr>
                <w:t>2.10.06.01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83">
              <w:r>
                <w:rPr>
                  <w:color w:val="0000FF"/>
                </w:rPr>
                <w:t>2.10.07.01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5123D">
        <w:tc>
          <w:tcPr>
            <w:tcW w:w="2268" w:type="dxa"/>
          </w:tcPr>
          <w:p w:rsidR="0065123D" w:rsidRDefault="0065123D">
            <w:pPr>
              <w:pStyle w:val="ConsPlusNormal"/>
            </w:pPr>
            <w:hyperlink r:id="rId84">
              <w:r>
                <w:rPr>
                  <w:color w:val="0000FF"/>
                </w:rPr>
                <w:t>ОКСВНК</w:t>
              </w:r>
            </w:hyperlink>
            <w:r>
              <w:t xml:space="preserve"> </w:t>
            </w:r>
            <w:hyperlink w:anchor="P1636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65123D" w:rsidRDefault="0065123D">
            <w:pPr>
              <w:pStyle w:val="ConsPlusNormal"/>
            </w:pPr>
            <w:hyperlink r:id="rId85">
              <w:r>
                <w:rPr>
                  <w:color w:val="0000FF"/>
                </w:rPr>
                <w:t>05 13 19</w:t>
              </w:r>
            </w:hyperlink>
          </w:p>
        </w:tc>
        <w:tc>
          <w:tcPr>
            <w:tcW w:w="5386" w:type="dxa"/>
          </w:tcPr>
          <w:p w:rsidR="0065123D" w:rsidRDefault="0065123D">
            <w:pPr>
              <w:pStyle w:val="ConsPlusNormal"/>
            </w:pPr>
            <w:r>
              <w:t>Методы и системы защиты информации и информационной безопасности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3.5.1.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Руководство разработкой требований к программно-аппаратным средствам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E/01.8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разработки модели угроз безопасности и их возможных источников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каналов утечки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математических моделей, реализуемых в средствах защиты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эффективности реализуемых технических решений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технико-экономического уровня реализуемых технических решений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Выбор средств и методов защиты информации компьютерных систем и сетей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Обобщать научно-техническую литературу, нормативные и методические материалы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Формировать модели угроз и модели нарушителя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Выявлять наиболее целесообразные подходы к обеспечению защиты информации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частные политики безопасности компьютерных систем, в том числе политики управления доступом и информационными потоками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национальные, межгосударственные и международные стандарты в области защиты информации для оценки защищенности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действующую законодательную базу в области обеспечения компьютерной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Читать нормативные и методические документы по информационной безопасности на английском языке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Осуществлять принятие решений о необходимости использования программно-аппаратных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организации работ по защите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выявления каналов утечки информации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средств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 в компьютерных системах и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3.5.2.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Руководство проектированием программно-аппаратных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E/02.8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разработки технических заданий, эскизных, технических и рабочих проектов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планов и графиков проведения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 существующих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предложений по совершенствованию существующих методов и средств, применяемых для контроля и защиты информации, и повышению эффективности этой защиты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проектов программных и аппаратных средств защиты информации в соответствии с техническим заданием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Оценка технико-экономического уровня и эффективности предлагаемых и реализуемых технических решений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Проведение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Проводить исследования с целью нахождения наиболее целесообразных практических решений по обеспечению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отечественные стандарты в области защиты информации для проектирования средств защиты информации компьютерной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архитектуру и интерфейсы средств защиты информации, процедуры восстановления работоспособности средств и систем защиты после сбоев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Подбирать и обобщать научно-техническую литературу, методические материалы по программным и аппаратным средствам и способам защиты информации, в том числе на английском языке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систем, в том числе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Теоретико-числовые методы и алгоритмы, применяемые в средствах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и методы проектирования программно-аппаратного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Методологии и технологии разработки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и методы управления проектами в области информационной безопасности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blPrEx>
          <w:tblBorders>
            <w:left w:val="nil"/>
          </w:tblBorders>
        </w:tblPrEx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3.5.3.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Руководство разработкой и тестированием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E/03.8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разработкой средств защиты информации в соответствии с техническим заданием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работ по исследованию программно-аппаратных средств защиты информации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программно-аппаратных средств защиты информации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Отладка создаваемых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математических моделей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контрольных проверок работоспособности и эффективности систем и средств защиты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Использовать приемы защитного программирования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Использовать приемы защиты от типичных атак на компьютерные системы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методы и приемы отладки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методы и средства тестирования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 в операционных системах, системах управления базами данных и компьютерных сетях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проектирования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Методологии и технологии разработки программного и аппаратного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3"/>
      </w:pPr>
      <w:r>
        <w:t>3.5.4. Трудовая функция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65123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Руководство сопровождением разработки средств защиты информации компьютерных систем и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E/04.8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23D" w:rsidRDefault="0065123D">
            <w:pPr>
              <w:pStyle w:val="ConsPlusNormal"/>
              <w:jc w:val="center"/>
            </w:pPr>
            <w:r>
              <w:t>8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65123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65123D" w:rsidRDefault="0065123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5123D" w:rsidRDefault="0065123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5123D" w:rsidRDefault="0065123D">
            <w:pPr>
              <w:pStyle w:val="ConsPlusNormal"/>
            </w:pPr>
          </w:p>
        </w:tc>
        <w:tc>
          <w:tcPr>
            <w:tcW w:w="1984" w:type="dxa"/>
          </w:tcPr>
          <w:p w:rsidR="0065123D" w:rsidRDefault="0065123D">
            <w:pPr>
              <w:pStyle w:val="ConsPlusNormal"/>
            </w:pPr>
          </w:p>
        </w:tc>
      </w:tr>
      <w:tr w:rsidR="0065123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5123D" w:rsidRDefault="0065123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разработкой технических заданий, планов и графиков проведения работ по защите информации в соответствии с действующим нормативными и методическими документами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рекомендаций и предложений по совершенствованию и повышению эффективности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Составление и оформление разделов научно-технических отчетов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Определение потребности в средствах защиты информации, составление заявок на их приобретение с необходимыми обоснованиями и расчетами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Заключение соглашений и договоров с организациями, предоставляющими услуги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Выполнение аттестации программ и алгоритмов на предмет соответствия требованиям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контрольных проверок работоспособности и эффективности систем и средств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Анализ существующих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Разработка предложений по совершенствованию и повышению эффективности методов и средств, применяемых для контроля 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Подготовка проектов нормативных и методических материалов, регламентирующих работу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 xml:space="preserve">Разработка организационно-распорядительных документов по защите </w:t>
            </w:r>
            <w:r>
              <w:lastRenderedPageBreak/>
              <w:t>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работой по оценке технико-экономического уровня разрабатываемых мер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Методическое руководство работой по оценке технико-экономического уровня разрабатываемых мер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Контроль за соблюдением установленного порядка выполнения работ, а также действующего законодательства Российской Федерации при решении вопросов, касающихся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Организация проведения специальных исследований и контрольных проверок для выявления возможных каналов утечки информации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Формировать модели угроз и модели нарушителя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Разрабатывать частные политики безопасности компьютерных систем, в том числе политики управления доступом и информационными потоками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Применять действующую законодательную базу в области обеспечения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Читать нормативные и методические документы по информационной безопасности на английском языке</w:t>
            </w:r>
          </w:p>
        </w:tc>
      </w:tr>
      <w:tr w:rsidR="0065123D">
        <w:tc>
          <w:tcPr>
            <w:tcW w:w="1928" w:type="dxa"/>
            <w:vMerge w:val="restart"/>
          </w:tcPr>
          <w:p w:rsidR="0065123D" w:rsidRDefault="0065123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получения, обработки и передачи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выявления каналов утечки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Порядок организации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планирования и организации проведения работ по защите информации и обеспечению государственной тайны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проведения специальных исследований и проверок, работ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и средства защиты информации в компьютерных сетях, операционных системах и системах управления базами данных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Методы анализа безопасности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проектирования антивирусного программного обеспечения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Виды атак и механизмы их реализации в компьютерных системах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Принципы построения систем защиты информации компьютерных систем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Формальные модели управления доступом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Криптографические алгоритмы и особенности их программной реализации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5123D">
        <w:tc>
          <w:tcPr>
            <w:tcW w:w="1928" w:type="dxa"/>
            <w:vMerge/>
          </w:tcPr>
          <w:p w:rsidR="0065123D" w:rsidRDefault="0065123D">
            <w:pPr>
              <w:pStyle w:val="ConsPlusNormal"/>
            </w:pP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5123D">
        <w:tc>
          <w:tcPr>
            <w:tcW w:w="1928" w:type="dxa"/>
          </w:tcPr>
          <w:p w:rsidR="0065123D" w:rsidRDefault="0065123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65123D" w:rsidRDefault="0065123D">
            <w:pPr>
              <w:pStyle w:val="ConsPlusNormal"/>
              <w:jc w:val="both"/>
            </w:pPr>
            <w:r>
              <w:t>-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65123D" w:rsidRDefault="0065123D">
      <w:pPr>
        <w:pStyle w:val="ConsPlusTitle"/>
        <w:jc w:val="center"/>
      </w:pPr>
      <w:r>
        <w:t>профессионального стандарта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4.1. Ответственная организация-разработчик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7"/>
        <w:gridCol w:w="3914"/>
      </w:tblGrid>
      <w:tr w:rsidR="0065123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Ассоциация защиты информации, город Москва</w:t>
            </w:r>
          </w:p>
        </w:tc>
      </w:tr>
      <w:tr w:rsidR="0065123D">
        <w:tc>
          <w:tcPr>
            <w:tcW w:w="5157" w:type="dxa"/>
            <w:tcBorders>
              <w:left w:val="single" w:sz="4" w:space="0" w:color="auto"/>
              <w:right w:val="nil"/>
            </w:tcBorders>
          </w:tcPr>
          <w:p w:rsidR="0065123D" w:rsidRDefault="0065123D">
            <w:pPr>
              <w:pStyle w:val="ConsPlusNormal"/>
            </w:pPr>
            <w:r>
              <w:t>Президент</w:t>
            </w:r>
          </w:p>
        </w:tc>
        <w:tc>
          <w:tcPr>
            <w:tcW w:w="3914" w:type="dxa"/>
            <w:tcBorders>
              <w:left w:val="nil"/>
              <w:right w:val="single" w:sz="4" w:space="0" w:color="auto"/>
            </w:tcBorders>
          </w:tcPr>
          <w:p w:rsidR="0065123D" w:rsidRDefault="0065123D">
            <w:pPr>
              <w:pStyle w:val="ConsPlusNormal"/>
            </w:pPr>
            <w:r>
              <w:t>Лось Владимир Павлович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Title"/>
        <w:outlineLvl w:val="2"/>
      </w:pPr>
      <w:r>
        <w:t>4.2. Наименования организаций-разработчиков</w:t>
      </w:r>
    </w:p>
    <w:p w:rsidR="0065123D" w:rsidRDefault="006512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0"/>
      </w:tblGrid>
      <w:tr w:rsidR="0065123D">
        <w:tc>
          <w:tcPr>
            <w:tcW w:w="340" w:type="dxa"/>
          </w:tcPr>
          <w:p w:rsidR="0065123D" w:rsidRDefault="0065123D">
            <w:pPr>
              <w:pStyle w:val="ConsPlusNormal"/>
            </w:pPr>
            <w:r>
              <w:t>1</w:t>
            </w:r>
          </w:p>
        </w:tc>
        <w:tc>
          <w:tcPr>
            <w:tcW w:w="8730" w:type="dxa"/>
          </w:tcPr>
          <w:p w:rsidR="0065123D" w:rsidRDefault="0065123D">
            <w:pPr>
              <w:pStyle w:val="ConsPlusNormal"/>
            </w:pPr>
            <w:r>
              <w:t>АНО ДПО центр повышения квалификации "АИС", город Москва</w:t>
            </w:r>
          </w:p>
        </w:tc>
      </w:tr>
      <w:tr w:rsidR="0065123D">
        <w:tc>
          <w:tcPr>
            <w:tcW w:w="340" w:type="dxa"/>
          </w:tcPr>
          <w:p w:rsidR="0065123D" w:rsidRDefault="0065123D">
            <w:pPr>
              <w:pStyle w:val="ConsPlusNormal"/>
            </w:pPr>
            <w:r>
              <w:t>2</w:t>
            </w:r>
          </w:p>
        </w:tc>
        <w:tc>
          <w:tcPr>
            <w:tcW w:w="8730" w:type="dxa"/>
          </w:tcPr>
          <w:p w:rsidR="0065123D" w:rsidRDefault="0065123D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65123D">
        <w:tc>
          <w:tcPr>
            <w:tcW w:w="340" w:type="dxa"/>
          </w:tcPr>
          <w:p w:rsidR="0065123D" w:rsidRDefault="0065123D">
            <w:pPr>
              <w:pStyle w:val="ConsPlusNormal"/>
            </w:pPr>
            <w:r>
              <w:t>3</w:t>
            </w:r>
          </w:p>
        </w:tc>
        <w:tc>
          <w:tcPr>
            <w:tcW w:w="8730" w:type="dxa"/>
          </w:tcPr>
          <w:p w:rsidR="0065123D" w:rsidRDefault="0065123D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65123D">
        <w:tc>
          <w:tcPr>
            <w:tcW w:w="340" w:type="dxa"/>
          </w:tcPr>
          <w:p w:rsidR="0065123D" w:rsidRDefault="0065123D">
            <w:pPr>
              <w:pStyle w:val="ConsPlusNormal"/>
            </w:pPr>
            <w:r>
              <w:t>4</w:t>
            </w:r>
          </w:p>
        </w:tc>
        <w:tc>
          <w:tcPr>
            <w:tcW w:w="8730" w:type="dxa"/>
          </w:tcPr>
          <w:p w:rsidR="0065123D" w:rsidRDefault="0065123D">
            <w:pPr>
              <w:pStyle w:val="ConsPlusNormal"/>
            </w:pPr>
            <w:r>
              <w:t>ФУМО в системе высшего образования по УГСНП "Информационная безопасность", город Москва</w:t>
            </w:r>
          </w:p>
        </w:tc>
      </w:tr>
      <w:tr w:rsidR="0065123D">
        <w:tc>
          <w:tcPr>
            <w:tcW w:w="340" w:type="dxa"/>
          </w:tcPr>
          <w:p w:rsidR="0065123D" w:rsidRDefault="0065123D">
            <w:pPr>
              <w:pStyle w:val="ConsPlusNormal"/>
            </w:pPr>
            <w:r>
              <w:t>5</w:t>
            </w:r>
          </w:p>
        </w:tc>
        <w:tc>
          <w:tcPr>
            <w:tcW w:w="8730" w:type="dxa"/>
          </w:tcPr>
          <w:p w:rsidR="0065123D" w:rsidRDefault="0065123D">
            <w:pPr>
              <w:pStyle w:val="ConsPlusNormal"/>
            </w:pPr>
            <w:r>
              <w:t>Академия ФСБ России, г. Москва</w:t>
            </w:r>
          </w:p>
        </w:tc>
      </w:tr>
    </w:tbl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ind w:firstLine="540"/>
        <w:jc w:val="both"/>
      </w:pPr>
      <w:r>
        <w:t>--------------------------------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2" w:name="P1629"/>
      <w:bookmarkEnd w:id="2"/>
      <w:r>
        <w:t xml:space="preserve">&lt;1&gt; Общероссийский </w:t>
      </w:r>
      <w:hyperlink r:id="rId8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3" w:name="P1630"/>
      <w:bookmarkEnd w:id="3"/>
      <w:r>
        <w:t xml:space="preserve">&lt;2&gt; Общероссийский </w:t>
      </w:r>
      <w:hyperlink r:id="rId8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4" w:name="P1631"/>
      <w:bookmarkEnd w:id="4"/>
      <w:r>
        <w:t xml:space="preserve">&lt;3&gt; Единый квалификационный </w:t>
      </w:r>
      <w:hyperlink r:id="rId8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5" w:name="P1632"/>
      <w:bookmarkEnd w:id="5"/>
      <w:r>
        <w:t xml:space="preserve">&lt;4&gt; Общероссийский </w:t>
      </w:r>
      <w:hyperlink r:id="rId8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6" w:name="P1633"/>
      <w:bookmarkEnd w:id="6"/>
      <w:r>
        <w:t xml:space="preserve">&lt;5&gt; Общероссийский </w:t>
      </w:r>
      <w:hyperlink r:id="rId9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7" w:name="P1634"/>
      <w:bookmarkEnd w:id="7"/>
      <w:r>
        <w:t xml:space="preserve">&lt;6&gt; </w:t>
      </w:r>
      <w:hyperlink r:id="rId91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 (Российская газета, 1993, 21 сентября; Собрание законодательства Российской Федерации, 1997, N 41, ст. 4673; 2022, N 32, ст. 5809).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8" w:name="P1635"/>
      <w:bookmarkEnd w:id="8"/>
      <w:r>
        <w:lastRenderedPageBreak/>
        <w:t xml:space="preserve">&lt;7&gt; Общероссийский </w:t>
      </w:r>
      <w:hyperlink r:id="rId92">
        <w:r>
          <w:rPr>
            <w:color w:val="0000FF"/>
          </w:rPr>
          <w:t>классификатор</w:t>
        </w:r>
      </w:hyperlink>
      <w:r>
        <w:t xml:space="preserve"> специальностей высшей научной квалификации.</w:t>
      </w:r>
    </w:p>
    <w:p w:rsidR="0065123D" w:rsidRDefault="0065123D">
      <w:pPr>
        <w:pStyle w:val="ConsPlusNormal"/>
        <w:spacing w:before="220"/>
        <w:ind w:firstLine="540"/>
        <w:jc w:val="both"/>
      </w:pPr>
      <w:bookmarkStart w:id="9" w:name="P1636"/>
      <w:bookmarkEnd w:id="9"/>
      <w:r>
        <w:t xml:space="preserve">&lt;8&gt; Общероссийский </w:t>
      </w:r>
      <w:hyperlink r:id="rId93">
        <w:r>
          <w:rPr>
            <w:color w:val="0000FF"/>
          </w:rPr>
          <w:t>классификатор</w:t>
        </w:r>
      </w:hyperlink>
      <w:r>
        <w:t xml:space="preserve"> специальностей высшей научной квалификации.</w:t>
      </w: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jc w:val="both"/>
      </w:pPr>
    </w:p>
    <w:p w:rsidR="0065123D" w:rsidRDefault="006512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D6002" w:rsidRDefault="00CD6002"/>
    <w:sectPr w:rsidR="00CD6002" w:rsidSect="00E3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3D"/>
    <w:rsid w:val="0065123D"/>
    <w:rsid w:val="00C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8A6E-ADA0-4EFD-99D0-54448F2C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51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1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51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51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51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51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512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24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97378" TargetMode="External"/><Relationship Id="rId39" Type="http://schemas.openxmlformats.org/officeDocument/2006/relationships/hyperlink" Target="https://login.consultant.ru/link/?req=doc&amp;base=LAW&amp;n=135996&amp;dst=108405" TargetMode="External"/><Relationship Id="rId21" Type="http://schemas.openxmlformats.org/officeDocument/2006/relationships/hyperlink" Target="https://login.consultant.ru/link/?req=doc&amp;base=LAW&amp;n=212200&amp;dst=101555" TargetMode="External"/><Relationship Id="rId34" Type="http://schemas.openxmlformats.org/officeDocument/2006/relationships/hyperlink" Target="https://login.consultant.ru/link/?req=doc&amp;base=LAW&amp;n=386337" TargetMode="External"/><Relationship Id="rId42" Type="http://schemas.openxmlformats.org/officeDocument/2006/relationships/hyperlink" Target="https://login.consultant.ru/link/?req=doc&amp;base=LAW&amp;n=212200&amp;dst=104328" TargetMode="External"/><Relationship Id="rId47" Type="http://schemas.openxmlformats.org/officeDocument/2006/relationships/hyperlink" Target="https://login.consultant.ru/link/?req=doc&amp;base=LAW&amp;n=212200&amp;dst=104348" TargetMode="External"/><Relationship Id="rId50" Type="http://schemas.openxmlformats.org/officeDocument/2006/relationships/hyperlink" Target="https://login.consultant.ru/link/?req=doc&amp;base=LAW&amp;n=386337&amp;dst=100548" TargetMode="External"/><Relationship Id="rId55" Type="http://schemas.openxmlformats.org/officeDocument/2006/relationships/hyperlink" Target="https://login.consultant.ru/link/?req=doc&amp;base=LAW&amp;n=212200&amp;dst=104328" TargetMode="External"/><Relationship Id="rId63" Type="http://schemas.openxmlformats.org/officeDocument/2006/relationships/hyperlink" Target="https://login.consultant.ru/link/?req=doc&amp;base=LAW&amp;n=212200&amp;dst=104889" TargetMode="External"/><Relationship Id="rId68" Type="http://schemas.openxmlformats.org/officeDocument/2006/relationships/hyperlink" Target="https://login.consultant.ru/link/?req=doc&amp;base=LAW&amp;n=386337&amp;dst=100198" TargetMode="External"/><Relationship Id="rId76" Type="http://schemas.openxmlformats.org/officeDocument/2006/relationships/hyperlink" Target="https://login.consultant.ru/link/?req=doc&amp;base=LAW&amp;n=212200&amp;dst=104332" TargetMode="External"/><Relationship Id="rId84" Type="http://schemas.openxmlformats.org/officeDocument/2006/relationships/hyperlink" Target="https://login.consultant.ru/link/?req=doc&amp;base=LAW&amp;n=362421" TargetMode="External"/><Relationship Id="rId89" Type="http://schemas.openxmlformats.org/officeDocument/2006/relationships/hyperlink" Target="https://login.consultant.ru/link/?req=doc&amp;base=LAW&amp;n=135996&amp;dst=100010" TargetMode="External"/><Relationship Id="rId7" Type="http://schemas.openxmlformats.org/officeDocument/2006/relationships/hyperlink" Target="https://login.consultant.ru/link/?req=doc&amp;base=LAW&amp;n=386337&amp;dst=100548" TargetMode="External"/><Relationship Id="rId71" Type="http://schemas.openxmlformats.org/officeDocument/2006/relationships/hyperlink" Target="https://login.consultant.ru/link/?req=doc&amp;base=LAW&amp;n=135996&amp;dst=108404" TargetMode="External"/><Relationship Id="rId92" Type="http://schemas.openxmlformats.org/officeDocument/2006/relationships/hyperlink" Target="https://login.consultant.ru/link/?req=doc&amp;base=LAW&amp;n=3624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961" TargetMode="External"/><Relationship Id="rId29" Type="http://schemas.openxmlformats.org/officeDocument/2006/relationships/hyperlink" Target="https://login.consultant.ru/link/?req=doc&amp;base=LAW&amp;n=135996&amp;dst=107204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212200" TargetMode="External"/><Relationship Id="rId37" Type="http://schemas.openxmlformats.org/officeDocument/2006/relationships/hyperlink" Target="https://login.consultant.ru/link/?req=doc&amp;base=LAW&amp;n=135996&amp;dst=100010" TargetMode="External"/><Relationship Id="rId40" Type="http://schemas.openxmlformats.org/officeDocument/2006/relationships/hyperlink" Target="https://login.consultant.ru/link/?req=doc&amp;base=LAW&amp;n=212200" TargetMode="External"/><Relationship Id="rId45" Type="http://schemas.openxmlformats.org/officeDocument/2006/relationships/hyperlink" Target="https://login.consultant.ru/link/?req=doc&amp;base=LAW&amp;n=212200&amp;dst=104340" TargetMode="External"/><Relationship Id="rId53" Type="http://schemas.openxmlformats.org/officeDocument/2006/relationships/hyperlink" Target="https://login.consultant.ru/link/?req=doc&amp;base=LAW&amp;n=135996&amp;dst=107646" TargetMode="External"/><Relationship Id="rId58" Type="http://schemas.openxmlformats.org/officeDocument/2006/relationships/hyperlink" Target="https://login.consultant.ru/link/?req=doc&amp;base=LAW&amp;n=212200&amp;dst=104336" TargetMode="External"/><Relationship Id="rId66" Type="http://schemas.openxmlformats.org/officeDocument/2006/relationships/hyperlink" Target="https://login.consultant.ru/link/?req=doc&amp;base=LAW&amp;n=362421&amp;dst=100888" TargetMode="External"/><Relationship Id="rId74" Type="http://schemas.openxmlformats.org/officeDocument/2006/relationships/hyperlink" Target="https://login.consultant.ru/link/?req=doc&amp;base=LAW&amp;n=212200&amp;dst=104328" TargetMode="External"/><Relationship Id="rId79" Type="http://schemas.openxmlformats.org/officeDocument/2006/relationships/hyperlink" Target="https://login.consultant.ru/link/?req=doc&amp;base=LAW&amp;n=212200&amp;dst=104344" TargetMode="External"/><Relationship Id="rId87" Type="http://schemas.openxmlformats.org/officeDocument/2006/relationships/hyperlink" Target="https://login.consultant.ru/link/?req=doc&amp;base=LAW&amp;n=462157" TargetMode="External"/><Relationship Id="rId5" Type="http://schemas.openxmlformats.org/officeDocument/2006/relationships/hyperlink" Target="https://login.consultant.ru/link/?req=doc&amp;base=LAW&amp;n=399529&amp;dst=9" TargetMode="External"/><Relationship Id="rId61" Type="http://schemas.openxmlformats.org/officeDocument/2006/relationships/hyperlink" Target="https://login.consultant.ru/link/?req=doc&amp;base=LAW&amp;n=212200&amp;dst=104348" TargetMode="External"/><Relationship Id="rId82" Type="http://schemas.openxmlformats.org/officeDocument/2006/relationships/hyperlink" Target="https://login.consultant.ru/link/?req=doc&amp;base=LAW&amp;n=212200&amp;dst=104889" TargetMode="External"/><Relationship Id="rId90" Type="http://schemas.openxmlformats.org/officeDocument/2006/relationships/hyperlink" Target="https://login.consultant.ru/link/?req=doc&amp;base=LAW&amp;n=21220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135996&amp;dst=107309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212200&amp;dst=101559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135996&amp;dst=108251" TargetMode="External"/><Relationship Id="rId35" Type="http://schemas.openxmlformats.org/officeDocument/2006/relationships/hyperlink" Target="https://login.consultant.ru/link/?req=doc&amp;base=LAW&amp;n=386337&amp;dst=100560" TargetMode="External"/><Relationship Id="rId43" Type="http://schemas.openxmlformats.org/officeDocument/2006/relationships/hyperlink" Target="https://login.consultant.ru/link/?req=doc&amp;base=LAW&amp;n=212200&amp;dst=104332" TargetMode="External"/><Relationship Id="rId48" Type="http://schemas.openxmlformats.org/officeDocument/2006/relationships/hyperlink" Target="https://login.consultant.ru/link/?req=doc&amp;base=LAW&amp;n=212200&amp;dst=104352" TargetMode="External"/><Relationship Id="rId56" Type="http://schemas.openxmlformats.org/officeDocument/2006/relationships/hyperlink" Target="https://login.consultant.ru/link/?req=doc&amp;base=LAW&amp;n=212200&amp;dst=103513" TargetMode="External"/><Relationship Id="rId64" Type="http://schemas.openxmlformats.org/officeDocument/2006/relationships/hyperlink" Target="https://login.consultant.ru/link/?req=doc&amp;base=LAW&amp;n=212200&amp;dst=105206" TargetMode="External"/><Relationship Id="rId69" Type="http://schemas.openxmlformats.org/officeDocument/2006/relationships/hyperlink" Target="https://login.consultant.ru/link/?req=doc&amp;base=LAW&amp;n=97378" TargetMode="External"/><Relationship Id="rId77" Type="http://schemas.openxmlformats.org/officeDocument/2006/relationships/hyperlink" Target="https://login.consultant.ru/link/?req=doc&amp;base=LAW&amp;n=212200&amp;dst=104336" TargetMode="External"/><Relationship Id="rId8" Type="http://schemas.openxmlformats.org/officeDocument/2006/relationships/hyperlink" Target="https://login.consultant.ru/link/?req=doc&amp;base=LAW&amp;n=386337&amp;dst=100557" TargetMode="External"/><Relationship Id="rId51" Type="http://schemas.openxmlformats.org/officeDocument/2006/relationships/hyperlink" Target="https://login.consultant.ru/link/?req=doc&amp;base=LAW&amp;n=97378" TargetMode="External"/><Relationship Id="rId72" Type="http://schemas.openxmlformats.org/officeDocument/2006/relationships/hyperlink" Target="https://login.consultant.ru/link/?req=doc&amp;base=LAW&amp;n=135996&amp;dst=108405" TargetMode="External"/><Relationship Id="rId80" Type="http://schemas.openxmlformats.org/officeDocument/2006/relationships/hyperlink" Target="https://login.consultant.ru/link/?req=doc&amp;base=LAW&amp;n=212200&amp;dst=104348" TargetMode="External"/><Relationship Id="rId85" Type="http://schemas.openxmlformats.org/officeDocument/2006/relationships/hyperlink" Target="https://login.consultant.ru/link/?req=doc&amp;base=LAW&amp;n=362421&amp;dst=100888" TargetMode="External"/><Relationship Id="rId93" Type="http://schemas.openxmlformats.org/officeDocument/2006/relationships/hyperlink" Target="https://login.consultant.ru/link/?req=doc&amp;base=LAW&amp;n=3624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386337&amp;dst=100557" TargetMode="External"/><Relationship Id="rId33" Type="http://schemas.openxmlformats.org/officeDocument/2006/relationships/hyperlink" Target="https://login.consultant.ru/link/?req=doc&amp;base=LAW&amp;n=212200&amp;dst=102672" TargetMode="External"/><Relationship Id="rId38" Type="http://schemas.openxmlformats.org/officeDocument/2006/relationships/hyperlink" Target="https://login.consultant.ru/link/?req=doc&amp;base=LAW&amp;n=135996&amp;dst=107204" TargetMode="External"/><Relationship Id="rId46" Type="http://schemas.openxmlformats.org/officeDocument/2006/relationships/hyperlink" Target="https://login.consultant.ru/link/?req=doc&amp;base=LAW&amp;n=212200&amp;dst=104344" TargetMode="External"/><Relationship Id="rId59" Type="http://schemas.openxmlformats.org/officeDocument/2006/relationships/hyperlink" Target="https://login.consultant.ru/link/?req=doc&amp;base=LAW&amp;n=212200&amp;dst=104340" TargetMode="External"/><Relationship Id="rId67" Type="http://schemas.openxmlformats.org/officeDocument/2006/relationships/hyperlink" Target="https://login.consultant.ru/link/?req=doc&amp;base=LAW&amp;n=386337" TargetMode="External"/><Relationship Id="rId20" Type="http://schemas.openxmlformats.org/officeDocument/2006/relationships/hyperlink" Target="https://login.consultant.ru/link/?req=doc&amp;base=LAW&amp;n=212200" TargetMode="External"/><Relationship Id="rId41" Type="http://schemas.openxmlformats.org/officeDocument/2006/relationships/hyperlink" Target="https://login.consultant.ru/link/?req=doc&amp;base=LAW&amp;n=212200&amp;dst=103513" TargetMode="External"/><Relationship Id="rId54" Type="http://schemas.openxmlformats.org/officeDocument/2006/relationships/hyperlink" Target="https://login.consultant.ru/link/?req=doc&amp;base=LAW&amp;n=212200" TargetMode="External"/><Relationship Id="rId62" Type="http://schemas.openxmlformats.org/officeDocument/2006/relationships/hyperlink" Target="https://login.consultant.ru/link/?req=doc&amp;base=LAW&amp;n=212200&amp;dst=104352" TargetMode="External"/><Relationship Id="rId70" Type="http://schemas.openxmlformats.org/officeDocument/2006/relationships/hyperlink" Target="https://login.consultant.ru/link/?req=doc&amp;base=LAW&amp;n=135996&amp;dst=100010" TargetMode="External"/><Relationship Id="rId75" Type="http://schemas.openxmlformats.org/officeDocument/2006/relationships/hyperlink" Target="https://login.consultant.ru/link/?req=doc&amp;base=LAW&amp;n=212200&amp;dst=103513" TargetMode="External"/><Relationship Id="rId83" Type="http://schemas.openxmlformats.org/officeDocument/2006/relationships/hyperlink" Target="https://login.consultant.ru/link/?req=doc&amp;base=LAW&amp;n=212200&amp;dst=105206" TargetMode="External"/><Relationship Id="rId88" Type="http://schemas.openxmlformats.org/officeDocument/2006/relationships/hyperlink" Target="https://login.consultant.ru/link/?req=doc&amp;base=LAW&amp;n=97378" TargetMode="External"/><Relationship Id="rId91" Type="http://schemas.openxmlformats.org/officeDocument/2006/relationships/hyperlink" Target="https://login.consultant.ru/link/?req=doc&amp;base=LAW&amp;n=454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7932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212200&amp;dst=101563" TargetMode="External"/><Relationship Id="rId28" Type="http://schemas.openxmlformats.org/officeDocument/2006/relationships/hyperlink" Target="https://login.consultant.ru/link/?req=doc&amp;base=LAW&amp;n=135996&amp;dst=106204" TargetMode="External"/><Relationship Id="rId36" Type="http://schemas.openxmlformats.org/officeDocument/2006/relationships/hyperlink" Target="https://login.consultant.ru/link/?req=doc&amp;base=LAW&amp;n=97378" TargetMode="External"/><Relationship Id="rId49" Type="http://schemas.openxmlformats.org/officeDocument/2006/relationships/hyperlink" Target="https://login.consultant.ru/link/?req=doc&amp;base=LAW&amp;n=386337" TargetMode="External"/><Relationship Id="rId57" Type="http://schemas.openxmlformats.org/officeDocument/2006/relationships/hyperlink" Target="https://login.consultant.ru/link/?req=doc&amp;base=LAW&amp;n=212200&amp;dst=104332" TargetMode="External"/><Relationship Id="rId10" Type="http://schemas.openxmlformats.org/officeDocument/2006/relationships/hyperlink" Target="https://login.consultant.ru/link/?req=doc&amp;base=LAW&amp;n=386337&amp;dst=100961" TargetMode="External"/><Relationship Id="rId31" Type="http://schemas.openxmlformats.org/officeDocument/2006/relationships/hyperlink" Target="https://login.consultant.ru/link/?req=doc&amp;base=LAW&amp;n=135996&amp;dst=108253" TargetMode="External"/><Relationship Id="rId44" Type="http://schemas.openxmlformats.org/officeDocument/2006/relationships/hyperlink" Target="https://login.consultant.ru/link/?req=doc&amp;base=LAW&amp;n=212200&amp;dst=104336" TargetMode="External"/><Relationship Id="rId52" Type="http://schemas.openxmlformats.org/officeDocument/2006/relationships/hyperlink" Target="https://login.consultant.ru/link/?req=doc&amp;base=LAW&amp;n=135996&amp;dst=100010" TargetMode="External"/><Relationship Id="rId60" Type="http://schemas.openxmlformats.org/officeDocument/2006/relationships/hyperlink" Target="https://login.consultant.ru/link/?req=doc&amp;base=LAW&amp;n=212200&amp;dst=104344" TargetMode="External"/><Relationship Id="rId65" Type="http://schemas.openxmlformats.org/officeDocument/2006/relationships/hyperlink" Target="https://login.consultant.ru/link/?req=doc&amp;base=LAW&amp;n=362421" TargetMode="External"/><Relationship Id="rId73" Type="http://schemas.openxmlformats.org/officeDocument/2006/relationships/hyperlink" Target="https://login.consultant.ru/link/?req=doc&amp;base=LAW&amp;n=212200" TargetMode="External"/><Relationship Id="rId78" Type="http://schemas.openxmlformats.org/officeDocument/2006/relationships/hyperlink" Target="https://login.consultant.ru/link/?req=doc&amp;base=LAW&amp;n=212200&amp;dst=104340" TargetMode="External"/><Relationship Id="rId81" Type="http://schemas.openxmlformats.org/officeDocument/2006/relationships/hyperlink" Target="https://login.consultant.ru/link/?req=doc&amp;base=LAW&amp;n=212200&amp;dst=104352" TargetMode="External"/><Relationship Id="rId86" Type="http://schemas.openxmlformats.org/officeDocument/2006/relationships/hyperlink" Target="https://login.consultant.ru/link/?req=doc&amp;base=LAW&amp;n=386337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12473</Words>
  <Characters>71100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2024-02-12T07:30:00Z</dcterms:created>
  <dcterms:modified xsi:type="dcterms:W3CDTF">2024-02-12T07:34:00Z</dcterms:modified>
</cp:coreProperties>
</file>