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53" w:rsidRPr="000037B1" w:rsidRDefault="000037B1" w:rsidP="000037B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037B1">
        <w:rPr>
          <w:rFonts w:ascii="Times New Roman" w:hAnsi="Times New Roman"/>
          <w:b/>
          <w:sz w:val="28"/>
          <w:szCs w:val="28"/>
        </w:rPr>
        <w:t>СПбГУТ</w:t>
      </w:r>
      <w:proofErr w:type="spellEnd"/>
    </w:p>
    <w:p w:rsidR="0049468E" w:rsidRDefault="0049468E" w:rsidP="00326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8E" w:rsidRDefault="0049468E" w:rsidP="00326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41F" w:rsidRDefault="0045741F" w:rsidP="00326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8E" w:rsidRDefault="0049468E" w:rsidP="00326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8E" w:rsidRDefault="0049468E" w:rsidP="00326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8E" w:rsidRDefault="0049468E" w:rsidP="00326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8E" w:rsidRDefault="0049468E" w:rsidP="00326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8E" w:rsidRDefault="0049468E" w:rsidP="00326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8E" w:rsidRDefault="0049468E" w:rsidP="00326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062">
        <w:rPr>
          <w:rFonts w:ascii="Times New Roman" w:hAnsi="Times New Roman"/>
          <w:b/>
          <w:sz w:val="28"/>
          <w:szCs w:val="28"/>
        </w:rPr>
        <w:t>ЖУРНАЛ</w:t>
      </w:r>
    </w:p>
    <w:p w:rsidR="0049468E" w:rsidRDefault="0049468E" w:rsidP="00326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E65" w:rsidRPr="000037B1" w:rsidRDefault="0049468E" w:rsidP="000C6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7B1">
        <w:rPr>
          <w:rFonts w:ascii="Times New Roman" w:hAnsi="Times New Roman"/>
          <w:b/>
          <w:sz w:val="28"/>
          <w:szCs w:val="28"/>
        </w:rPr>
        <w:t>уч</w:t>
      </w:r>
      <w:r w:rsidR="00326870" w:rsidRPr="000037B1">
        <w:rPr>
          <w:rFonts w:ascii="Times New Roman" w:hAnsi="Times New Roman"/>
          <w:b/>
          <w:sz w:val="28"/>
          <w:szCs w:val="28"/>
        </w:rPr>
        <w:t>е</w:t>
      </w:r>
      <w:r w:rsidRPr="000037B1">
        <w:rPr>
          <w:rFonts w:ascii="Times New Roman" w:hAnsi="Times New Roman"/>
          <w:b/>
          <w:sz w:val="28"/>
          <w:szCs w:val="28"/>
        </w:rPr>
        <w:t xml:space="preserve">та занятий по гражданской обороне </w:t>
      </w:r>
    </w:p>
    <w:p w:rsidR="0049468E" w:rsidRPr="000E75E0" w:rsidRDefault="009856C2" w:rsidP="00326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7B1">
        <w:rPr>
          <w:rFonts w:ascii="Times New Roman" w:hAnsi="Times New Roman"/>
          <w:b/>
          <w:sz w:val="28"/>
          <w:szCs w:val="28"/>
        </w:rPr>
        <w:t>с работ</w:t>
      </w:r>
      <w:r w:rsidR="0049468E" w:rsidRPr="000037B1">
        <w:rPr>
          <w:rFonts w:ascii="Times New Roman" w:hAnsi="Times New Roman"/>
          <w:b/>
          <w:sz w:val="28"/>
          <w:szCs w:val="28"/>
        </w:rPr>
        <w:t>никами</w:t>
      </w:r>
      <w:r w:rsidR="00494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5E0" w:rsidRPr="000E75E0">
        <w:rPr>
          <w:rFonts w:ascii="Times New Roman" w:hAnsi="Times New Roman"/>
          <w:b/>
          <w:sz w:val="28"/>
          <w:szCs w:val="28"/>
        </w:rPr>
        <w:t>СПбГУТ</w:t>
      </w:r>
      <w:proofErr w:type="spellEnd"/>
    </w:p>
    <w:p w:rsidR="0049468E" w:rsidRDefault="0049468E" w:rsidP="00326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79075B" w:rsidRPr="006F6848">
        <w:rPr>
          <w:rFonts w:ascii="Times New Roman" w:hAnsi="Times New Roman"/>
          <w:color w:val="FF0000"/>
          <w:sz w:val="28"/>
          <w:szCs w:val="28"/>
          <w:u w:val="single"/>
        </w:rPr>
        <w:t>23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49468E" w:rsidRDefault="0049468E" w:rsidP="00960A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468E" w:rsidRDefault="0049468E" w:rsidP="00326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8E" w:rsidRPr="0079075B" w:rsidRDefault="0079075B" w:rsidP="0079075B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79075B">
        <w:rPr>
          <w:rFonts w:ascii="Times New Roman" w:hAnsi="Times New Roman"/>
          <w:color w:val="FF0000"/>
          <w:sz w:val="28"/>
          <w:szCs w:val="28"/>
          <w:u w:val="single"/>
        </w:rPr>
        <w:t>Кафедра радиосвязи и вещания, кафедра телевидения и метрологии</w:t>
      </w:r>
    </w:p>
    <w:p w:rsidR="0049468E" w:rsidRDefault="0049468E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062">
        <w:rPr>
          <w:rFonts w:ascii="Times New Roman" w:hAnsi="Times New Roman"/>
          <w:sz w:val="24"/>
          <w:szCs w:val="24"/>
        </w:rPr>
        <w:t xml:space="preserve">(наименование </w:t>
      </w:r>
      <w:r w:rsidR="000037B1">
        <w:rPr>
          <w:rFonts w:ascii="Times New Roman" w:hAnsi="Times New Roman"/>
          <w:sz w:val="24"/>
          <w:szCs w:val="24"/>
        </w:rPr>
        <w:t xml:space="preserve">учебной </w:t>
      </w:r>
      <w:r w:rsidRPr="00052062">
        <w:rPr>
          <w:rFonts w:ascii="Times New Roman" w:hAnsi="Times New Roman"/>
          <w:sz w:val="24"/>
          <w:szCs w:val="24"/>
        </w:rPr>
        <w:t xml:space="preserve">группы </w:t>
      </w:r>
      <w:proofErr w:type="gramStart"/>
      <w:r w:rsidRPr="00052062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052062">
        <w:rPr>
          <w:rFonts w:ascii="Times New Roman" w:hAnsi="Times New Roman"/>
          <w:sz w:val="24"/>
          <w:szCs w:val="24"/>
        </w:rPr>
        <w:t>)</w:t>
      </w:r>
    </w:p>
    <w:p w:rsidR="0049468E" w:rsidRDefault="0049468E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68E" w:rsidRDefault="0049468E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68E" w:rsidRDefault="0049468E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68E" w:rsidRDefault="0049468E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7B1" w:rsidRDefault="000037B1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7B1" w:rsidRDefault="000037B1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7B1" w:rsidRDefault="000037B1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7B1" w:rsidRDefault="000037B1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7B1" w:rsidRDefault="000037B1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7B1" w:rsidRDefault="000037B1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7B1" w:rsidRDefault="000037B1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7B1" w:rsidRDefault="000037B1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7B1" w:rsidRDefault="000037B1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7B1" w:rsidRDefault="000037B1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7B1" w:rsidRDefault="000037B1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7B1" w:rsidRDefault="000037B1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7B1" w:rsidRDefault="000037B1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68E" w:rsidRPr="0079075B" w:rsidRDefault="0049468E" w:rsidP="0079075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52062">
        <w:rPr>
          <w:rFonts w:ascii="Times New Roman" w:hAnsi="Times New Roman"/>
          <w:sz w:val="28"/>
          <w:szCs w:val="28"/>
        </w:rPr>
        <w:t>Руководитель</w:t>
      </w:r>
      <w:r w:rsidR="000037B1">
        <w:rPr>
          <w:rFonts w:ascii="Times New Roman" w:hAnsi="Times New Roman"/>
          <w:sz w:val="28"/>
          <w:szCs w:val="28"/>
        </w:rPr>
        <w:t xml:space="preserve"> учебной группы </w:t>
      </w:r>
      <w:r w:rsidR="0079075B">
        <w:rPr>
          <w:rFonts w:ascii="Times New Roman" w:hAnsi="Times New Roman"/>
          <w:sz w:val="28"/>
          <w:szCs w:val="28"/>
        </w:rPr>
        <w:t xml:space="preserve"> </w:t>
      </w:r>
      <w:r w:rsidR="0079075B" w:rsidRPr="0079075B">
        <w:rPr>
          <w:rFonts w:ascii="Times New Roman" w:hAnsi="Times New Roman"/>
          <w:color w:val="FF0000"/>
          <w:sz w:val="28"/>
          <w:szCs w:val="28"/>
          <w:u w:val="single"/>
        </w:rPr>
        <w:t xml:space="preserve">Николаева Любовь Семеновна </w:t>
      </w:r>
    </w:p>
    <w:p w:rsidR="0049468E" w:rsidRDefault="000037B1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9468E">
        <w:rPr>
          <w:rFonts w:ascii="Times New Roman" w:hAnsi="Times New Roman"/>
          <w:sz w:val="24"/>
          <w:szCs w:val="24"/>
        </w:rPr>
        <w:t>(Ф</w:t>
      </w:r>
      <w:r w:rsidR="007239A7">
        <w:rPr>
          <w:rFonts w:ascii="Times New Roman" w:hAnsi="Times New Roman"/>
          <w:sz w:val="24"/>
          <w:szCs w:val="24"/>
        </w:rPr>
        <w:t>.</w:t>
      </w:r>
      <w:r w:rsidR="0049468E">
        <w:rPr>
          <w:rFonts w:ascii="Times New Roman" w:hAnsi="Times New Roman"/>
          <w:sz w:val="24"/>
          <w:szCs w:val="24"/>
        </w:rPr>
        <w:t>И</w:t>
      </w:r>
      <w:r w:rsidR="007239A7">
        <w:rPr>
          <w:rFonts w:ascii="Times New Roman" w:hAnsi="Times New Roman"/>
          <w:sz w:val="24"/>
          <w:szCs w:val="24"/>
        </w:rPr>
        <w:t>.</w:t>
      </w:r>
      <w:r w:rsidR="0049468E">
        <w:rPr>
          <w:rFonts w:ascii="Times New Roman" w:hAnsi="Times New Roman"/>
          <w:sz w:val="24"/>
          <w:szCs w:val="24"/>
        </w:rPr>
        <w:t>О)</w:t>
      </w:r>
    </w:p>
    <w:p w:rsidR="0049468E" w:rsidRDefault="0049468E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68E" w:rsidRDefault="0049468E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68E" w:rsidRDefault="0049468E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68E" w:rsidRDefault="0049468E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68E" w:rsidRDefault="0049468E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68E" w:rsidRDefault="0049468E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5738" w:rsidRDefault="001C5738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5738" w:rsidRDefault="001C5738" w:rsidP="00326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68E" w:rsidRDefault="0049468E" w:rsidP="00326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</w:t>
      </w:r>
      <w:r w:rsidR="00B767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Петербург</w:t>
      </w:r>
    </w:p>
    <w:p w:rsidR="0049468E" w:rsidRDefault="000037B1" w:rsidP="00326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</w:p>
    <w:p w:rsidR="00A66FF4" w:rsidRDefault="00A66FF4" w:rsidP="00A66FF4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9468E" w:rsidRDefault="0049468E" w:rsidP="00E942F0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Указания по ведению журнала</w:t>
      </w:r>
    </w:p>
    <w:p w:rsidR="0049468E" w:rsidRDefault="0049468E" w:rsidP="00EB526C">
      <w:pPr>
        <w:pStyle w:val="11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468E" w:rsidRDefault="0049468E" w:rsidP="00EB526C">
      <w:pPr>
        <w:pStyle w:val="1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вед</w:t>
      </w:r>
      <w:r w:rsidR="009A358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в каждой группе обучаемых руководителем зан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 и является основным документом по уч</w:t>
      </w:r>
      <w:r w:rsidR="009A358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ту проведения занятий и их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сещения.</w:t>
      </w:r>
    </w:p>
    <w:p w:rsidR="0049468E" w:rsidRDefault="0049468E" w:rsidP="00EB526C">
      <w:pPr>
        <w:pStyle w:val="1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группы </w:t>
      </w:r>
      <w:proofErr w:type="gramStart"/>
      <w:r>
        <w:rPr>
          <w:rFonts w:ascii="Times New Roman" w:hAnsi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записывается в журнал в алфавитном порядке в начале учебного года.</w:t>
      </w:r>
    </w:p>
    <w:p w:rsidR="0049468E" w:rsidRDefault="006F5828" w:rsidP="00EB526C">
      <w:pPr>
        <w:pStyle w:val="1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="0049468E">
        <w:rPr>
          <w:rFonts w:ascii="Times New Roman" w:hAnsi="Times New Roman"/>
          <w:sz w:val="28"/>
          <w:szCs w:val="28"/>
        </w:rPr>
        <w:t>рограмма (перечень тем занятий, формы и методы пр</w:t>
      </w:r>
      <w:r w:rsidR="0049468E">
        <w:rPr>
          <w:rFonts w:ascii="Times New Roman" w:hAnsi="Times New Roman"/>
          <w:sz w:val="28"/>
          <w:szCs w:val="28"/>
        </w:rPr>
        <w:t>о</w:t>
      </w:r>
      <w:r w:rsidR="0049468E">
        <w:rPr>
          <w:rFonts w:ascii="Times New Roman" w:hAnsi="Times New Roman"/>
          <w:sz w:val="28"/>
          <w:szCs w:val="28"/>
        </w:rPr>
        <w:t xml:space="preserve">ведения </w:t>
      </w:r>
      <w:r w:rsidR="0049468E" w:rsidRPr="007239A7">
        <w:rPr>
          <w:rFonts w:ascii="Times New Roman" w:hAnsi="Times New Roman"/>
          <w:spacing w:val="-4"/>
          <w:sz w:val="28"/>
          <w:szCs w:val="28"/>
        </w:rPr>
        <w:t>занятий, их содержание и расч</w:t>
      </w:r>
      <w:r w:rsidR="009A3583" w:rsidRPr="007239A7">
        <w:rPr>
          <w:rFonts w:ascii="Times New Roman" w:hAnsi="Times New Roman"/>
          <w:spacing w:val="-4"/>
          <w:sz w:val="28"/>
          <w:szCs w:val="28"/>
        </w:rPr>
        <w:t>е</w:t>
      </w:r>
      <w:r w:rsidR="0049468E" w:rsidRPr="007239A7">
        <w:rPr>
          <w:rFonts w:ascii="Times New Roman" w:hAnsi="Times New Roman"/>
          <w:spacing w:val="-4"/>
          <w:sz w:val="28"/>
          <w:szCs w:val="28"/>
        </w:rPr>
        <w:t xml:space="preserve">т времени) определяется </w:t>
      </w:r>
      <w:r w:rsidR="0049468E">
        <w:rPr>
          <w:rFonts w:ascii="Times New Roman" w:hAnsi="Times New Roman"/>
          <w:sz w:val="28"/>
          <w:szCs w:val="28"/>
        </w:rPr>
        <w:t>руководит</w:t>
      </w:r>
      <w:r w:rsidR="0049468E">
        <w:rPr>
          <w:rFonts w:ascii="Times New Roman" w:hAnsi="Times New Roman"/>
          <w:sz w:val="28"/>
          <w:szCs w:val="28"/>
        </w:rPr>
        <w:t>е</w:t>
      </w:r>
      <w:r w:rsidR="0049468E">
        <w:rPr>
          <w:rFonts w:ascii="Times New Roman" w:hAnsi="Times New Roman"/>
          <w:sz w:val="28"/>
          <w:szCs w:val="28"/>
        </w:rPr>
        <w:t>лем гражданской обороны.</w:t>
      </w:r>
    </w:p>
    <w:p w:rsidR="0049468E" w:rsidRDefault="0049468E" w:rsidP="00EB526C">
      <w:pPr>
        <w:pStyle w:val="1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Отметки о посещении занятий, а при необходимости – оценки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ставляются в соответствующей графе дня проведения занятий. Для уч</w:t>
      </w:r>
      <w:r w:rsidR="009A358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 посещения занятий используются следующие условные знаки:</w:t>
      </w:r>
    </w:p>
    <w:p w:rsidR="0049468E" w:rsidRDefault="0049468E" w:rsidP="00EB526C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9468E" w:rsidRDefault="0049468E" w:rsidP="00FF5CE9">
      <w:pPr>
        <w:pStyle w:val="11"/>
        <w:numPr>
          <w:ilvl w:val="0"/>
          <w:numId w:val="8"/>
        </w:numPr>
        <w:tabs>
          <w:tab w:val="left" w:pos="1134"/>
        </w:tabs>
        <w:spacing w:after="0" w:line="240" w:lineRule="auto"/>
        <w:ind w:hanging="8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«+» – присутствует на занятии;</w:t>
      </w:r>
    </w:p>
    <w:p w:rsidR="0049468E" w:rsidRDefault="0049468E" w:rsidP="00FF5CE9">
      <w:pPr>
        <w:pStyle w:val="11"/>
        <w:numPr>
          <w:ilvl w:val="0"/>
          <w:numId w:val="8"/>
        </w:numPr>
        <w:tabs>
          <w:tab w:val="left" w:pos="1134"/>
        </w:tabs>
        <w:spacing w:after="0" w:line="240" w:lineRule="auto"/>
        <w:ind w:left="1701" w:hanging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«–» – отсутствует на занятии;</w:t>
      </w:r>
    </w:p>
    <w:p w:rsidR="0049468E" w:rsidRDefault="0049468E" w:rsidP="00FF5CE9">
      <w:pPr>
        <w:pStyle w:val="11"/>
        <w:numPr>
          <w:ilvl w:val="0"/>
          <w:numId w:val="8"/>
        </w:numPr>
        <w:tabs>
          <w:tab w:val="left" w:pos="1134"/>
        </w:tabs>
        <w:spacing w:after="0" w:line="240" w:lineRule="auto"/>
        <w:ind w:hanging="8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«К», «О», «Б», «Р» – отсутствует по уважительной причине </w:t>
      </w:r>
    </w:p>
    <w:p w:rsidR="0049468E" w:rsidRDefault="0049468E" w:rsidP="00EB526C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(командировка, отпуск, болезнь, неотложная работа).</w:t>
      </w:r>
    </w:p>
    <w:p w:rsidR="001329BE" w:rsidRDefault="001329BE" w:rsidP="00EB526C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 проведении занятий руководитель обязан записать в журнале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  и дату  занятия, расписаться за проведенное занятие.</w:t>
      </w:r>
    </w:p>
    <w:p w:rsidR="0049468E" w:rsidRDefault="0049468E" w:rsidP="00EB526C">
      <w:pPr>
        <w:pStyle w:val="1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учебного года на итоговом занятии обучаемые сдают зач</w:t>
      </w:r>
      <w:r w:rsidR="009A358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в объ</w:t>
      </w:r>
      <w:r w:rsidR="009A358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 изучаемой программы с выполнением практического задания (норматива) по одной из тем программы.</w:t>
      </w:r>
    </w:p>
    <w:p w:rsidR="001329BE" w:rsidRDefault="00863375" w:rsidP="00EB526C">
      <w:pPr>
        <w:pStyle w:val="1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хранится  у руководителя занятий.</w:t>
      </w:r>
    </w:p>
    <w:p w:rsidR="001329BE" w:rsidRDefault="001329BE" w:rsidP="00EB526C">
      <w:pPr>
        <w:pStyle w:val="1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учебного года заполненный журнал учета зан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 сдается  руководителю структурного подразделения ГО и ЧС  для пр</w:t>
      </w:r>
      <w:r>
        <w:rPr>
          <w:rFonts w:ascii="Times New Roman" w:hAnsi="Times New Roman"/>
          <w:sz w:val="28"/>
          <w:szCs w:val="28"/>
        </w:rPr>
        <w:t>о</w:t>
      </w:r>
      <w:r w:rsidR="00863375">
        <w:rPr>
          <w:rFonts w:ascii="Times New Roman" w:hAnsi="Times New Roman"/>
          <w:sz w:val="28"/>
          <w:szCs w:val="28"/>
        </w:rPr>
        <w:t>верки и хранения (также журнал предоставляется при проверке надзорным орган</w:t>
      </w:r>
      <w:r w:rsidR="00E942F0">
        <w:rPr>
          <w:rFonts w:ascii="Times New Roman" w:hAnsi="Times New Roman"/>
          <w:sz w:val="28"/>
          <w:szCs w:val="28"/>
        </w:rPr>
        <w:t>а</w:t>
      </w:r>
      <w:r w:rsidR="00863375">
        <w:rPr>
          <w:rFonts w:ascii="Times New Roman" w:hAnsi="Times New Roman"/>
          <w:sz w:val="28"/>
          <w:szCs w:val="28"/>
        </w:rPr>
        <w:t>м</w:t>
      </w:r>
      <w:r w:rsidR="00DD5DBC">
        <w:rPr>
          <w:rFonts w:ascii="Times New Roman" w:hAnsi="Times New Roman"/>
          <w:sz w:val="28"/>
          <w:szCs w:val="28"/>
        </w:rPr>
        <w:t xml:space="preserve"> МЧС РФ</w:t>
      </w:r>
      <w:r w:rsidR="00863375">
        <w:rPr>
          <w:rFonts w:ascii="Times New Roman" w:hAnsi="Times New Roman"/>
          <w:sz w:val="28"/>
          <w:szCs w:val="28"/>
        </w:rPr>
        <w:t>).</w:t>
      </w:r>
    </w:p>
    <w:p w:rsidR="0049468E" w:rsidRDefault="0049468E" w:rsidP="00F442F8">
      <w:pPr>
        <w:pStyle w:val="11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49468E" w:rsidRDefault="0049468E" w:rsidP="00F442F8">
      <w:pPr>
        <w:pStyle w:val="11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49468E" w:rsidRDefault="0049468E" w:rsidP="00F442F8">
      <w:pPr>
        <w:pStyle w:val="11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49468E" w:rsidRDefault="0049468E" w:rsidP="00F442F8">
      <w:pPr>
        <w:pStyle w:val="11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49468E" w:rsidRDefault="0049468E" w:rsidP="00F442F8">
      <w:pPr>
        <w:pStyle w:val="11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49468E" w:rsidRDefault="0049468E" w:rsidP="00F442F8">
      <w:pPr>
        <w:pStyle w:val="11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49468E" w:rsidRDefault="0049468E" w:rsidP="00F442F8">
      <w:pPr>
        <w:pStyle w:val="11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49468E" w:rsidRDefault="0049468E" w:rsidP="00F442F8">
      <w:pPr>
        <w:pStyle w:val="11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49468E" w:rsidRDefault="0049468E" w:rsidP="00F442F8">
      <w:pPr>
        <w:pStyle w:val="11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49468E" w:rsidRDefault="0049468E" w:rsidP="00F442F8">
      <w:pPr>
        <w:pStyle w:val="11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49468E" w:rsidRDefault="0049468E" w:rsidP="00F442F8">
      <w:pPr>
        <w:pStyle w:val="11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49468E" w:rsidRDefault="0049468E" w:rsidP="00F442F8">
      <w:pPr>
        <w:pStyle w:val="11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4A60F3" w:rsidRDefault="004A60F3" w:rsidP="002D4ABE">
      <w:pPr>
        <w:pStyle w:val="11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66FF4" w:rsidRDefault="00A66FF4" w:rsidP="002D4ABE">
      <w:pPr>
        <w:pStyle w:val="11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66FF4" w:rsidRDefault="00A66FF4" w:rsidP="002D4ABE">
      <w:pPr>
        <w:pStyle w:val="11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66FF4" w:rsidRDefault="00A66FF4" w:rsidP="002D4ABE">
      <w:pPr>
        <w:pStyle w:val="11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9468E" w:rsidRPr="008A7F20" w:rsidRDefault="00A66FF4" w:rsidP="008A7F20">
      <w:pPr>
        <w:pStyle w:val="11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2D4ABE">
        <w:rPr>
          <w:rFonts w:ascii="Times New Roman" w:hAnsi="Times New Roman"/>
          <w:b/>
          <w:sz w:val="28"/>
          <w:szCs w:val="28"/>
        </w:rPr>
        <w:t xml:space="preserve"> </w:t>
      </w:r>
      <w:r w:rsidR="008A7F20">
        <w:rPr>
          <w:rFonts w:ascii="Times New Roman" w:hAnsi="Times New Roman"/>
          <w:b/>
          <w:sz w:val="28"/>
          <w:szCs w:val="28"/>
        </w:rPr>
        <w:t>Список обучаемых</w:t>
      </w:r>
      <w:r w:rsidR="008A7F20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="008A7F20">
        <w:rPr>
          <w:rFonts w:ascii="Times New Roman" w:hAnsi="Times New Roman"/>
          <w:b/>
          <w:sz w:val="28"/>
          <w:szCs w:val="28"/>
        </w:rPr>
        <w:t>учет занятий</w:t>
      </w:r>
    </w:p>
    <w:p w:rsidR="0049468E" w:rsidRDefault="0049468E" w:rsidP="001B11C2">
      <w:pPr>
        <w:pStyle w:val="11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4225"/>
        <w:gridCol w:w="1346"/>
        <w:gridCol w:w="1347"/>
        <w:gridCol w:w="1347"/>
        <w:gridCol w:w="1347"/>
      </w:tblGrid>
      <w:tr w:rsidR="002D4ABE" w:rsidRPr="00480664" w:rsidTr="00F36656">
        <w:trPr>
          <w:trHeight w:val="1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BE" w:rsidRPr="007239A7" w:rsidRDefault="002D4ABE" w:rsidP="007239A7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4ABE" w:rsidRPr="007239A7" w:rsidRDefault="002D4ABE" w:rsidP="007239A7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239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39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BE" w:rsidRPr="002D4ABE" w:rsidRDefault="002D4ABE" w:rsidP="007239A7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A7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BE" w:rsidRPr="007239A7" w:rsidRDefault="002D4ABE" w:rsidP="007239A7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A7">
              <w:rPr>
                <w:rFonts w:ascii="Times New Roman" w:hAnsi="Times New Roman"/>
                <w:b/>
                <w:sz w:val="24"/>
                <w:szCs w:val="24"/>
              </w:rPr>
              <w:t>Дата, № темы</w:t>
            </w:r>
          </w:p>
        </w:tc>
      </w:tr>
      <w:tr w:rsidR="008A7F20" w:rsidRPr="00480664" w:rsidTr="003C1F02">
        <w:trPr>
          <w:trHeight w:val="129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0" w:rsidRPr="00480664" w:rsidRDefault="008A7F20" w:rsidP="00B76700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0" w:rsidRPr="00480664" w:rsidRDefault="008A7F20" w:rsidP="00B76700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20" w:rsidRPr="003C1F02" w:rsidRDefault="003C1F02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1F02">
              <w:rPr>
                <w:rFonts w:ascii="Times New Roman" w:hAnsi="Times New Roman"/>
                <w:color w:val="FF0000"/>
                <w:sz w:val="28"/>
                <w:szCs w:val="28"/>
              </w:rPr>
              <w:t>29.03.23</w:t>
            </w:r>
          </w:p>
          <w:p w:rsidR="003C1F02" w:rsidRPr="00480664" w:rsidRDefault="003C1F02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02">
              <w:rPr>
                <w:rFonts w:ascii="Times New Roman" w:hAnsi="Times New Roman"/>
                <w:color w:val="FF0000"/>
                <w:sz w:val="28"/>
                <w:szCs w:val="28"/>
              </w:rPr>
              <w:t>Тема №1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20" w:rsidRPr="00480664" w:rsidRDefault="008A7F20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20" w:rsidRPr="00480664" w:rsidRDefault="008A7F20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20" w:rsidRPr="002D4ABE" w:rsidRDefault="008A7F20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36656" w:rsidRPr="00480664" w:rsidTr="00E942F0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79075B" w:rsidRDefault="00F36656" w:rsidP="00E942F0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075B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75B" w:rsidRPr="0079075B" w:rsidRDefault="0079075B" w:rsidP="00E942F0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075B">
              <w:rPr>
                <w:rFonts w:ascii="Times New Roman" w:hAnsi="Times New Roman"/>
                <w:color w:val="FF0000"/>
                <w:sz w:val="28"/>
                <w:szCs w:val="28"/>
              </w:rPr>
              <w:t>Андреев</w:t>
            </w:r>
          </w:p>
          <w:p w:rsidR="00F36656" w:rsidRPr="0079075B" w:rsidRDefault="0079075B" w:rsidP="00E942F0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075B">
              <w:rPr>
                <w:rFonts w:ascii="Times New Roman" w:hAnsi="Times New Roman"/>
                <w:color w:val="FF0000"/>
                <w:sz w:val="28"/>
                <w:szCs w:val="28"/>
              </w:rPr>
              <w:t>Иван Петрович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79075B" w:rsidRDefault="003C1F02" w:rsidP="00E942F0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+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79075B" w:rsidRDefault="00F36656" w:rsidP="00E942F0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79075B" w:rsidRDefault="00F36656" w:rsidP="00E942F0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79075B" w:rsidRDefault="00F36656" w:rsidP="00E942F0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36656" w:rsidRPr="00480664" w:rsidTr="00E942F0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3C1F02" w:rsidRDefault="00F36656" w:rsidP="00E942F0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1F02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3C1F02" w:rsidRDefault="0079075B" w:rsidP="00E942F0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1F02">
              <w:rPr>
                <w:rFonts w:ascii="Times New Roman" w:hAnsi="Times New Roman"/>
                <w:color w:val="FF0000"/>
                <w:sz w:val="28"/>
                <w:szCs w:val="28"/>
              </w:rPr>
              <w:t>Богданов</w:t>
            </w:r>
          </w:p>
          <w:p w:rsidR="003C1F02" w:rsidRPr="003C1F02" w:rsidRDefault="003C1F02" w:rsidP="00E942F0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1F02">
              <w:rPr>
                <w:rFonts w:ascii="Times New Roman" w:hAnsi="Times New Roman"/>
                <w:color w:val="FF0000"/>
                <w:sz w:val="28"/>
                <w:szCs w:val="28"/>
              </w:rPr>
              <w:t>Василий Сидорович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3C1F02" w:rsidRDefault="003C1F02" w:rsidP="00E942F0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3C1F02" w:rsidRDefault="00F36656" w:rsidP="00E942F0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3C1F02" w:rsidRDefault="00F36656" w:rsidP="00E942F0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3C1F02" w:rsidRDefault="00F36656" w:rsidP="00E942F0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36656" w:rsidRPr="00480664" w:rsidTr="00E942F0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3C1F02" w:rsidRDefault="00F36656" w:rsidP="00E942F0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1F02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3C1F02" w:rsidRDefault="003C1F02" w:rsidP="00E942F0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1F02">
              <w:rPr>
                <w:rFonts w:ascii="Times New Roman" w:hAnsi="Times New Roman"/>
                <w:color w:val="FF0000"/>
                <w:sz w:val="28"/>
                <w:szCs w:val="28"/>
              </w:rPr>
              <w:t>Владимиров</w:t>
            </w:r>
          </w:p>
          <w:p w:rsidR="003C1F02" w:rsidRPr="003C1F02" w:rsidRDefault="003C1F02" w:rsidP="00E942F0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1F02">
              <w:rPr>
                <w:rFonts w:ascii="Times New Roman" w:hAnsi="Times New Roman"/>
                <w:color w:val="FF0000"/>
                <w:sz w:val="28"/>
                <w:szCs w:val="28"/>
              </w:rPr>
              <w:t>Дмитрий Анатольевич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3C1F02" w:rsidRDefault="003C1F02" w:rsidP="00E942F0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3C1F02" w:rsidRDefault="00F36656" w:rsidP="00E942F0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3C1F02" w:rsidRDefault="00F36656" w:rsidP="00E942F0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3C1F02" w:rsidRDefault="00F36656" w:rsidP="00E942F0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36656" w:rsidRPr="00480664" w:rsidTr="00E942F0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E942F0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F0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E942F0" w:rsidRDefault="00E942F0" w:rsidP="00E942F0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42F0">
              <w:rPr>
                <w:rFonts w:ascii="Times New Roman" w:hAnsi="Times New Roman"/>
                <w:color w:val="FF0000"/>
                <w:sz w:val="28"/>
                <w:szCs w:val="28"/>
              </w:rPr>
              <w:t>Гришин</w:t>
            </w:r>
          </w:p>
          <w:p w:rsidR="00E942F0" w:rsidRPr="00480664" w:rsidRDefault="00E942F0" w:rsidP="00E942F0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2F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Вадим </w:t>
            </w:r>
            <w:proofErr w:type="spellStart"/>
            <w:r w:rsidRPr="00E942F0">
              <w:rPr>
                <w:rFonts w:ascii="Times New Roman" w:hAnsi="Times New Roman"/>
                <w:color w:val="FF0000"/>
                <w:sz w:val="28"/>
                <w:szCs w:val="28"/>
              </w:rPr>
              <w:t>Макарович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E942F0" w:rsidRDefault="00E942F0" w:rsidP="00E942F0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E942F0" w:rsidRDefault="00F36656" w:rsidP="00E942F0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E942F0" w:rsidRDefault="00F36656" w:rsidP="00E942F0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E942F0" w:rsidRDefault="00F36656" w:rsidP="00E942F0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1193A" w:rsidRPr="0001193A" w:rsidTr="003C1F02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01193A" w:rsidRDefault="00F36656" w:rsidP="003C1F02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1193A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01193A" w:rsidRDefault="0001193A" w:rsidP="003C1F02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1193A">
              <w:rPr>
                <w:rFonts w:ascii="Times New Roman" w:hAnsi="Times New Roman"/>
                <w:color w:val="FF0000"/>
                <w:sz w:val="28"/>
                <w:szCs w:val="28"/>
              </w:rPr>
              <w:t>и так далее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01193A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01193A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01193A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01193A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36656" w:rsidRPr="00480664" w:rsidTr="003C1F02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 w:rsidTr="003C1F02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 w:rsidTr="003C1F02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 w:rsidTr="003C1F02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 w:rsidTr="003C1F02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 w:rsidTr="003C1F02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6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 w:rsidTr="003C1F02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 w:rsidTr="003C1F02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6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 w:rsidTr="003C1F02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6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 w:rsidTr="003C1F02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6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480664" w:rsidRDefault="00F36656" w:rsidP="003C1F02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6656" w:rsidRDefault="00F36656" w:rsidP="008A7F20">
      <w:pPr>
        <w:rPr>
          <w:rFonts w:ascii="Times New Roman" w:hAnsi="Times New Roman"/>
          <w:b/>
          <w:sz w:val="28"/>
          <w:szCs w:val="28"/>
        </w:rPr>
      </w:pPr>
    </w:p>
    <w:p w:rsidR="002D4ABE" w:rsidRDefault="008A7F20" w:rsidP="008A7F20">
      <w:r>
        <w:rPr>
          <w:rFonts w:ascii="Times New Roman" w:hAnsi="Times New Roman"/>
          <w:b/>
          <w:sz w:val="28"/>
          <w:szCs w:val="28"/>
        </w:rPr>
        <w:t>и их посещаемости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1937"/>
        <w:gridCol w:w="1984"/>
        <w:gridCol w:w="1134"/>
        <w:gridCol w:w="3470"/>
      </w:tblGrid>
      <w:tr w:rsidR="002D4ABE" w:rsidRPr="00480664" w:rsidTr="00F36656">
        <w:trPr>
          <w:trHeight w:val="170"/>
          <w:jc w:val="center"/>
        </w:trPr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7239A7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A7">
              <w:rPr>
                <w:rFonts w:ascii="Times New Roman" w:hAnsi="Times New Roman"/>
                <w:b/>
                <w:sz w:val="24"/>
                <w:szCs w:val="24"/>
              </w:rPr>
              <w:t>Дата, № темы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7F20" w:rsidRPr="00C16ACD" w:rsidRDefault="008A7F20" w:rsidP="008A7F20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16ACD">
              <w:rPr>
                <w:rFonts w:ascii="Times New Roman" w:hAnsi="Times New Roman"/>
                <w:b/>
              </w:rPr>
              <w:t>Запись о проведенных занятиях</w:t>
            </w:r>
          </w:p>
          <w:p w:rsidR="008A7F20" w:rsidRPr="00C16ACD" w:rsidRDefault="008A7F20" w:rsidP="008A7F20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ACD">
              <w:rPr>
                <w:rFonts w:ascii="Times New Roman" w:hAnsi="Times New Roman"/>
                <w:bCs/>
                <w:sz w:val="20"/>
                <w:szCs w:val="20"/>
              </w:rPr>
              <w:t>Наименование темы и подпись</w:t>
            </w:r>
          </w:p>
          <w:p w:rsidR="002D4ABE" w:rsidRPr="007239A7" w:rsidRDefault="002D4ABE" w:rsidP="008A7F20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BE" w:rsidRPr="00480664" w:rsidTr="00F36656">
        <w:trPr>
          <w:trHeight w:val="1533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ABE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2D4ABE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2D4ABE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D4ABE" w:rsidRPr="00480664" w:rsidTr="00F36656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3C1F02" w:rsidRDefault="003C1F02" w:rsidP="00E942F0">
            <w:pPr>
              <w:pStyle w:val="11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Тема №1: «</w:t>
            </w:r>
            <w:r w:rsidRPr="003C1F0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Поражающие факторы источников ЧС, характерных для </w:t>
            </w:r>
            <w:r w:rsidR="00E942F0" w:rsidRPr="003C1F0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мест расположения и </w:t>
            </w:r>
            <w:proofErr w:type="spellStart"/>
            <w:proofErr w:type="gramStart"/>
            <w:r w:rsidR="00E942F0" w:rsidRPr="003C1F02">
              <w:rPr>
                <w:rFonts w:ascii="Times New Roman" w:hAnsi="Times New Roman"/>
                <w:color w:val="FF0000"/>
                <w:sz w:val="20"/>
                <w:szCs w:val="20"/>
              </w:rPr>
              <w:t>производстве</w:t>
            </w:r>
            <w:r w:rsidR="00E942F0" w:rsidRPr="003C1F02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proofErr w:type="spellEnd"/>
            <w:proofErr w:type="gramEnd"/>
            <w:r w:rsidR="00E942F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2D4ABE" w:rsidRPr="00480664" w:rsidTr="00F36656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E942F0" w:rsidP="00E942F0">
            <w:pPr>
              <w:pStyle w:val="11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1F02">
              <w:rPr>
                <w:rFonts w:ascii="Times New Roman" w:hAnsi="Times New Roman"/>
                <w:color w:val="FF0000"/>
                <w:sz w:val="20"/>
                <w:szCs w:val="20"/>
              </w:rPr>
              <w:t>ной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C1F02">
              <w:rPr>
                <w:rFonts w:ascii="Times New Roman" w:hAnsi="Times New Roman"/>
                <w:color w:val="FF0000"/>
                <w:sz w:val="20"/>
                <w:szCs w:val="20"/>
              </w:rPr>
              <w:t>деятельности организации, а также оружия массового поражения и</w:t>
            </w:r>
            <w:r w:rsidRPr="003C1F0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C1F02">
              <w:rPr>
                <w:rFonts w:ascii="Times New Roman" w:hAnsi="Times New Roman"/>
                <w:color w:val="FF0000"/>
                <w:sz w:val="20"/>
                <w:szCs w:val="20"/>
              </w:rPr>
              <w:t>других видов оружия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».</w:t>
            </w:r>
          </w:p>
        </w:tc>
      </w:tr>
      <w:tr w:rsidR="002D4ABE" w:rsidRPr="00480664" w:rsidTr="00F36656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01193A" w:rsidP="00E942F0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Николаева</w:t>
            </w:r>
          </w:p>
        </w:tc>
      </w:tr>
      <w:tr w:rsidR="002D4ABE" w:rsidRPr="00480664" w:rsidTr="00F36656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E942F0" w:rsidP="00011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2F0">
              <w:rPr>
                <w:rFonts w:ascii="Times New Roman" w:hAnsi="Times New Roman"/>
                <w:color w:val="FF0000"/>
                <w:sz w:val="20"/>
                <w:szCs w:val="20"/>
              </w:rPr>
              <w:t>Тема №</w:t>
            </w:r>
            <w:r w:rsidR="0001193A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Pr="0001193A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  <w:r w:rsidRPr="0001193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01193A" w:rsidRPr="0001193A">
              <w:rPr>
                <w:rFonts w:ascii="Times New Roman" w:hAnsi="Times New Roman"/>
                <w:color w:val="FF0000"/>
                <w:sz w:val="20"/>
                <w:szCs w:val="20"/>
              </w:rPr>
              <w:t>«</w:t>
            </w:r>
            <w:r w:rsidRPr="0001193A">
              <w:rPr>
                <w:rFonts w:ascii="Times New Roman" w:hAnsi="Times New Roman"/>
                <w:color w:val="FF0000"/>
                <w:sz w:val="20"/>
                <w:szCs w:val="20"/>
              </w:rPr>
              <w:t>Порядок доведения до населения сигнала ГО «ВНИМАНИЕ ВСЕМ!»</w:t>
            </w:r>
            <w:r w:rsidRPr="0001193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1193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 информацией </w:t>
            </w:r>
            <w:proofErr w:type="gramStart"/>
            <w:r w:rsidRPr="0001193A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proofErr w:type="gramEnd"/>
            <w:r w:rsidRPr="0001193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воздушной </w:t>
            </w:r>
          </w:p>
        </w:tc>
      </w:tr>
      <w:tr w:rsidR="002D4ABE" w:rsidRPr="00480664" w:rsidTr="00F36656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01193A" w:rsidRDefault="0001193A" w:rsidP="0001193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1193A">
              <w:rPr>
                <w:rFonts w:ascii="Times New Roman" w:hAnsi="Times New Roman"/>
                <w:color w:val="FF0000"/>
                <w:sz w:val="20"/>
                <w:szCs w:val="20"/>
              </w:rPr>
              <w:t>тревоге, химической тревоге, ради</w:t>
            </w:r>
            <w:r w:rsidRPr="0001193A">
              <w:rPr>
                <w:rFonts w:ascii="Times New Roman" w:hAnsi="Times New Roman"/>
                <w:color w:val="FF0000"/>
                <w:sz w:val="20"/>
                <w:szCs w:val="20"/>
              </w:rPr>
              <w:t>а</w:t>
            </w:r>
            <w:r w:rsidRPr="0001193A">
              <w:rPr>
                <w:rFonts w:ascii="Times New Roman" w:hAnsi="Times New Roman"/>
                <w:color w:val="FF0000"/>
                <w:sz w:val="20"/>
                <w:szCs w:val="20"/>
              </w:rPr>
              <w:t>ционной опасности, угрозе катастр</w:t>
            </w:r>
            <w:r w:rsidRPr="0001193A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01193A">
              <w:rPr>
                <w:rFonts w:ascii="Times New Roman" w:hAnsi="Times New Roman"/>
                <w:color w:val="FF0000"/>
                <w:sz w:val="20"/>
                <w:szCs w:val="20"/>
              </w:rPr>
              <w:t>фического затопл</w:t>
            </w:r>
            <w:r w:rsidRPr="0001193A">
              <w:rPr>
                <w:rFonts w:ascii="Times New Roman" w:hAnsi="Times New Roman"/>
                <w:color w:val="FF0000"/>
                <w:sz w:val="20"/>
                <w:szCs w:val="20"/>
              </w:rPr>
              <w:t>е</w:t>
            </w:r>
            <w:r w:rsidRPr="0001193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ния и о других </w:t>
            </w:r>
          </w:p>
        </w:tc>
      </w:tr>
      <w:tr w:rsidR="002D4ABE" w:rsidRPr="00480664" w:rsidTr="00F36656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A" w:rsidRDefault="0001193A" w:rsidP="0001193A">
            <w:pPr>
              <w:pStyle w:val="11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01193A">
              <w:rPr>
                <w:rFonts w:ascii="Times New Roman" w:hAnsi="Times New Roman"/>
                <w:color w:val="FF0000"/>
                <w:sz w:val="20"/>
                <w:szCs w:val="20"/>
              </w:rPr>
              <w:t>опасностях</w:t>
            </w:r>
            <w:proofErr w:type="gramEnd"/>
            <w:r w:rsidRPr="0001193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и действий работников орган</w:t>
            </w:r>
            <w:r w:rsidRPr="0001193A">
              <w:rPr>
                <w:rFonts w:ascii="Times New Roman" w:hAnsi="Times New Roman"/>
                <w:color w:val="FF0000"/>
                <w:sz w:val="20"/>
                <w:szCs w:val="20"/>
              </w:rPr>
              <w:t>и</w:t>
            </w:r>
            <w:r w:rsidRPr="0001193A">
              <w:rPr>
                <w:rFonts w:ascii="Times New Roman" w:hAnsi="Times New Roman"/>
                <w:color w:val="FF0000"/>
                <w:sz w:val="20"/>
                <w:szCs w:val="20"/>
              </w:rPr>
              <w:t>зации по ним».</w:t>
            </w:r>
          </w:p>
          <w:p w:rsidR="002D4ABE" w:rsidRPr="00480664" w:rsidRDefault="0001193A" w:rsidP="0001193A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Николаева</w:t>
            </w:r>
          </w:p>
        </w:tc>
      </w:tr>
      <w:tr w:rsidR="002D4ABE" w:rsidRPr="00480664" w:rsidTr="0001193A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BE" w:rsidRPr="00480664" w:rsidRDefault="0001193A" w:rsidP="0001193A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93A">
              <w:rPr>
                <w:rFonts w:ascii="Times New Roman" w:hAnsi="Times New Roman"/>
                <w:color w:val="FF0000"/>
                <w:sz w:val="28"/>
                <w:szCs w:val="28"/>
              </w:rPr>
              <w:t>и так далее</w:t>
            </w:r>
            <w:bookmarkStart w:id="0" w:name="_GoBack"/>
            <w:bookmarkEnd w:id="0"/>
          </w:p>
        </w:tc>
      </w:tr>
      <w:tr w:rsidR="002D4ABE" w:rsidRPr="00480664" w:rsidTr="00F36656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ABE" w:rsidRPr="00480664" w:rsidTr="00F36656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ABE" w:rsidRPr="00480664" w:rsidTr="00F36656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ABE" w:rsidRPr="00480664" w:rsidTr="00F36656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ABE" w:rsidRPr="00480664" w:rsidTr="00F36656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ABE" w:rsidRPr="00480664" w:rsidTr="00F36656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ABE" w:rsidRPr="00480664" w:rsidTr="00F36656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ABE" w:rsidRPr="00480664" w:rsidTr="00F36656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BE" w:rsidRPr="00480664" w:rsidRDefault="002D4ABE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6656" w:rsidRDefault="00F36656" w:rsidP="008A7F20">
      <w:pPr>
        <w:pStyle w:val="11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F36656" w:rsidRPr="008A7F20" w:rsidRDefault="00F36656" w:rsidP="00F36656">
      <w:pPr>
        <w:pStyle w:val="11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Список обучаемых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учет занятий</w:t>
      </w:r>
    </w:p>
    <w:p w:rsidR="00F36656" w:rsidRDefault="00F36656" w:rsidP="00F36656">
      <w:pPr>
        <w:pStyle w:val="11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4225"/>
        <w:gridCol w:w="1276"/>
        <w:gridCol w:w="1417"/>
        <w:gridCol w:w="1418"/>
        <w:gridCol w:w="1276"/>
      </w:tblGrid>
      <w:tr w:rsidR="00F36656" w:rsidRPr="00480664">
        <w:trPr>
          <w:trHeight w:val="1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6" w:rsidRPr="007239A7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36656" w:rsidRPr="007239A7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239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39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6" w:rsidRPr="002D4ABE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A7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6" w:rsidRPr="007239A7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A7">
              <w:rPr>
                <w:rFonts w:ascii="Times New Roman" w:hAnsi="Times New Roman"/>
                <w:b/>
                <w:sz w:val="24"/>
                <w:szCs w:val="24"/>
              </w:rPr>
              <w:t>Дата, № темы</w:t>
            </w:r>
          </w:p>
        </w:tc>
      </w:tr>
      <w:tr w:rsidR="00F36656" w:rsidRPr="00480664">
        <w:trPr>
          <w:trHeight w:val="129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656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2D4ABE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36656" w:rsidRPr="00480664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F36656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66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F36656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F36656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F36656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F36656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F36656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 w:rsidTr="00F36656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F36656" w:rsidRDefault="00F36656" w:rsidP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F36656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F36656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 w:rsidTr="006F6848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6F6848" w:rsidRDefault="00F36656" w:rsidP="006F6848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6F6848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6F6848" w:rsidRDefault="006F6848" w:rsidP="006F6848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6848">
              <w:rPr>
                <w:rFonts w:ascii="Times New Roman" w:hAnsi="Times New Roman"/>
                <w:color w:val="FF0000"/>
                <w:sz w:val="28"/>
                <w:szCs w:val="28"/>
              </w:rPr>
              <w:t>Яковлев</w:t>
            </w:r>
          </w:p>
          <w:p w:rsidR="006F6848" w:rsidRPr="006F6848" w:rsidRDefault="006F6848" w:rsidP="006F6848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6848">
              <w:rPr>
                <w:rFonts w:ascii="Times New Roman" w:hAnsi="Times New Roman"/>
                <w:color w:val="FF0000"/>
                <w:sz w:val="28"/>
                <w:szCs w:val="28"/>
              </w:rPr>
              <w:t>Виктор Игнатьевич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6F6848" w:rsidRDefault="006F6848" w:rsidP="006F6848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6848">
              <w:rPr>
                <w:rFonts w:ascii="Times New Roman" w:hAnsi="Times New Roman"/>
                <w:color w:val="FF0000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6F6848" w:rsidRDefault="00F36656" w:rsidP="006F6848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6F6848" w:rsidRDefault="00F36656" w:rsidP="006F6848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6F6848" w:rsidRDefault="00F36656" w:rsidP="006F6848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F36656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F36656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F36656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F36656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F36656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6656" w:rsidRDefault="00F36656" w:rsidP="00F36656">
      <w:pPr>
        <w:rPr>
          <w:rFonts w:ascii="Times New Roman" w:hAnsi="Times New Roman"/>
          <w:b/>
          <w:sz w:val="28"/>
          <w:szCs w:val="28"/>
        </w:rPr>
      </w:pPr>
    </w:p>
    <w:p w:rsidR="00F36656" w:rsidRDefault="00F36656" w:rsidP="00F36656">
      <w:r>
        <w:rPr>
          <w:rFonts w:ascii="Times New Roman" w:hAnsi="Times New Roman"/>
          <w:b/>
          <w:sz w:val="28"/>
          <w:szCs w:val="28"/>
        </w:rPr>
        <w:t>и их посещаемости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1937"/>
        <w:gridCol w:w="1984"/>
        <w:gridCol w:w="1302"/>
        <w:gridCol w:w="3302"/>
      </w:tblGrid>
      <w:tr w:rsidR="00F36656" w:rsidRPr="00480664">
        <w:trPr>
          <w:trHeight w:val="170"/>
          <w:jc w:val="center"/>
        </w:trPr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7239A7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A7">
              <w:rPr>
                <w:rFonts w:ascii="Times New Roman" w:hAnsi="Times New Roman"/>
                <w:b/>
                <w:sz w:val="24"/>
                <w:szCs w:val="24"/>
              </w:rPr>
              <w:t>Дата, № темы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6656" w:rsidRPr="00C16ACD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16ACD">
              <w:rPr>
                <w:rFonts w:ascii="Times New Roman" w:hAnsi="Times New Roman"/>
                <w:b/>
              </w:rPr>
              <w:t>Запись о проведенных зан</w:t>
            </w:r>
            <w:r w:rsidRPr="00C16ACD">
              <w:rPr>
                <w:rFonts w:ascii="Times New Roman" w:hAnsi="Times New Roman"/>
                <w:b/>
              </w:rPr>
              <w:t>я</w:t>
            </w:r>
            <w:r w:rsidRPr="00C16ACD">
              <w:rPr>
                <w:rFonts w:ascii="Times New Roman" w:hAnsi="Times New Roman"/>
                <w:b/>
              </w:rPr>
              <w:t>тиях</w:t>
            </w:r>
          </w:p>
          <w:p w:rsidR="00F36656" w:rsidRPr="00C16ACD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ACD">
              <w:rPr>
                <w:rFonts w:ascii="Times New Roman" w:hAnsi="Times New Roman"/>
                <w:bCs/>
                <w:sz w:val="20"/>
                <w:szCs w:val="20"/>
              </w:rPr>
              <w:t>Наименование темы и подпись</w:t>
            </w:r>
          </w:p>
          <w:p w:rsidR="00F36656" w:rsidRPr="007239A7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6656" w:rsidRPr="00480664">
        <w:trPr>
          <w:trHeight w:val="1533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656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2D4ABE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2D4ABE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36656" w:rsidRPr="00480664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6" w:rsidRPr="00480664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56" w:rsidRPr="00480664" w:rsidRDefault="00F36656">
            <w:pPr>
              <w:pStyle w:val="11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6656" w:rsidRDefault="00F36656" w:rsidP="008A7F20">
      <w:pPr>
        <w:pStyle w:val="11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8A7F20" w:rsidRDefault="008A7F20" w:rsidP="008A7F20">
      <w:pPr>
        <w:pStyle w:val="11"/>
        <w:pageBreakBefore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Программа </w:t>
      </w:r>
    </w:p>
    <w:p w:rsidR="008A7F20" w:rsidRDefault="008A7F20" w:rsidP="008A7F20">
      <w:pPr>
        <w:pStyle w:val="11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курсового обучения работников </w:t>
      </w:r>
      <w:proofErr w:type="spellStart"/>
      <w:r w:rsidR="000E75E0">
        <w:rPr>
          <w:rFonts w:ascii="Times New Roman" w:hAnsi="Times New Roman"/>
          <w:b/>
          <w:sz w:val="28"/>
          <w:szCs w:val="28"/>
        </w:rPr>
        <w:t>СПбГУТ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области гражданской</w:t>
      </w:r>
    </w:p>
    <w:p w:rsidR="008A7F20" w:rsidRDefault="008A7F20" w:rsidP="008A7F20">
      <w:pPr>
        <w:pStyle w:val="11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обороны и защиты от чрезвычайных ситуаций </w:t>
      </w:r>
    </w:p>
    <w:p w:rsidR="008A7F20" w:rsidRDefault="008A7F20" w:rsidP="008A7F20">
      <w:pPr>
        <w:pStyle w:val="11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5633"/>
        <w:gridCol w:w="1560"/>
        <w:gridCol w:w="1984"/>
      </w:tblGrid>
      <w:tr w:rsidR="00F36656" w:rsidRPr="00A66FF4">
        <w:trPr>
          <w:trHeight w:val="105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F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FF4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FF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F4">
              <w:rPr>
                <w:rFonts w:ascii="Times New Roman" w:hAnsi="Times New Roman"/>
                <w:b/>
                <w:sz w:val="24"/>
                <w:szCs w:val="24"/>
              </w:rPr>
              <w:t>темы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FF4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FF4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56" w:rsidRPr="009E761F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6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61F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F36656" w:rsidRPr="00A66FF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F4">
              <w:rPr>
                <w:rFonts w:ascii="Times New Roman" w:hAnsi="Times New Roman"/>
                <w:sz w:val="24"/>
                <w:szCs w:val="24"/>
              </w:rPr>
              <w:t>Поражающие факторы источников чрезвычайных ситуаций, характерных для г. Санкт-Петербурга, а также оружия массового поражения и других видов оружия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6" w:rsidRPr="009E761F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36656" w:rsidRPr="00A66FF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F4">
              <w:rPr>
                <w:rFonts w:ascii="Times New Roman" w:hAnsi="Times New Roman"/>
                <w:sz w:val="24"/>
                <w:szCs w:val="24"/>
              </w:rPr>
              <w:t>Порядок получения сигнала «ВНИМАНИЕ ВСЕМ!» с информацией о воздушной тревоге, химической тревоге, радиационной опасности или угрозе кат</w:t>
            </w:r>
            <w:r w:rsidRPr="00A66FF4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FF4">
              <w:rPr>
                <w:rFonts w:ascii="Times New Roman" w:hAnsi="Times New Roman"/>
                <w:sz w:val="24"/>
                <w:szCs w:val="24"/>
              </w:rPr>
              <w:t>строфического затопления и действий работников университета по ним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F36656" w:rsidRPr="00A66FF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F4">
              <w:rPr>
                <w:rFonts w:ascii="Times New Roman" w:hAnsi="Times New Roman"/>
                <w:sz w:val="24"/>
                <w:szCs w:val="24"/>
              </w:rPr>
              <w:t>Порядок и правила использования средств индив</w:t>
            </w:r>
            <w:r w:rsidRPr="00A66FF4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FF4">
              <w:rPr>
                <w:rFonts w:ascii="Times New Roman" w:hAnsi="Times New Roman"/>
                <w:sz w:val="24"/>
                <w:szCs w:val="24"/>
              </w:rPr>
              <w:t xml:space="preserve">дуальной и коллективной защиты, </w:t>
            </w:r>
            <w:r w:rsidRPr="00A66FF4">
              <w:rPr>
                <w:rFonts w:ascii="Times New Roman" w:hAnsi="Times New Roman"/>
                <w:sz w:val="24"/>
                <w:szCs w:val="24"/>
              </w:rPr>
              <w:br/>
              <w:t>а также средств пожаротушения, имеющихся в ун</w:t>
            </w:r>
            <w:r w:rsidRPr="00A66FF4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FF4">
              <w:rPr>
                <w:rFonts w:ascii="Times New Roman" w:hAnsi="Times New Roman"/>
                <w:sz w:val="24"/>
                <w:szCs w:val="24"/>
              </w:rPr>
              <w:t>верситете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F36656" w:rsidRPr="00A66FF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F4">
              <w:rPr>
                <w:rFonts w:ascii="Times New Roman" w:hAnsi="Times New Roman"/>
                <w:sz w:val="24"/>
                <w:szCs w:val="24"/>
              </w:rPr>
              <w:t>Действия работников при аварии, катастрофе и п</w:t>
            </w:r>
            <w:r w:rsidRPr="00A66FF4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FF4">
              <w:rPr>
                <w:rFonts w:ascii="Times New Roman" w:hAnsi="Times New Roman"/>
                <w:sz w:val="24"/>
                <w:szCs w:val="24"/>
              </w:rPr>
              <w:t>жаре на территории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F36656" w:rsidRPr="00A66FF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F4">
              <w:rPr>
                <w:rFonts w:ascii="Times New Roman" w:hAnsi="Times New Roman"/>
                <w:sz w:val="24"/>
                <w:szCs w:val="24"/>
              </w:rPr>
              <w:t>Действия работников университета при угрозе и возникновении чрезвычайных ситуаций, военных конфликтов, угрозе и совершении  террористич</w:t>
            </w:r>
            <w:r w:rsidRPr="00A66FF4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FF4">
              <w:rPr>
                <w:rFonts w:ascii="Times New Roman" w:hAnsi="Times New Roman"/>
                <w:sz w:val="24"/>
                <w:szCs w:val="24"/>
              </w:rPr>
              <w:t>ских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F36656" w:rsidRPr="00A66FF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F4"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F36656" w:rsidRPr="00A66FF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F4">
              <w:rPr>
                <w:rFonts w:ascii="Times New Roman" w:hAnsi="Times New Roman"/>
                <w:sz w:val="24"/>
                <w:szCs w:val="24"/>
              </w:rPr>
              <w:t>Действия работников университета в условиях нег</w:t>
            </w:r>
            <w:r w:rsidRPr="00A66FF4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FF4">
              <w:rPr>
                <w:rFonts w:ascii="Times New Roman" w:hAnsi="Times New Roman"/>
                <w:sz w:val="24"/>
                <w:szCs w:val="24"/>
              </w:rPr>
              <w:t>тивных и опасных факторов бытового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36656" w:rsidRPr="00A66FF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FF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A66FF4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6" w:rsidRPr="009E761F" w:rsidRDefault="00F36656">
            <w:pPr>
              <w:pStyle w:val="11"/>
              <w:tabs>
                <w:tab w:val="left" w:pos="1134"/>
              </w:tabs>
              <w:spacing w:after="0" w:line="22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8A7F20" w:rsidRPr="00A43B91" w:rsidRDefault="008A7F20" w:rsidP="008A7F20">
      <w:pPr>
        <w:pStyle w:val="11"/>
        <w:tabs>
          <w:tab w:val="left" w:pos="1134"/>
        </w:tabs>
        <w:spacing w:after="0" w:line="233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A7F20" w:rsidRPr="00326870" w:rsidRDefault="008A7F20" w:rsidP="008A7F20">
      <w:pPr>
        <w:tabs>
          <w:tab w:val="left" w:pos="1134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32687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лекция</w:t>
      </w:r>
      <w:r w:rsidRPr="00326870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326870">
        <w:rPr>
          <w:rFonts w:ascii="Times New Roman" w:hAnsi="Times New Roman"/>
          <w:sz w:val="24"/>
          <w:szCs w:val="24"/>
        </w:rPr>
        <w:t>З</w:t>
      </w:r>
      <w:proofErr w:type="gramEnd"/>
      <w:r w:rsidRPr="0032687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комплексн</w:t>
      </w:r>
      <w:r w:rsidRPr="00326870">
        <w:rPr>
          <w:rFonts w:ascii="Times New Roman" w:hAnsi="Times New Roman"/>
          <w:sz w:val="24"/>
          <w:szCs w:val="24"/>
        </w:rPr>
        <w:t>ое занятие.</w:t>
      </w:r>
    </w:p>
    <w:p w:rsidR="008A7F20" w:rsidRDefault="008A7F20" w:rsidP="008A7F20">
      <w:pPr>
        <w:tabs>
          <w:tab w:val="left" w:pos="1134"/>
        </w:tabs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</w:p>
    <w:p w:rsidR="008A7F20" w:rsidRPr="00D637C1" w:rsidRDefault="008A7F20" w:rsidP="008A7F2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</w:t>
      </w:r>
      <w:r w:rsidRPr="00D637C1">
        <w:rPr>
          <w:rFonts w:ascii="Times New Roman" w:hAnsi="Times New Roman"/>
          <w:b/>
          <w:sz w:val="24"/>
          <w:szCs w:val="24"/>
          <w:lang w:eastAsia="ru-RU"/>
        </w:rPr>
        <w:t>СОДЕРЖАНИЕ ТЕМ ЗАНЯТИЙ</w:t>
      </w:r>
    </w:p>
    <w:p w:rsidR="008A7F20" w:rsidRPr="00D637C1" w:rsidRDefault="008A7F20" w:rsidP="008A7F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b/>
          <w:sz w:val="24"/>
          <w:szCs w:val="24"/>
          <w:lang w:eastAsia="ru-RU"/>
        </w:rPr>
        <w:t xml:space="preserve">Тема №1. </w:t>
      </w:r>
      <w:r w:rsidRPr="00D637C1">
        <w:rPr>
          <w:rFonts w:ascii="Times New Roman" w:hAnsi="Times New Roman"/>
          <w:sz w:val="24"/>
          <w:szCs w:val="24"/>
          <w:lang w:eastAsia="ru-RU"/>
        </w:rPr>
        <w:t>Поражающие факторы источников ЧС, характерных для мест распол</w:t>
      </w:r>
      <w:r w:rsidRPr="00D637C1">
        <w:rPr>
          <w:rFonts w:ascii="Times New Roman" w:hAnsi="Times New Roman"/>
          <w:sz w:val="24"/>
          <w:szCs w:val="24"/>
          <w:lang w:eastAsia="ru-RU"/>
        </w:rPr>
        <w:t>о</w:t>
      </w:r>
      <w:r w:rsidRPr="00D637C1">
        <w:rPr>
          <w:rFonts w:ascii="Times New Roman" w:hAnsi="Times New Roman"/>
          <w:sz w:val="24"/>
          <w:szCs w:val="24"/>
          <w:lang w:eastAsia="ru-RU"/>
        </w:rPr>
        <w:t>жения и производственной деятельности организации, а также оружия массового пор</w:t>
      </w:r>
      <w:r w:rsidRPr="00D637C1">
        <w:rPr>
          <w:rFonts w:ascii="Times New Roman" w:hAnsi="Times New Roman"/>
          <w:sz w:val="24"/>
          <w:szCs w:val="24"/>
          <w:lang w:eastAsia="ru-RU"/>
        </w:rPr>
        <w:t>а</w:t>
      </w:r>
      <w:r w:rsidRPr="00D637C1">
        <w:rPr>
          <w:rFonts w:ascii="Times New Roman" w:hAnsi="Times New Roman"/>
          <w:sz w:val="24"/>
          <w:szCs w:val="24"/>
          <w:lang w:eastAsia="ru-RU"/>
        </w:rPr>
        <w:t>жения и других видов оружия.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>Учебные вопросы: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>1. ЧС, характерные для мест расположения и производственной деятельности о</w:t>
      </w:r>
      <w:r w:rsidRPr="00D637C1">
        <w:rPr>
          <w:rFonts w:ascii="Times New Roman" w:hAnsi="Times New Roman"/>
          <w:sz w:val="24"/>
          <w:szCs w:val="24"/>
          <w:lang w:eastAsia="ru-RU"/>
        </w:rPr>
        <w:t>р</w:t>
      </w:r>
      <w:r w:rsidRPr="00D637C1">
        <w:rPr>
          <w:rFonts w:ascii="Times New Roman" w:hAnsi="Times New Roman"/>
          <w:sz w:val="24"/>
          <w:szCs w:val="24"/>
          <w:lang w:eastAsia="ru-RU"/>
        </w:rPr>
        <w:t>ганизации, присущие им опасности и возможные последствия их возникновения.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>2. Потенциально опасные объекты, расположенные на территории организации.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>3. Возможные ЧС техногенного характера при авариях и катастрофах на них.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>4. Опасности военного характера и присущие им особенности. Действия работн</w:t>
      </w:r>
      <w:r w:rsidRPr="00D637C1">
        <w:rPr>
          <w:rFonts w:ascii="Times New Roman" w:hAnsi="Times New Roman"/>
          <w:sz w:val="24"/>
          <w:szCs w:val="24"/>
          <w:lang w:eastAsia="ru-RU"/>
        </w:rPr>
        <w:t>и</w:t>
      </w:r>
      <w:r w:rsidRPr="00D637C1">
        <w:rPr>
          <w:rFonts w:ascii="Times New Roman" w:hAnsi="Times New Roman"/>
          <w:sz w:val="24"/>
          <w:szCs w:val="24"/>
          <w:lang w:eastAsia="ru-RU"/>
        </w:rPr>
        <w:t>ков организации при опасностях, возникающие при военных конфликтах.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>5. Поражающие факторы ядерного, химического, биологического и обычного оружия.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 xml:space="preserve">6. Основные способы защиты работников от опасностей, возникающих при ЧС </w:t>
      </w:r>
      <w:r w:rsidRPr="00D637C1">
        <w:rPr>
          <w:rFonts w:ascii="Times New Roman" w:hAnsi="Times New Roman"/>
          <w:sz w:val="24"/>
          <w:szCs w:val="24"/>
          <w:lang w:eastAsia="ru-RU"/>
        </w:rPr>
        <w:br/>
        <w:t>и военных конфликтах.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b/>
          <w:sz w:val="24"/>
          <w:szCs w:val="24"/>
          <w:lang w:eastAsia="ru-RU"/>
        </w:rPr>
        <w:t>Тема №2.</w:t>
      </w:r>
      <w:r w:rsidRPr="00D637C1">
        <w:rPr>
          <w:rFonts w:ascii="Times New Roman" w:hAnsi="Times New Roman"/>
          <w:sz w:val="24"/>
          <w:szCs w:val="24"/>
          <w:lang w:eastAsia="ru-RU"/>
        </w:rPr>
        <w:t xml:space="preserve"> Порядок доведения до населения сигнала ГО «ВНИМАНИЕ ВСЕМ!»</w:t>
      </w:r>
      <w:r w:rsidRPr="00D637C1">
        <w:rPr>
          <w:rFonts w:ascii="Times New Roman" w:hAnsi="Times New Roman"/>
          <w:sz w:val="24"/>
          <w:szCs w:val="24"/>
          <w:lang w:eastAsia="ru-RU"/>
        </w:rPr>
        <w:br/>
        <w:t>с информацией о воздушной тревоге, химической тревоге, радиационной опасности, угрозе катастрофического затопления и о других опасностях и действий работников о</w:t>
      </w:r>
      <w:r w:rsidRPr="00D637C1">
        <w:rPr>
          <w:rFonts w:ascii="Times New Roman" w:hAnsi="Times New Roman"/>
          <w:sz w:val="24"/>
          <w:szCs w:val="24"/>
          <w:lang w:eastAsia="ru-RU"/>
        </w:rPr>
        <w:t>р</w:t>
      </w:r>
      <w:r w:rsidRPr="00D637C1">
        <w:rPr>
          <w:rFonts w:ascii="Times New Roman" w:hAnsi="Times New Roman"/>
          <w:sz w:val="24"/>
          <w:szCs w:val="24"/>
          <w:lang w:eastAsia="ru-RU"/>
        </w:rPr>
        <w:t xml:space="preserve">ганизации </w:t>
      </w:r>
      <w:r w:rsidRPr="00D637C1">
        <w:rPr>
          <w:rFonts w:ascii="Times New Roman" w:hAnsi="Times New Roman"/>
          <w:sz w:val="24"/>
          <w:szCs w:val="24"/>
          <w:lang w:eastAsia="ru-RU"/>
        </w:rPr>
        <w:br/>
        <w:t>по ним.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>Учебные вопросы: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>1. Порядок оповещения работников организации и доведение сигнала ГО «ВН</w:t>
      </w:r>
      <w:r w:rsidRPr="00D637C1">
        <w:rPr>
          <w:rFonts w:ascii="Times New Roman" w:eastAsia="Calibri" w:hAnsi="Times New Roman"/>
          <w:sz w:val="24"/>
          <w:szCs w:val="24"/>
        </w:rPr>
        <w:t>И</w:t>
      </w:r>
      <w:r w:rsidRPr="00D637C1">
        <w:rPr>
          <w:rFonts w:ascii="Times New Roman" w:eastAsia="Calibri" w:hAnsi="Times New Roman"/>
          <w:sz w:val="24"/>
          <w:szCs w:val="24"/>
        </w:rPr>
        <w:t>МАНИЕ ВСЕМ!» с информацией: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>- о воздушной тревоге;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>- о химической тревоге;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>- о радиационной опасности;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>- об угрозе катастрофического затопления;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>- о других опасностях.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>2. Порядок действия работников организации при получении сигнала ГО «ВН</w:t>
      </w:r>
      <w:r w:rsidRPr="00D637C1">
        <w:rPr>
          <w:rFonts w:ascii="Times New Roman" w:eastAsia="Calibri" w:hAnsi="Times New Roman"/>
          <w:sz w:val="24"/>
          <w:szCs w:val="24"/>
        </w:rPr>
        <w:t>И</w:t>
      </w:r>
      <w:r w:rsidRPr="00D637C1">
        <w:rPr>
          <w:rFonts w:ascii="Times New Roman" w:eastAsia="Calibri" w:hAnsi="Times New Roman"/>
          <w:sz w:val="24"/>
          <w:szCs w:val="24"/>
        </w:rPr>
        <w:t>МАНИЕ ВСЕМ!» по месту работы.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>Особенности действий работников организации при получении сигнала ГО «ВНИМАНИЕ ВСЕМ!» при нахождении вне места работы.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b/>
          <w:sz w:val="24"/>
          <w:szCs w:val="24"/>
          <w:lang w:eastAsia="ru-RU"/>
        </w:rPr>
        <w:t xml:space="preserve">Тема №3. </w:t>
      </w:r>
      <w:r w:rsidRPr="00D637C1">
        <w:rPr>
          <w:rFonts w:ascii="Times New Roman" w:hAnsi="Times New Roman"/>
          <w:sz w:val="24"/>
          <w:szCs w:val="24"/>
          <w:lang w:eastAsia="ru-RU"/>
        </w:rPr>
        <w:t>Порядок и правила использования средств индивидуальной и колле</w:t>
      </w:r>
      <w:r w:rsidRPr="00D637C1">
        <w:rPr>
          <w:rFonts w:ascii="Times New Roman" w:hAnsi="Times New Roman"/>
          <w:sz w:val="24"/>
          <w:szCs w:val="24"/>
          <w:lang w:eastAsia="ru-RU"/>
        </w:rPr>
        <w:t>к</w:t>
      </w:r>
      <w:r w:rsidRPr="00D637C1">
        <w:rPr>
          <w:rFonts w:ascii="Times New Roman" w:hAnsi="Times New Roman"/>
          <w:sz w:val="24"/>
          <w:szCs w:val="24"/>
          <w:lang w:eastAsia="ru-RU"/>
        </w:rPr>
        <w:t>тивной защиты, а также средств пожаротушения, имеющихся в организации.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>Учебные вопросы: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>1. Использование имеющихся в организации средств индивидуальной и колле</w:t>
      </w:r>
      <w:r w:rsidRPr="00D637C1">
        <w:rPr>
          <w:rFonts w:ascii="Times New Roman" w:hAnsi="Times New Roman"/>
          <w:sz w:val="24"/>
          <w:szCs w:val="24"/>
          <w:lang w:eastAsia="ru-RU"/>
        </w:rPr>
        <w:t>к</w:t>
      </w:r>
      <w:r w:rsidRPr="00D637C1">
        <w:rPr>
          <w:rFonts w:ascii="Times New Roman" w:hAnsi="Times New Roman"/>
          <w:sz w:val="24"/>
          <w:szCs w:val="24"/>
          <w:lang w:eastAsia="ru-RU"/>
        </w:rPr>
        <w:t>тивной защиты. Порядок получения средств индивидуальной защиты.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>2. Практическое изготовление и применение подручных защиты органов дыхания.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>3. Действия при укрытии работников организации в защитном сооружении. Меры безопасности при нахождении в защитных сооружениях.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>4. Технические и первичные средства пожаротушения и их расположение. Де</w:t>
      </w:r>
      <w:r w:rsidRPr="00D637C1">
        <w:rPr>
          <w:rFonts w:ascii="Times New Roman" w:hAnsi="Times New Roman"/>
          <w:sz w:val="24"/>
          <w:szCs w:val="24"/>
          <w:lang w:eastAsia="ru-RU"/>
        </w:rPr>
        <w:t>й</w:t>
      </w:r>
      <w:r w:rsidRPr="00D637C1">
        <w:rPr>
          <w:rFonts w:ascii="Times New Roman" w:hAnsi="Times New Roman"/>
          <w:sz w:val="24"/>
          <w:szCs w:val="24"/>
          <w:lang w:eastAsia="ru-RU"/>
        </w:rPr>
        <w:t>ствия при их применении.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b/>
          <w:sz w:val="24"/>
          <w:szCs w:val="24"/>
        </w:rPr>
        <w:t xml:space="preserve">Тема №4. </w:t>
      </w:r>
      <w:r w:rsidRPr="00D637C1">
        <w:rPr>
          <w:rFonts w:ascii="Times New Roman" w:eastAsia="Calibri" w:hAnsi="Times New Roman"/>
          <w:sz w:val="24"/>
          <w:szCs w:val="24"/>
        </w:rPr>
        <w:t xml:space="preserve">Действия работников при аварии, катастрофе и пожаре на территории организации. 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>Учебные вопросы: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>1. Действия при аварии, катастрофе и пожаре на производстве.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>2. Порядок и пути эвакуации.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>3. Профилактические меры по предупреждению пожара.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>4. Основные требования пожарной безопасности на рабочем месте.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>5. Действия работников по предупреждению пожара, при обнаружении задымл</w:t>
      </w:r>
      <w:r w:rsidRPr="00D637C1">
        <w:rPr>
          <w:rFonts w:ascii="Times New Roman" w:hAnsi="Times New Roman"/>
          <w:sz w:val="24"/>
          <w:szCs w:val="24"/>
          <w:lang w:eastAsia="ru-RU"/>
        </w:rPr>
        <w:t>е</w:t>
      </w:r>
      <w:r w:rsidRPr="00D637C1">
        <w:rPr>
          <w:rFonts w:ascii="Times New Roman" w:hAnsi="Times New Roman"/>
          <w:sz w:val="24"/>
          <w:szCs w:val="24"/>
          <w:lang w:eastAsia="ru-RU"/>
        </w:rPr>
        <w:t>ния</w:t>
      </w:r>
      <w:r w:rsidRPr="00D637C1">
        <w:rPr>
          <w:rFonts w:ascii="Times New Roman" w:hAnsi="Times New Roman"/>
          <w:sz w:val="24"/>
          <w:szCs w:val="24"/>
          <w:lang w:eastAsia="ru-RU"/>
        </w:rPr>
        <w:br/>
        <w:t>и возгорания, а также по сигналам оповещения о пожаре.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b/>
          <w:sz w:val="24"/>
          <w:szCs w:val="24"/>
        </w:rPr>
        <w:t xml:space="preserve">Тема №5. </w:t>
      </w:r>
      <w:r w:rsidRPr="00D637C1">
        <w:rPr>
          <w:rFonts w:ascii="Times New Roman" w:eastAsia="Calibri" w:hAnsi="Times New Roman"/>
          <w:sz w:val="24"/>
          <w:szCs w:val="24"/>
        </w:rPr>
        <w:t xml:space="preserve">Действия работников организации при угрозе и возникновении ЧС </w:t>
      </w:r>
      <w:r w:rsidRPr="00D637C1">
        <w:rPr>
          <w:rFonts w:ascii="Times New Roman" w:eastAsia="Calibri" w:hAnsi="Times New Roman"/>
          <w:sz w:val="24"/>
          <w:szCs w:val="24"/>
        </w:rPr>
        <w:br/>
        <w:t>и военных конфликтов.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>Учебные вопросы: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>1. Действия по сигналу «ВНИМАНИЕ ВСЕМ!» с информационными сообщени</w:t>
      </w:r>
      <w:r w:rsidRPr="00D637C1">
        <w:rPr>
          <w:rFonts w:ascii="Times New Roman" w:hAnsi="Times New Roman"/>
          <w:sz w:val="24"/>
          <w:szCs w:val="24"/>
          <w:lang w:eastAsia="ru-RU"/>
        </w:rPr>
        <w:t>я</w:t>
      </w:r>
      <w:r w:rsidRPr="00D637C1">
        <w:rPr>
          <w:rFonts w:ascii="Times New Roman" w:hAnsi="Times New Roman"/>
          <w:sz w:val="24"/>
          <w:szCs w:val="24"/>
          <w:lang w:eastAsia="ru-RU"/>
        </w:rPr>
        <w:t>ми.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>2. Действия работников при получении информации о стихийных бедствиях ге</w:t>
      </w:r>
      <w:r w:rsidRPr="00D637C1">
        <w:rPr>
          <w:rFonts w:ascii="Times New Roman" w:eastAsia="Calibri" w:hAnsi="Times New Roman"/>
          <w:sz w:val="24"/>
          <w:szCs w:val="24"/>
        </w:rPr>
        <w:t>о</w:t>
      </w:r>
      <w:r w:rsidRPr="00D637C1">
        <w:rPr>
          <w:rFonts w:ascii="Times New Roman" w:eastAsia="Calibri" w:hAnsi="Times New Roman"/>
          <w:sz w:val="24"/>
          <w:szCs w:val="24"/>
        </w:rPr>
        <w:t>физического и геологического характера (землетрясения, извержение вулканов, оползни, сели, обвалы, лавины и др.) во время и после их возникновения.</w:t>
      </w:r>
    </w:p>
    <w:p w:rsidR="008A7F20" w:rsidRPr="00D637C1" w:rsidRDefault="008A7F20" w:rsidP="008A7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7C1">
        <w:rPr>
          <w:rFonts w:ascii="Times New Roman" w:hAnsi="Times New Roman"/>
          <w:sz w:val="24"/>
          <w:szCs w:val="24"/>
          <w:lang w:eastAsia="ru-RU"/>
        </w:rPr>
        <w:t>3. Действия работников при получении информации о стихийных бедствиях м</w:t>
      </w:r>
      <w:r w:rsidRPr="00D637C1">
        <w:rPr>
          <w:rFonts w:ascii="Times New Roman" w:hAnsi="Times New Roman"/>
          <w:sz w:val="24"/>
          <w:szCs w:val="24"/>
          <w:lang w:eastAsia="ru-RU"/>
        </w:rPr>
        <w:t>е</w:t>
      </w:r>
      <w:r w:rsidRPr="00D637C1">
        <w:rPr>
          <w:rFonts w:ascii="Times New Roman" w:hAnsi="Times New Roman"/>
          <w:sz w:val="24"/>
          <w:szCs w:val="24"/>
          <w:lang w:eastAsia="ru-RU"/>
        </w:rPr>
        <w:t>теорологического характера (ураганы, бури, смерчи, метели, мороз и др.) во время во</w:t>
      </w:r>
      <w:r w:rsidRPr="00D637C1">
        <w:rPr>
          <w:rFonts w:ascii="Times New Roman" w:hAnsi="Times New Roman"/>
          <w:sz w:val="24"/>
          <w:szCs w:val="24"/>
          <w:lang w:eastAsia="ru-RU"/>
        </w:rPr>
        <w:t>з</w:t>
      </w:r>
      <w:r w:rsidRPr="00D637C1">
        <w:rPr>
          <w:rFonts w:ascii="Times New Roman" w:hAnsi="Times New Roman"/>
          <w:sz w:val="24"/>
          <w:szCs w:val="24"/>
          <w:lang w:eastAsia="ru-RU"/>
        </w:rPr>
        <w:t>никновения и после окончания.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>4. Действия работников при получении информации о стихийных бедствиях ги</w:t>
      </w:r>
      <w:r w:rsidRPr="00D637C1">
        <w:rPr>
          <w:rFonts w:ascii="Times New Roman" w:eastAsia="Calibri" w:hAnsi="Times New Roman"/>
          <w:sz w:val="24"/>
          <w:szCs w:val="24"/>
        </w:rPr>
        <w:t>д</w:t>
      </w:r>
      <w:r w:rsidRPr="00D637C1">
        <w:rPr>
          <w:rFonts w:ascii="Times New Roman" w:eastAsia="Calibri" w:hAnsi="Times New Roman"/>
          <w:sz w:val="24"/>
          <w:szCs w:val="24"/>
        </w:rPr>
        <w:t xml:space="preserve">рологического характера (наводнения, паводки, цунами и др.) во время возникновения </w:t>
      </w:r>
      <w:r w:rsidRPr="00D637C1">
        <w:rPr>
          <w:rFonts w:ascii="Times New Roman" w:eastAsia="Calibri" w:hAnsi="Times New Roman"/>
          <w:sz w:val="24"/>
          <w:szCs w:val="24"/>
        </w:rPr>
        <w:br/>
        <w:t>и после окончания.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 xml:space="preserve">5. Действия работников при получении информации о возникновении лесных </w:t>
      </w:r>
      <w:r w:rsidRPr="00D637C1">
        <w:rPr>
          <w:rFonts w:ascii="Times New Roman" w:eastAsia="Calibri" w:hAnsi="Times New Roman"/>
          <w:sz w:val="24"/>
          <w:szCs w:val="24"/>
        </w:rPr>
        <w:br/>
        <w:t>и торфяных пожаров. Меры безопасности при привлечении работников к борьбе с ле</w:t>
      </w:r>
      <w:r w:rsidRPr="00D637C1">
        <w:rPr>
          <w:rFonts w:ascii="Times New Roman" w:eastAsia="Calibri" w:hAnsi="Times New Roman"/>
          <w:sz w:val="24"/>
          <w:szCs w:val="24"/>
        </w:rPr>
        <w:t>с</w:t>
      </w:r>
      <w:r w:rsidRPr="00D637C1">
        <w:rPr>
          <w:rFonts w:ascii="Times New Roman" w:eastAsia="Calibri" w:hAnsi="Times New Roman"/>
          <w:sz w:val="24"/>
          <w:szCs w:val="24"/>
        </w:rPr>
        <w:t>ными пожарами.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>6. Действия по повышению защитных свойств помещений от проникновения р</w:t>
      </w:r>
      <w:r w:rsidRPr="00D637C1">
        <w:rPr>
          <w:rFonts w:ascii="Times New Roman" w:eastAsia="Calibri" w:hAnsi="Times New Roman"/>
          <w:sz w:val="24"/>
          <w:szCs w:val="24"/>
        </w:rPr>
        <w:t>а</w:t>
      </w:r>
      <w:r w:rsidRPr="00D637C1">
        <w:rPr>
          <w:rFonts w:ascii="Times New Roman" w:eastAsia="Calibri" w:hAnsi="Times New Roman"/>
          <w:sz w:val="24"/>
          <w:szCs w:val="24"/>
        </w:rPr>
        <w:t>диоактивных и АХОВ при ЧС техногенного характера.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>7. Действия при возникновении военных конфликтов.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>8. Действия работников организаций при объявлении эвакуации.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b/>
          <w:sz w:val="24"/>
          <w:szCs w:val="24"/>
        </w:rPr>
        <w:t>Тема №6.</w:t>
      </w:r>
      <w:r w:rsidRPr="00D637C1">
        <w:rPr>
          <w:rFonts w:ascii="Times New Roman" w:eastAsia="Calibri" w:hAnsi="Times New Roman"/>
          <w:sz w:val="24"/>
          <w:szCs w:val="24"/>
        </w:rPr>
        <w:t xml:space="preserve"> Оказание первой помощи.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>Учебные вопросы: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>1. Основные правила оказания первой помощи в неотложных ситуациях.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>2. Первая помощь при кровотечениях и ранениях. Способы остановки кровотеч</w:t>
      </w:r>
      <w:r w:rsidRPr="00D637C1">
        <w:rPr>
          <w:rFonts w:ascii="Times New Roman" w:eastAsia="Calibri" w:hAnsi="Times New Roman"/>
          <w:sz w:val="24"/>
          <w:szCs w:val="24"/>
        </w:rPr>
        <w:t>е</w:t>
      </w:r>
      <w:r w:rsidRPr="00D637C1">
        <w:rPr>
          <w:rFonts w:ascii="Times New Roman" w:eastAsia="Calibri" w:hAnsi="Times New Roman"/>
          <w:sz w:val="24"/>
          <w:szCs w:val="24"/>
        </w:rPr>
        <w:t>ния. Виды повязок. Правила и приёмы наложения повязок на раны.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>3. Практическое наложение повязок.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>4. Первая помощь при переломах. Приёмы и способы иммобилизации и примен</w:t>
      </w:r>
      <w:r w:rsidRPr="00D637C1">
        <w:rPr>
          <w:rFonts w:ascii="Times New Roman" w:eastAsia="Calibri" w:hAnsi="Times New Roman"/>
          <w:sz w:val="24"/>
          <w:szCs w:val="24"/>
        </w:rPr>
        <w:t>е</w:t>
      </w:r>
      <w:r w:rsidRPr="00D637C1">
        <w:rPr>
          <w:rFonts w:ascii="Times New Roman" w:eastAsia="Calibri" w:hAnsi="Times New Roman"/>
          <w:sz w:val="24"/>
          <w:szCs w:val="24"/>
        </w:rPr>
        <w:t>ния табельных и подручных средств. Способы и правила транспортировки и переноски пострадавших.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 xml:space="preserve">5. Первая помощь при ушибах, вывихах, химических и термических ожогах, отравлениях, обморожениях, обмороке, поражении электрическим током, тепловым </w:t>
      </w:r>
      <w:r w:rsidRPr="00D637C1">
        <w:rPr>
          <w:rFonts w:ascii="Times New Roman" w:eastAsia="Calibri" w:hAnsi="Times New Roman"/>
          <w:sz w:val="24"/>
          <w:szCs w:val="24"/>
        </w:rPr>
        <w:br/>
        <w:t>и солнечным ударах.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>6. Правила оказания помощи утопающему.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>7. Правила и техника проведения искусственного дыхания и непрямого массажа сердца.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>8. Практическая тренировка по проведению искусственного дыхания и непрямого массажа сердца.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b/>
          <w:sz w:val="24"/>
          <w:szCs w:val="24"/>
        </w:rPr>
        <w:t>Тема № 7.</w:t>
      </w:r>
      <w:r w:rsidRPr="00D637C1">
        <w:rPr>
          <w:rFonts w:ascii="Times New Roman" w:eastAsia="Calibri" w:hAnsi="Times New Roman"/>
          <w:sz w:val="24"/>
          <w:szCs w:val="24"/>
        </w:rPr>
        <w:t xml:space="preserve"> Действия работников организации в условиях негативных и опасных факторов бытового характера.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>Учебные вопросы: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 xml:space="preserve">1. Возможные негативные и опасные факторы бытового характера и меры </w:t>
      </w:r>
      <w:r w:rsidRPr="00D637C1">
        <w:rPr>
          <w:rFonts w:ascii="Times New Roman" w:eastAsia="Calibri" w:hAnsi="Times New Roman"/>
          <w:sz w:val="24"/>
          <w:szCs w:val="24"/>
        </w:rPr>
        <w:br/>
        <w:t>по их предупреждению.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>2. Действия при бытовых отравлениях, укусе животными и насекомыми.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>3. Правила действий по обеспечению личной безопасности в местах массового скопления людей, при пожаре на водных объектах, в походе и на природе.</w:t>
      </w:r>
    </w:p>
    <w:p w:rsidR="008A7F20" w:rsidRPr="00D637C1" w:rsidRDefault="008A7F20" w:rsidP="008A7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637C1">
        <w:rPr>
          <w:rFonts w:ascii="Times New Roman" w:eastAsia="Calibri" w:hAnsi="Times New Roman"/>
          <w:sz w:val="24"/>
          <w:szCs w:val="24"/>
        </w:rPr>
        <w:t>4. Способы преодоления паники и панических настроений в условиях ЧС.</w:t>
      </w:r>
    </w:p>
    <w:p w:rsidR="008A7F20" w:rsidRDefault="008A7F20" w:rsidP="008A7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</w:t>
      </w:r>
    </w:p>
    <w:p w:rsidR="002D4ABE" w:rsidRPr="00CB561D" w:rsidRDefault="002D4ABE"/>
    <w:sectPr w:rsidR="002D4ABE" w:rsidRPr="00CB561D" w:rsidSect="00326870">
      <w:footerReference w:type="even" r:id="rId9"/>
      <w:footerReference w:type="default" r:id="rId10"/>
      <w:type w:val="continuous"/>
      <w:pgSz w:w="11906" w:h="16838" w:code="9"/>
      <w:pgMar w:top="1247" w:right="1247" w:bottom="1247" w:left="1418" w:header="709" w:footer="97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A6" w:rsidRDefault="00A44DA6" w:rsidP="00960A46">
      <w:pPr>
        <w:spacing w:after="0" w:line="240" w:lineRule="auto"/>
      </w:pPr>
      <w:r>
        <w:separator/>
      </w:r>
    </w:p>
  </w:endnote>
  <w:endnote w:type="continuationSeparator" w:id="0">
    <w:p w:rsidR="00A44DA6" w:rsidRDefault="00A44DA6" w:rsidP="0096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70" w:rsidRPr="00326870" w:rsidRDefault="00326870">
    <w:pPr>
      <w:pStyle w:val="a5"/>
      <w:jc w:val="center"/>
      <w:rPr>
        <w:rFonts w:ascii="Times New Roman" w:hAnsi="Times New Roman"/>
        <w:sz w:val="24"/>
        <w:szCs w:val="24"/>
      </w:rPr>
    </w:pPr>
    <w:r w:rsidRPr="00326870">
      <w:rPr>
        <w:rFonts w:ascii="Times New Roman" w:hAnsi="Times New Roman"/>
        <w:sz w:val="24"/>
        <w:szCs w:val="24"/>
      </w:rPr>
      <w:fldChar w:fldCharType="begin"/>
    </w:r>
    <w:r w:rsidRPr="00326870">
      <w:rPr>
        <w:rFonts w:ascii="Times New Roman" w:hAnsi="Times New Roman"/>
        <w:sz w:val="24"/>
        <w:szCs w:val="24"/>
      </w:rPr>
      <w:instrText>PAGE   \* MERGEFORMAT</w:instrText>
    </w:r>
    <w:r w:rsidRPr="00326870">
      <w:rPr>
        <w:rFonts w:ascii="Times New Roman" w:hAnsi="Times New Roman"/>
        <w:sz w:val="24"/>
        <w:szCs w:val="24"/>
      </w:rPr>
      <w:fldChar w:fldCharType="separate"/>
    </w:r>
    <w:r w:rsidR="0001193A">
      <w:rPr>
        <w:rFonts w:ascii="Times New Roman" w:hAnsi="Times New Roman"/>
        <w:noProof/>
        <w:sz w:val="24"/>
        <w:szCs w:val="24"/>
      </w:rPr>
      <w:t>2</w:t>
    </w:r>
    <w:r w:rsidRPr="00326870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70" w:rsidRPr="00326870" w:rsidRDefault="00326870">
    <w:pPr>
      <w:pStyle w:val="a5"/>
      <w:jc w:val="center"/>
      <w:rPr>
        <w:rFonts w:ascii="Times New Roman" w:hAnsi="Times New Roman"/>
        <w:sz w:val="24"/>
        <w:szCs w:val="24"/>
      </w:rPr>
    </w:pPr>
    <w:r w:rsidRPr="00326870">
      <w:rPr>
        <w:rFonts w:ascii="Times New Roman" w:hAnsi="Times New Roman"/>
        <w:sz w:val="24"/>
        <w:szCs w:val="24"/>
      </w:rPr>
      <w:fldChar w:fldCharType="begin"/>
    </w:r>
    <w:r w:rsidRPr="00326870">
      <w:rPr>
        <w:rFonts w:ascii="Times New Roman" w:hAnsi="Times New Roman"/>
        <w:sz w:val="24"/>
        <w:szCs w:val="24"/>
      </w:rPr>
      <w:instrText>PAGE   \* MERGEFORMAT</w:instrText>
    </w:r>
    <w:r w:rsidRPr="00326870">
      <w:rPr>
        <w:rFonts w:ascii="Times New Roman" w:hAnsi="Times New Roman"/>
        <w:sz w:val="24"/>
        <w:szCs w:val="24"/>
      </w:rPr>
      <w:fldChar w:fldCharType="separate"/>
    </w:r>
    <w:r w:rsidR="0001193A">
      <w:rPr>
        <w:rFonts w:ascii="Times New Roman" w:hAnsi="Times New Roman"/>
        <w:noProof/>
        <w:sz w:val="24"/>
        <w:szCs w:val="24"/>
      </w:rPr>
      <w:t>1</w:t>
    </w:r>
    <w:r w:rsidRPr="0032687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A6" w:rsidRDefault="00A44DA6" w:rsidP="00960A46">
      <w:pPr>
        <w:spacing w:after="0" w:line="240" w:lineRule="auto"/>
      </w:pPr>
      <w:r>
        <w:separator/>
      </w:r>
    </w:p>
  </w:footnote>
  <w:footnote w:type="continuationSeparator" w:id="0">
    <w:p w:rsidR="00A44DA6" w:rsidRDefault="00A44DA6" w:rsidP="00960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4C1"/>
    <w:multiLevelType w:val="hybridMultilevel"/>
    <w:tmpl w:val="29E47BE6"/>
    <w:lvl w:ilvl="0" w:tplc="9D66F9BE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03087997"/>
    <w:multiLevelType w:val="hybridMultilevel"/>
    <w:tmpl w:val="321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E77117"/>
    <w:multiLevelType w:val="hybridMultilevel"/>
    <w:tmpl w:val="8B1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9341CD"/>
    <w:multiLevelType w:val="hybridMultilevel"/>
    <w:tmpl w:val="6A2E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44673"/>
    <w:multiLevelType w:val="hybridMultilevel"/>
    <w:tmpl w:val="09D8239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0D4E21D1"/>
    <w:multiLevelType w:val="hybridMultilevel"/>
    <w:tmpl w:val="F83A5740"/>
    <w:lvl w:ilvl="0" w:tplc="17DEF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1178A5"/>
    <w:multiLevelType w:val="hybridMultilevel"/>
    <w:tmpl w:val="EEBA0296"/>
    <w:lvl w:ilvl="0" w:tplc="6A70D0D4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7">
    <w:nsid w:val="12B8419F"/>
    <w:multiLevelType w:val="hybridMultilevel"/>
    <w:tmpl w:val="085C03D2"/>
    <w:lvl w:ilvl="0" w:tplc="DC8C80F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8">
    <w:nsid w:val="17653AC4"/>
    <w:multiLevelType w:val="hybridMultilevel"/>
    <w:tmpl w:val="EB4E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E95C71"/>
    <w:multiLevelType w:val="hybridMultilevel"/>
    <w:tmpl w:val="53124D2A"/>
    <w:lvl w:ilvl="0" w:tplc="BF7228E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>
    <w:nsid w:val="19E22370"/>
    <w:multiLevelType w:val="hybridMultilevel"/>
    <w:tmpl w:val="29E47BE6"/>
    <w:lvl w:ilvl="0" w:tplc="9D66F9BE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1">
    <w:nsid w:val="1A030ADE"/>
    <w:multiLevelType w:val="hybridMultilevel"/>
    <w:tmpl w:val="1A18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402856"/>
    <w:multiLevelType w:val="hybridMultilevel"/>
    <w:tmpl w:val="085C03D2"/>
    <w:lvl w:ilvl="0" w:tplc="DC8C80F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3">
    <w:nsid w:val="1EF837F7"/>
    <w:multiLevelType w:val="hybridMultilevel"/>
    <w:tmpl w:val="06122A72"/>
    <w:lvl w:ilvl="0" w:tplc="CE9A932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4">
    <w:nsid w:val="20AD43AC"/>
    <w:multiLevelType w:val="hybridMultilevel"/>
    <w:tmpl w:val="57DE3FC6"/>
    <w:lvl w:ilvl="0" w:tplc="51B61BD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>
    <w:nsid w:val="243127D6"/>
    <w:multiLevelType w:val="hybridMultilevel"/>
    <w:tmpl w:val="72163BE2"/>
    <w:lvl w:ilvl="0" w:tplc="2028FB7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6">
    <w:nsid w:val="25766AD1"/>
    <w:multiLevelType w:val="hybridMultilevel"/>
    <w:tmpl w:val="06122A72"/>
    <w:lvl w:ilvl="0" w:tplc="CE9A932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7">
    <w:nsid w:val="26D85A68"/>
    <w:multiLevelType w:val="hybridMultilevel"/>
    <w:tmpl w:val="424EFB84"/>
    <w:lvl w:ilvl="0" w:tplc="5F5CAC8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8">
    <w:nsid w:val="2AC924B1"/>
    <w:multiLevelType w:val="hybridMultilevel"/>
    <w:tmpl w:val="53124D2A"/>
    <w:lvl w:ilvl="0" w:tplc="BF7228E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9">
    <w:nsid w:val="2F4F250C"/>
    <w:multiLevelType w:val="hybridMultilevel"/>
    <w:tmpl w:val="1C44CEE6"/>
    <w:lvl w:ilvl="0" w:tplc="44607D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2727EA9"/>
    <w:multiLevelType w:val="hybridMultilevel"/>
    <w:tmpl w:val="EDE04C94"/>
    <w:lvl w:ilvl="0" w:tplc="49C21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DE2EE1"/>
    <w:multiLevelType w:val="hybridMultilevel"/>
    <w:tmpl w:val="54F2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B63E0"/>
    <w:multiLevelType w:val="hybridMultilevel"/>
    <w:tmpl w:val="A290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FE2360"/>
    <w:multiLevelType w:val="hybridMultilevel"/>
    <w:tmpl w:val="0BF2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EE132C"/>
    <w:multiLevelType w:val="hybridMultilevel"/>
    <w:tmpl w:val="5D9C9D90"/>
    <w:lvl w:ilvl="0" w:tplc="B3BA6D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9F81F8C"/>
    <w:multiLevelType w:val="hybridMultilevel"/>
    <w:tmpl w:val="8C5A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9F6715"/>
    <w:multiLevelType w:val="hybridMultilevel"/>
    <w:tmpl w:val="1540A550"/>
    <w:lvl w:ilvl="0" w:tplc="A044EFC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>
    <w:nsid w:val="407210D7"/>
    <w:multiLevelType w:val="hybridMultilevel"/>
    <w:tmpl w:val="5920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5E45F5"/>
    <w:multiLevelType w:val="hybridMultilevel"/>
    <w:tmpl w:val="7BC82064"/>
    <w:lvl w:ilvl="0" w:tplc="51B61BD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9">
    <w:nsid w:val="46666C98"/>
    <w:multiLevelType w:val="hybridMultilevel"/>
    <w:tmpl w:val="066CDA14"/>
    <w:lvl w:ilvl="0" w:tplc="81DA284A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0">
    <w:nsid w:val="4759605A"/>
    <w:multiLevelType w:val="hybridMultilevel"/>
    <w:tmpl w:val="1068C986"/>
    <w:lvl w:ilvl="0" w:tplc="BD7011C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1">
    <w:nsid w:val="4C1A5354"/>
    <w:multiLevelType w:val="hybridMultilevel"/>
    <w:tmpl w:val="A0DC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1C097A"/>
    <w:multiLevelType w:val="hybridMultilevel"/>
    <w:tmpl w:val="1540A550"/>
    <w:lvl w:ilvl="0" w:tplc="A044EFC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3">
    <w:nsid w:val="4D6A3203"/>
    <w:multiLevelType w:val="hybridMultilevel"/>
    <w:tmpl w:val="E74AB13C"/>
    <w:lvl w:ilvl="0" w:tplc="1532632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4">
    <w:nsid w:val="4F7745D7"/>
    <w:multiLevelType w:val="hybridMultilevel"/>
    <w:tmpl w:val="A50A05CC"/>
    <w:lvl w:ilvl="0" w:tplc="D16CD3C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5">
    <w:nsid w:val="51C11713"/>
    <w:multiLevelType w:val="hybridMultilevel"/>
    <w:tmpl w:val="A50A05CC"/>
    <w:lvl w:ilvl="0" w:tplc="D16CD3C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6">
    <w:nsid w:val="52277B2D"/>
    <w:multiLevelType w:val="hybridMultilevel"/>
    <w:tmpl w:val="79DA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3F92F6D"/>
    <w:multiLevelType w:val="hybridMultilevel"/>
    <w:tmpl w:val="4062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2D172A"/>
    <w:multiLevelType w:val="hybridMultilevel"/>
    <w:tmpl w:val="7848BFF0"/>
    <w:lvl w:ilvl="0" w:tplc="CBD2EF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7C10D3"/>
    <w:multiLevelType w:val="hybridMultilevel"/>
    <w:tmpl w:val="A61E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4D5344"/>
    <w:multiLevelType w:val="hybridMultilevel"/>
    <w:tmpl w:val="1928841E"/>
    <w:lvl w:ilvl="0" w:tplc="F95A7F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7F87410"/>
    <w:multiLevelType w:val="hybridMultilevel"/>
    <w:tmpl w:val="7BC82064"/>
    <w:lvl w:ilvl="0" w:tplc="51B61BD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2">
    <w:nsid w:val="6DBA34B6"/>
    <w:multiLevelType w:val="hybridMultilevel"/>
    <w:tmpl w:val="6AB87B1A"/>
    <w:lvl w:ilvl="0" w:tplc="81DA284A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3">
    <w:nsid w:val="6E707D46"/>
    <w:multiLevelType w:val="hybridMultilevel"/>
    <w:tmpl w:val="7BC82064"/>
    <w:lvl w:ilvl="0" w:tplc="51B61BD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4">
    <w:nsid w:val="6E755C3B"/>
    <w:multiLevelType w:val="hybridMultilevel"/>
    <w:tmpl w:val="7BC82064"/>
    <w:lvl w:ilvl="0" w:tplc="51B61BD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5">
    <w:nsid w:val="6E9C1C15"/>
    <w:multiLevelType w:val="hybridMultilevel"/>
    <w:tmpl w:val="7BC82064"/>
    <w:lvl w:ilvl="0" w:tplc="51B61BD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6">
    <w:nsid w:val="788839F8"/>
    <w:multiLevelType w:val="hybridMultilevel"/>
    <w:tmpl w:val="647E8BFC"/>
    <w:lvl w:ilvl="0" w:tplc="C880743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7">
    <w:nsid w:val="78CF726E"/>
    <w:multiLevelType w:val="hybridMultilevel"/>
    <w:tmpl w:val="647E8BFC"/>
    <w:lvl w:ilvl="0" w:tplc="C880743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8">
    <w:nsid w:val="79707D51"/>
    <w:multiLevelType w:val="hybridMultilevel"/>
    <w:tmpl w:val="1068C986"/>
    <w:lvl w:ilvl="0" w:tplc="BD7011C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4"/>
  </w:num>
  <w:num w:numId="2">
    <w:abstractNumId w:val="40"/>
  </w:num>
  <w:num w:numId="3">
    <w:abstractNumId w:val="29"/>
  </w:num>
  <w:num w:numId="4">
    <w:abstractNumId w:val="11"/>
  </w:num>
  <w:num w:numId="5">
    <w:abstractNumId w:val="6"/>
  </w:num>
  <w:num w:numId="6">
    <w:abstractNumId w:val="17"/>
  </w:num>
  <w:num w:numId="7">
    <w:abstractNumId w:val="42"/>
  </w:num>
  <w:num w:numId="8">
    <w:abstractNumId w:val="4"/>
  </w:num>
  <w:num w:numId="9">
    <w:abstractNumId w:val="37"/>
  </w:num>
  <w:num w:numId="10">
    <w:abstractNumId w:val="45"/>
  </w:num>
  <w:num w:numId="11">
    <w:abstractNumId w:val="32"/>
  </w:num>
  <w:num w:numId="12">
    <w:abstractNumId w:val="43"/>
  </w:num>
  <w:num w:numId="13">
    <w:abstractNumId w:val="44"/>
  </w:num>
  <w:num w:numId="14">
    <w:abstractNumId w:val="26"/>
  </w:num>
  <w:num w:numId="15">
    <w:abstractNumId w:val="47"/>
  </w:num>
  <w:num w:numId="16">
    <w:abstractNumId w:val="28"/>
  </w:num>
  <w:num w:numId="17">
    <w:abstractNumId w:val="34"/>
  </w:num>
  <w:num w:numId="18">
    <w:abstractNumId w:val="46"/>
  </w:num>
  <w:num w:numId="19">
    <w:abstractNumId w:val="33"/>
  </w:num>
  <w:num w:numId="20">
    <w:abstractNumId w:val="15"/>
  </w:num>
  <w:num w:numId="21">
    <w:abstractNumId w:val="0"/>
  </w:num>
  <w:num w:numId="22">
    <w:abstractNumId w:val="35"/>
  </w:num>
  <w:num w:numId="23">
    <w:abstractNumId w:val="7"/>
  </w:num>
  <w:num w:numId="24">
    <w:abstractNumId w:val="13"/>
  </w:num>
  <w:num w:numId="25">
    <w:abstractNumId w:val="10"/>
  </w:num>
  <w:num w:numId="26">
    <w:abstractNumId w:val="12"/>
  </w:num>
  <w:num w:numId="27">
    <w:abstractNumId w:val="48"/>
  </w:num>
  <w:num w:numId="28">
    <w:abstractNumId w:val="16"/>
  </w:num>
  <w:num w:numId="29">
    <w:abstractNumId w:val="19"/>
  </w:num>
  <w:num w:numId="30">
    <w:abstractNumId w:val="18"/>
  </w:num>
  <w:num w:numId="31">
    <w:abstractNumId w:val="30"/>
  </w:num>
  <w:num w:numId="32">
    <w:abstractNumId w:val="41"/>
  </w:num>
  <w:num w:numId="33">
    <w:abstractNumId w:val="9"/>
  </w:num>
  <w:num w:numId="34">
    <w:abstractNumId w:val="23"/>
  </w:num>
  <w:num w:numId="35">
    <w:abstractNumId w:val="8"/>
  </w:num>
  <w:num w:numId="36">
    <w:abstractNumId w:val="22"/>
  </w:num>
  <w:num w:numId="37">
    <w:abstractNumId w:val="1"/>
  </w:num>
  <w:num w:numId="38">
    <w:abstractNumId w:val="31"/>
  </w:num>
  <w:num w:numId="39">
    <w:abstractNumId w:val="27"/>
  </w:num>
  <w:num w:numId="40">
    <w:abstractNumId w:val="25"/>
  </w:num>
  <w:num w:numId="41">
    <w:abstractNumId w:val="36"/>
  </w:num>
  <w:num w:numId="42">
    <w:abstractNumId w:val="21"/>
  </w:num>
  <w:num w:numId="43">
    <w:abstractNumId w:val="2"/>
  </w:num>
  <w:num w:numId="44">
    <w:abstractNumId w:val="3"/>
  </w:num>
  <w:num w:numId="45">
    <w:abstractNumId w:val="20"/>
  </w:num>
  <w:num w:numId="46">
    <w:abstractNumId w:val="14"/>
  </w:num>
  <w:num w:numId="47">
    <w:abstractNumId w:val="38"/>
  </w:num>
  <w:num w:numId="48">
    <w:abstractNumId w:val="39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BB"/>
    <w:rsid w:val="00003433"/>
    <w:rsid w:val="000037B1"/>
    <w:rsid w:val="0001193A"/>
    <w:rsid w:val="000119A7"/>
    <w:rsid w:val="00012F6C"/>
    <w:rsid w:val="00016EE6"/>
    <w:rsid w:val="000174C4"/>
    <w:rsid w:val="00026D28"/>
    <w:rsid w:val="00027836"/>
    <w:rsid w:val="00036C63"/>
    <w:rsid w:val="0004095E"/>
    <w:rsid w:val="00042B51"/>
    <w:rsid w:val="00052062"/>
    <w:rsid w:val="000575D5"/>
    <w:rsid w:val="00061207"/>
    <w:rsid w:val="000665F8"/>
    <w:rsid w:val="00077DB7"/>
    <w:rsid w:val="00084E53"/>
    <w:rsid w:val="000855F9"/>
    <w:rsid w:val="0009017B"/>
    <w:rsid w:val="000910A8"/>
    <w:rsid w:val="000A01D7"/>
    <w:rsid w:val="000A1EBE"/>
    <w:rsid w:val="000A4722"/>
    <w:rsid w:val="000C6E65"/>
    <w:rsid w:val="000E6D7D"/>
    <w:rsid w:val="000E75E0"/>
    <w:rsid w:val="000F588A"/>
    <w:rsid w:val="00106186"/>
    <w:rsid w:val="001329BE"/>
    <w:rsid w:val="001455CF"/>
    <w:rsid w:val="001456FC"/>
    <w:rsid w:val="00151A6B"/>
    <w:rsid w:val="00164A55"/>
    <w:rsid w:val="001B0F59"/>
    <w:rsid w:val="001B11C2"/>
    <w:rsid w:val="001B7C13"/>
    <w:rsid w:val="001C5738"/>
    <w:rsid w:val="001F2CD7"/>
    <w:rsid w:val="001F49E0"/>
    <w:rsid w:val="002005B2"/>
    <w:rsid w:val="00210F27"/>
    <w:rsid w:val="002130DF"/>
    <w:rsid w:val="00215FBB"/>
    <w:rsid w:val="00233DFB"/>
    <w:rsid w:val="002448ED"/>
    <w:rsid w:val="0029626D"/>
    <w:rsid w:val="002A0922"/>
    <w:rsid w:val="002B0590"/>
    <w:rsid w:val="002B4B0D"/>
    <w:rsid w:val="002D4ABE"/>
    <w:rsid w:val="002D5330"/>
    <w:rsid w:val="002E015C"/>
    <w:rsid w:val="002E53FB"/>
    <w:rsid w:val="002F2B03"/>
    <w:rsid w:val="002F381B"/>
    <w:rsid w:val="00301F4D"/>
    <w:rsid w:val="003032B2"/>
    <w:rsid w:val="00303CE3"/>
    <w:rsid w:val="00326870"/>
    <w:rsid w:val="00327F1D"/>
    <w:rsid w:val="003373FD"/>
    <w:rsid w:val="00344053"/>
    <w:rsid w:val="00354774"/>
    <w:rsid w:val="00356663"/>
    <w:rsid w:val="00366B12"/>
    <w:rsid w:val="00381455"/>
    <w:rsid w:val="003B4685"/>
    <w:rsid w:val="003C1F02"/>
    <w:rsid w:val="003C4782"/>
    <w:rsid w:val="003C6475"/>
    <w:rsid w:val="003D0BE4"/>
    <w:rsid w:val="003D442F"/>
    <w:rsid w:val="003E2F91"/>
    <w:rsid w:val="003E5317"/>
    <w:rsid w:val="00426AC9"/>
    <w:rsid w:val="00432433"/>
    <w:rsid w:val="004452BE"/>
    <w:rsid w:val="00455B15"/>
    <w:rsid w:val="0045741F"/>
    <w:rsid w:val="00462299"/>
    <w:rsid w:val="00462C37"/>
    <w:rsid w:val="004647D1"/>
    <w:rsid w:val="00467690"/>
    <w:rsid w:val="004761A4"/>
    <w:rsid w:val="00480664"/>
    <w:rsid w:val="004833C1"/>
    <w:rsid w:val="0049468E"/>
    <w:rsid w:val="004A60F3"/>
    <w:rsid w:val="004E05A3"/>
    <w:rsid w:val="004F03F9"/>
    <w:rsid w:val="00500F3F"/>
    <w:rsid w:val="005177E4"/>
    <w:rsid w:val="00521430"/>
    <w:rsid w:val="00525028"/>
    <w:rsid w:val="005302F2"/>
    <w:rsid w:val="005376EA"/>
    <w:rsid w:val="00543A8F"/>
    <w:rsid w:val="005651AE"/>
    <w:rsid w:val="005674E2"/>
    <w:rsid w:val="00570200"/>
    <w:rsid w:val="00576106"/>
    <w:rsid w:val="0057623A"/>
    <w:rsid w:val="0058687E"/>
    <w:rsid w:val="00587EF5"/>
    <w:rsid w:val="00597A23"/>
    <w:rsid w:val="005A4CEC"/>
    <w:rsid w:val="005A6061"/>
    <w:rsid w:val="005B4279"/>
    <w:rsid w:val="005B7DCC"/>
    <w:rsid w:val="005C7DCD"/>
    <w:rsid w:val="005D26AB"/>
    <w:rsid w:val="005D37BF"/>
    <w:rsid w:val="005D43C9"/>
    <w:rsid w:val="005F3006"/>
    <w:rsid w:val="005F776C"/>
    <w:rsid w:val="00604E58"/>
    <w:rsid w:val="00611B90"/>
    <w:rsid w:val="006153A2"/>
    <w:rsid w:val="00662EAC"/>
    <w:rsid w:val="00671689"/>
    <w:rsid w:val="0067559E"/>
    <w:rsid w:val="00683784"/>
    <w:rsid w:val="00685F0C"/>
    <w:rsid w:val="0068634A"/>
    <w:rsid w:val="006D1D89"/>
    <w:rsid w:val="006F5828"/>
    <w:rsid w:val="006F6848"/>
    <w:rsid w:val="00706D1B"/>
    <w:rsid w:val="007164D4"/>
    <w:rsid w:val="00717049"/>
    <w:rsid w:val="007239A7"/>
    <w:rsid w:val="0073008C"/>
    <w:rsid w:val="00731EA0"/>
    <w:rsid w:val="0074681D"/>
    <w:rsid w:val="0079075B"/>
    <w:rsid w:val="007C1347"/>
    <w:rsid w:val="007C42FF"/>
    <w:rsid w:val="007C4AF5"/>
    <w:rsid w:val="007D1A05"/>
    <w:rsid w:val="0081761D"/>
    <w:rsid w:val="008214D2"/>
    <w:rsid w:val="0083235B"/>
    <w:rsid w:val="00834719"/>
    <w:rsid w:val="00835292"/>
    <w:rsid w:val="00853807"/>
    <w:rsid w:val="00857531"/>
    <w:rsid w:val="00863375"/>
    <w:rsid w:val="008A41C9"/>
    <w:rsid w:val="008A46FD"/>
    <w:rsid w:val="008A7F20"/>
    <w:rsid w:val="008D1E8F"/>
    <w:rsid w:val="008D61EF"/>
    <w:rsid w:val="00907A20"/>
    <w:rsid w:val="009169FF"/>
    <w:rsid w:val="0093122C"/>
    <w:rsid w:val="00951EE0"/>
    <w:rsid w:val="00960A46"/>
    <w:rsid w:val="009856C2"/>
    <w:rsid w:val="009906C5"/>
    <w:rsid w:val="00992765"/>
    <w:rsid w:val="009A3583"/>
    <w:rsid w:val="009B4D58"/>
    <w:rsid w:val="009D2545"/>
    <w:rsid w:val="009D45D6"/>
    <w:rsid w:val="009D6215"/>
    <w:rsid w:val="009F46F5"/>
    <w:rsid w:val="00A05291"/>
    <w:rsid w:val="00A34F2D"/>
    <w:rsid w:val="00A43B91"/>
    <w:rsid w:val="00A44DA6"/>
    <w:rsid w:val="00A5265A"/>
    <w:rsid w:val="00A66FF4"/>
    <w:rsid w:val="00A71990"/>
    <w:rsid w:val="00A802EB"/>
    <w:rsid w:val="00A87566"/>
    <w:rsid w:val="00A97B12"/>
    <w:rsid w:val="00AA3DEA"/>
    <w:rsid w:val="00AA5208"/>
    <w:rsid w:val="00AB6FDB"/>
    <w:rsid w:val="00AB7EE7"/>
    <w:rsid w:val="00AC64B4"/>
    <w:rsid w:val="00AC7A4E"/>
    <w:rsid w:val="00AD2E0B"/>
    <w:rsid w:val="00AE0699"/>
    <w:rsid w:val="00B147BB"/>
    <w:rsid w:val="00B2424A"/>
    <w:rsid w:val="00B5156F"/>
    <w:rsid w:val="00B61E6F"/>
    <w:rsid w:val="00B6276F"/>
    <w:rsid w:val="00B67D7D"/>
    <w:rsid w:val="00B76700"/>
    <w:rsid w:val="00B802D8"/>
    <w:rsid w:val="00B80C88"/>
    <w:rsid w:val="00B87F76"/>
    <w:rsid w:val="00B93FD6"/>
    <w:rsid w:val="00BA48EB"/>
    <w:rsid w:val="00BB7B6D"/>
    <w:rsid w:val="00BC5DAD"/>
    <w:rsid w:val="00BD396E"/>
    <w:rsid w:val="00BD4C69"/>
    <w:rsid w:val="00BE10FB"/>
    <w:rsid w:val="00C15892"/>
    <w:rsid w:val="00C37A48"/>
    <w:rsid w:val="00C40A65"/>
    <w:rsid w:val="00C67C80"/>
    <w:rsid w:val="00C7522E"/>
    <w:rsid w:val="00C978BC"/>
    <w:rsid w:val="00CA07FF"/>
    <w:rsid w:val="00CB2075"/>
    <w:rsid w:val="00CB561D"/>
    <w:rsid w:val="00CC3DBB"/>
    <w:rsid w:val="00CD1892"/>
    <w:rsid w:val="00CD661A"/>
    <w:rsid w:val="00CE1318"/>
    <w:rsid w:val="00CE4C15"/>
    <w:rsid w:val="00CF34BE"/>
    <w:rsid w:val="00CF50C2"/>
    <w:rsid w:val="00CF5C7D"/>
    <w:rsid w:val="00D1044C"/>
    <w:rsid w:val="00D20E73"/>
    <w:rsid w:val="00D45405"/>
    <w:rsid w:val="00D637C1"/>
    <w:rsid w:val="00D81100"/>
    <w:rsid w:val="00D8662C"/>
    <w:rsid w:val="00D92AD8"/>
    <w:rsid w:val="00DA1F96"/>
    <w:rsid w:val="00DA58E3"/>
    <w:rsid w:val="00DB73E6"/>
    <w:rsid w:val="00DC0AC1"/>
    <w:rsid w:val="00DD0F86"/>
    <w:rsid w:val="00DD5DBC"/>
    <w:rsid w:val="00DE1420"/>
    <w:rsid w:val="00DE6E43"/>
    <w:rsid w:val="00E0353A"/>
    <w:rsid w:val="00E2140B"/>
    <w:rsid w:val="00E25C44"/>
    <w:rsid w:val="00E26A6C"/>
    <w:rsid w:val="00E32B28"/>
    <w:rsid w:val="00E4466C"/>
    <w:rsid w:val="00E509ED"/>
    <w:rsid w:val="00E565A6"/>
    <w:rsid w:val="00E753F8"/>
    <w:rsid w:val="00E82D4F"/>
    <w:rsid w:val="00E900CC"/>
    <w:rsid w:val="00E942F0"/>
    <w:rsid w:val="00EA027E"/>
    <w:rsid w:val="00EB5056"/>
    <w:rsid w:val="00EB526C"/>
    <w:rsid w:val="00ED201B"/>
    <w:rsid w:val="00F06547"/>
    <w:rsid w:val="00F22BAD"/>
    <w:rsid w:val="00F23510"/>
    <w:rsid w:val="00F36656"/>
    <w:rsid w:val="00F4001B"/>
    <w:rsid w:val="00F40F0B"/>
    <w:rsid w:val="00F442F8"/>
    <w:rsid w:val="00F66B15"/>
    <w:rsid w:val="00F81BC7"/>
    <w:rsid w:val="00F91183"/>
    <w:rsid w:val="00FB03F5"/>
    <w:rsid w:val="00FD0F06"/>
    <w:rsid w:val="00FD5F70"/>
    <w:rsid w:val="00FD7C91"/>
    <w:rsid w:val="00FE5046"/>
    <w:rsid w:val="00FF5CE9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E6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C647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locked/>
    <w:rsid w:val="003C6475"/>
    <w:pPr>
      <w:spacing w:before="240" w:after="60" w:line="240" w:lineRule="auto"/>
      <w:outlineLvl w:val="7"/>
    </w:pPr>
    <w:rPr>
      <w:rFonts w:ascii="Times New Roman" w:hAnsi="Times New Roman"/>
      <w:i/>
      <w:iCs/>
      <w:color w:val="0000F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960A46"/>
    <w:rPr>
      <w:rFonts w:cs="Times New Roman"/>
    </w:rPr>
  </w:style>
  <w:style w:type="paragraph" w:styleId="a5">
    <w:name w:val="footer"/>
    <w:basedOn w:val="a"/>
    <w:link w:val="a6"/>
    <w:uiPriority w:val="99"/>
    <w:rsid w:val="0096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60A46"/>
    <w:rPr>
      <w:rFonts w:cs="Times New Roman"/>
    </w:rPr>
  </w:style>
  <w:style w:type="paragraph" w:customStyle="1" w:styleId="11">
    <w:name w:val="Абзац списка1"/>
    <w:basedOn w:val="a"/>
    <w:rsid w:val="00587EF5"/>
    <w:pPr>
      <w:ind w:left="720"/>
    </w:pPr>
  </w:style>
  <w:style w:type="table" w:styleId="a7">
    <w:name w:val="Table Grid"/>
    <w:basedOn w:val="a1"/>
    <w:rsid w:val="00E900C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35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56663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B76700"/>
    <w:rPr>
      <w:sz w:val="20"/>
      <w:szCs w:val="20"/>
    </w:rPr>
  </w:style>
  <w:style w:type="character" w:styleId="ab">
    <w:name w:val="footnote reference"/>
    <w:semiHidden/>
    <w:rsid w:val="00B76700"/>
    <w:rPr>
      <w:vertAlign w:val="superscript"/>
    </w:rPr>
  </w:style>
  <w:style w:type="character" w:customStyle="1" w:styleId="10">
    <w:name w:val="Заголовок 1 Знак"/>
    <w:link w:val="1"/>
    <w:rsid w:val="003C64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3C6475"/>
    <w:rPr>
      <w:rFonts w:ascii="Times New Roman" w:eastAsia="Times New Roman" w:hAnsi="Times New Roman"/>
      <w:i/>
      <w:iCs/>
      <w:color w:val="0000F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E6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C647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locked/>
    <w:rsid w:val="003C6475"/>
    <w:pPr>
      <w:spacing w:before="240" w:after="60" w:line="240" w:lineRule="auto"/>
      <w:outlineLvl w:val="7"/>
    </w:pPr>
    <w:rPr>
      <w:rFonts w:ascii="Times New Roman" w:hAnsi="Times New Roman"/>
      <w:i/>
      <w:iCs/>
      <w:color w:val="0000F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960A46"/>
    <w:rPr>
      <w:rFonts w:cs="Times New Roman"/>
    </w:rPr>
  </w:style>
  <w:style w:type="paragraph" w:styleId="a5">
    <w:name w:val="footer"/>
    <w:basedOn w:val="a"/>
    <w:link w:val="a6"/>
    <w:uiPriority w:val="99"/>
    <w:rsid w:val="0096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60A46"/>
    <w:rPr>
      <w:rFonts w:cs="Times New Roman"/>
    </w:rPr>
  </w:style>
  <w:style w:type="paragraph" w:customStyle="1" w:styleId="11">
    <w:name w:val="Абзац списка1"/>
    <w:basedOn w:val="a"/>
    <w:rsid w:val="00587EF5"/>
    <w:pPr>
      <w:ind w:left="720"/>
    </w:pPr>
  </w:style>
  <w:style w:type="table" w:styleId="a7">
    <w:name w:val="Table Grid"/>
    <w:basedOn w:val="a1"/>
    <w:rsid w:val="00E900C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35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56663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B76700"/>
    <w:rPr>
      <w:sz w:val="20"/>
      <w:szCs w:val="20"/>
    </w:rPr>
  </w:style>
  <w:style w:type="character" w:styleId="ab">
    <w:name w:val="footnote reference"/>
    <w:semiHidden/>
    <w:rsid w:val="00B76700"/>
    <w:rPr>
      <w:vertAlign w:val="superscript"/>
    </w:rPr>
  </w:style>
  <w:style w:type="character" w:customStyle="1" w:styleId="10">
    <w:name w:val="Заголовок 1 Знак"/>
    <w:link w:val="1"/>
    <w:rsid w:val="003C64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3C6475"/>
    <w:rPr>
      <w:rFonts w:ascii="Times New Roman" w:eastAsia="Times New Roman" w:hAnsi="Times New Roman"/>
      <w:i/>
      <w:iCs/>
      <w:color w:val="0000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A1806-F9F9-40F4-A802-6ABED4C7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Hewlett-Packard Company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Яроцкая Татьяна Николаевна</dc:creator>
  <cp:lastModifiedBy>260-2ПК</cp:lastModifiedBy>
  <cp:revision>5</cp:revision>
  <cp:lastPrinted>2021-03-31T07:01:00Z</cp:lastPrinted>
  <dcterms:created xsi:type="dcterms:W3CDTF">2023-03-20T13:05:00Z</dcterms:created>
  <dcterms:modified xsi:type="dcterms:W3CDTF">2023-03-24T07:44:00Z</dcterms:modified>
</cp:coreProperties>
</file>