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97" w:rsidRDefault="00B25F9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25F97" w:rsidRDefault="00B25F97">
      <w:pPr>
        <w:pStyle w:val="ConsPlusNormal"/>
        <w:jc w:val="both"/>
        <w:outlineLvl w:val="0"/>
      </w:pPr>
    </w:p>
    <w:p w:rsidR="00B25F97" w:rsidRDefault="00B25F97">
      <w:pPr>
        <w:pStyle w:val="ConsPlusNormal"/>
        <w:jc w:val="both"/>
        <w:outlineLvl w:val="0"/>
      </w:pPr>
      <w:r>
        <w:t>Зарегистрировано в Минюсте России 29 апреля 2021 г. N 63290</w:t>
      </w:r>
    </w:p>
    <w:p w:rsidR="00B25F97" w:rsidRDefault="00B25F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25F97" w:rsidRDefault="00B25F97">
      <w:pPr>
        <w:pStyle w:val="ConsPlusTitle"/>
        <w:jc w:val="both"/>
      </w:pPr>
    </w:p>
    <w:p w:rsidR="00B25F97" w:rsidRDefault="00B25F97">
      <w:pPr>
        <w:pStyle w:val="ConsPlusTitle"/>
        <w:jc w:val="center"/>
      </w:pPr>
      <w:r>
        <w:t>ПРИКАЗ</w:t>
      </w:r>
    </w:p>
    <w:p w:rsidR="00B25F97" w:rsidRDefault="00B25F97">
      <w:pPr>
        <w:pStyle w:val="ConsPlusTitle"/>
        <w:jc w:val="center"/>
      </w:pPr>
      <w:r>
        <w:t>от 31 марта 2021 г. N 192н</w:t>
      </w:r>
    </w:p>
    <w:p w:rsidR="00B25F97" w:rsidRDefault="00B25F97">
      <w:pPr>
        <w:pStyle w:val="ConsPlusTitle"/>
        <w:jc w:val="both"/>
      </w:pPr>
    </w:p>
    <w:p w:rsidR="00B25F97" w:rsidRDefault="00B25F97">
      <w:pPr>
        <w:pStyle w:val="ConsPlusTitle"/>
        <w:jc w:val="center"/>
      </w:pPr>
      <w:r>
        <w:t>ОБ УТВЕРЖДЕНИИ ПРОФЕССИОНАЛЬНОГО СТАНДАРТА</w:t>
      </w:r>
    </w:p>
    <w:p w:rsidR="00B25F97" w:rsidRDefault="00B25F97">
      <w:pPr>
        <w:pStyle w:val="ConsPlusTitle"/>
        <w:jc w:val="center"/>
      </w:pPr>
      <w:r>
        <w:t>"СПЕЦИАЛИСТ ЦИФРОВОЙ ТРАНСФОРМАЦИИ ДОКУМЕНТИРОВАННЫХ СФЕР</w:t>
      </w:r>
    </w:p>
    <w:p w:rsidR="00B25F97" w:rsidRDefault="00B25F97">
      <w:pPr>
        <w:pStyle w:val="ConsPlusTitle"/>
        <w:jc w:val="center"/>
      </w:pPr>
      <w:r>
        <w:t>ДЕЯТЕЛЬНОСТИ ОРГАНИЗАЦИИ"</w:t>
      </w:r>
    </w:p>
    <w:p w:rsidR="00B25F97" w:rsidRDefault="00B25F97">
      <w:pPr>
        <w:pStyle w:val="ConsPlusNormal"/>
        <w:jc w:val="both"/>
      </w:pPr>
    </w:p>
    <w:p w:rsidR="00B25F97" w:rsidRDefault="00B25F9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B25F97" w:rsidRDefault="00B25F97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0" w:history="1">
        <w:r>
          <w:rPr>
            <w:color w:val="0000FF"/>
          </w:rPr>
          <w:t>стандарт</w:t>
        </w:r>
      </w:hyperlink>
      <w:r>
        <w:t xml:space="preserve"> "Специалист цифровой трансформации документированных сфер деятельности организации".</w:t>
      </w:r>
    </w:p>
    <w:p w:rsidR="00B25F97" w:rsidRDefault="00B25F97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2021 г. и действует до 1 сентября 2027 г.</w:t>
      </w:r>
    </w:p>
    <w:p w:rsidR="00B25F97" w:rsidRDefault="00B25F97">
      <w:pPr>
        <w:pStyle w:val="ConsPlusNormal"/>
        <w:jc w:val="both"/>
      </w:pPr>
    </w:p>
    <w:p w:rsidR="00B25F97" w:rsidRDefault="00B25F97">
      <w:pPr>
        <w:pStyle w:val="ConsPlusNormal"/>
        <w:jc w:val="right"/>
      </w:pPr>
      <w:r>
        <w:t>Министр</w:t>
      </w:r>
    </w:p>
    <w:p w:rsidR="00B25F97" w:rsidRDefault="00B25F97">
      <w:pPr>
        <w:pStyle w:val="ConsPlusNormal"/>
        <w:jc w:val="right"/>
      </w:pPr>
      <w:r>
        <w:t>А.О.КОТЯКОВ</w:t>
      </w:r>
    </w:p>
    <w:p w:rsidR="00B25F97" w:rsidRDefault="00B25F97">
      <w:pPr>
        <w:pStyle w:val="ConsPlusNormal"/>
        <w:jc w:val="both"/>
      </w:pPr>
    </w:p>
    <w:p w:rsidR="00B25F97" w:rsidRDefault="00B25F97">
      <w:pPr>
        <w:pStyle w:val="ConsPlusNormal"/>
        <w:jc w:val="both"/>
      </w:pPr>
    </w:p>
    <w:p w:rsidR="00B25F97" w:rsidRDefault="00B25F97">
      <w:pPr>
        <w:pStyle w:val="ConsPlusNormal"/>
        <w:jc w:val="both"/>
      </w:pPr>
    </w:p>
    <w:p w:rsidR="00B25F97" w:rsidRDefault="00B25F97">
      <w:pPr>
        <w:pStyle w:val="ConsPlusNormal"/>
        <w:jc w:val="both"/>
      </w:pPr>
    </w:p>
    <w:p w:rsidR="00B25F97" w:rsidRDefault="00B25F97">
      <w:pPr>
        <w:pStyle w:val="ConsPlusNormal"/>
        <w:jc w:val="both"/>
      </w:pPr>
    </w:p>
    <w:p w:rsidR="00B25F97" w:rsidRDefault="00B25F97">
      <w:pPr>
        <w:pStyle w:val="ConsPlusNormal"/>
        <w:jc w:val="right"/>
        <w:outlineLvl w:val="0"/>
      </w:pPr>
      <w:r>
        <w:t>Утвержден</w:t>
      </w:r>
    </w:p>
    <w:p w:rsidR="00B25F97" w:rsidRDefault="00B25F97">
      <w:pPr>
        <w:pStyle w:val="ConsPlusNormal"/>
        <w:jc w:val="right"/>
      </w:pPr>
      <w:r>
        <w:t>приказом Министерства труда</w:t>
      </w:r>
    </w:p>
    <w:p w:rsidR="00B25F97" w:rsidRDefault="00B25F97">
      <w:pPr>
        <w:pStyle w:val="ConsPlusNormal"/>
        <w:jc w:val="right"/>
      </w:pPr>
      <w:r>
        <w:t>и социальной защиты</w:t>
      </w:r>
    </w:p>
    <w:p w:rsidR="00B25F97" w:rsidRDefault="00B25F97">
      <w:pPr>
        <w:pStyle w:val="ConsPlusNormal"/>
        <w:jc w:val="right"/>
      </w:pPr>
      <w:r>
        <w:t>Российской Федерации</w:t>
      </w:r>
    </w:p>
    <w:p w:rsidR="00B25F97" w:rsidRDefault="00B25F97">
      <w:pPr>
        <w:pStyle w:val="ConsPlusNormal"/>
        <w:jc w:val="right"/>
      </w:pPr>
      <w:r>
        <w:t>от 31 марта 2021 г. N 192н</w:t>
      </w:r>
    </w:p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center"/>
      </w:pPr>
      <w:bookmarkStart w:id="0" w:name="P30"/>
      <w:bookmarkEnd w:id="0"/>
      <w:r>
        <w:t>ПРОФЕССИОНАЛЬНЫЙ СТАНДАРТ</w:t>
      </w:r>
    </w:p>
    <w:p w:rsidR="00B25F97" w:rsidRDefault="00B25F97">
      <w:pPr>
        <w:pStyle w:val="ConsPlusTitle"/>
        <w:jc w:val="both"/>
      </w:pPr>
    </w:p>
    <w:p w:rsidR="00B25F97" w:rsidRDefault="00B25F97">
      <w:pPr>
        <w:pStyle w:val="ConsPlusTitle"/>
        <w:jc w:val="center"/>
      </w:pPr>
      <w:r>
        <w:t>СПЕЦИАЛИСТ ЦИФРОВОЙ ТРАНСФОРМАЦИИ ДОКУМЕНТИРОВАННЫХ СФЕР</w:t>
      </w:r>
    </w:p>
    <w:p w:rsidR="00B25F97" w:rsidRDefault="00B25F97">
      <w:pPr>
        <w:pStyle w:val="ConsPlusTitle"/>
        <w:jc w:val="center"/>
      </w:pPr>
      <w:r>
        <w:t>ДЕЯТЕЛЬНОСТИ ОРГАНИЗАЦИИ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B25F97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  <w:jc w:val="center"/>
            </w:pPr>
            <w:r>
              <w:t>1440</w:t>
            </w: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1"/>
      </w:pPr>
      <w:r>
        <w:t>I. Общие сведения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40"/>
        <w:gridCol w:w="1361"/>
      </w:tblGrid>
      <w:tr w:rsidR="00B25F97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B25F97" w:rsidRDefault="00B25F97">
            <w:pPr>
              <w:pStyle w:val="ConsPlusNormal"/>
            </w:pPr>
            <w:r>
              <w:t>Управление и использование цифровой трансформации документированных сфер деятельности организации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07.013</w:t>
            </w:r>
          </w:p>
        </w:tc>
      </w:tr>
      <w:tr w:rsidR="00B25F97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lastRenderedPageBreak/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25F9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Обеспечение эффективного управления цифровой трансформацией документированных сфер деятельности организации за счет использования современных технологий и анализа данных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2"/>
      </w:pPr>
      <w:r>
        <w:t>Группа занятий: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721"/>
        <w:gridCol w:w="1361"/>
        <w:gridCol w:w="3231"/>
      </w:tblGrid>
      <w:tr w:rsidR="00B25F97">
        <w:tc>
          <w:tcPr>
            <w:tcW w:w="1757" w:type="dxa"/>
          </w:tcPr>
          <w:p w:rsidR="00B25F97" w:rsidRDefault="00B25F97">
            <w:pPr>
              <w:pStyle w:val="ConsPlusNormal"/>
            </w:pPr>
            <w:hyperlink r:id="rId7" w:history="1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2721" w:type="dxa"/>
          </w:tcPr>
          <w:p w:rsidR="00B25F97" w:rsidRDefault="00B25F97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  <w:tc>
          <w:tcPr>
            <w:tcW w:w="1361" w:type="dxa"/>
          </w:tcPr>
          <w:p w:rsidR="00B25F97" w:rsidRDefault="00B25F97">
            <w:pPr>
              <w:pStyle w:val="ConsPlusNormal"/>
            </w:pPr>
            <w:hyperlink r:id="rId8" w:history="1">
              <w:r>
                <w:rPr>
                  <w:color w:val="0000FF"/>
                </w:rPr>
                <w:t>1219</w:t>
              </w:r>
            </w:hyperlink>
          </w:p>
        </w:tc>
        <w:tc>
          <w:tcPr>
            <w:tcW w:w="3231" w:type="dxa"/>
          </w:tcPr>
          <w:p w:rsidR="00B25F97" w:rsidRDefault="00B25F97">
            <w:pPr>
              <w:pStyle w:val="ConsPlusNormal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B25F97">
        <w:tc>
          <w:tcPr>
            <w:tcW w:w="1757" w:type="dxa"/>
          </w:tcPr>
          <w:p w:rsidR="00B25F97" w:rsidRDefault="00B25F97">
            <w:pPr>
              <w:pStyle w:val="ConsPlusNormal"/>
            </w:pPr>
            <w:hyperlink r:id="rId9" w:history="1">
              <w:r>
                <w:rPr>
                  <w:color w:val="0000FF"/>
                </w:rPr>
                <w:t>3343</w:t>
              </w:r>
            </w:hyperlink>
          </w:p>
        </w:tc>
        <w:tc>
          <w:tcPr>
            <w:tcW w:w="2721" w:type="dxa"/>
          </w:tcPr>
          <w:p w:rsidR="00B25F97" w:rsidRDefault="00B25F97">
            <w:pPr>
              <w:pStyle w:val="ConsPlusNormal"/>
            </w:pPr>
            <w:r>
              <w:t>Административный и иной исполнительный среднетехнический персонал</w:t>
            </w:r>
          </w:p>
        </w:tc>
        <w:tc>
          <w:tcPr>
            <w:tcW w:w="1361" w:type="dxa"/>
          </w:tcPr>
          <w:p w:rsidR="00B25F97" w:rsidRDefault="00B25F97">
            <w:pPr>
              <w:pStyle w:val="ConsPlusNormal"/>
            </w:pPr>
            <w:r>
              <w:t>-</w:t>
            </w:r>
          </w:p>
        </w:tc>
        <w:tc>
          <w:tcPr>
            <w:tcW w:w="3231" w:type="dxa"/>
          </w:tcPr>
          <w:p w:rsidR="00B25F97" w:rsidRDefault="00B25F97">
            <w:pPr>
              <w:pStyle w:val="ConsPlusNormal"/>
            </w:pPr>
            <w:r>
              <w:t>-</w:t>
            </w:r>
          </w:p>
        </w:tc>
      </w:tr>
      <w:tr w:rsidR="00B25F97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721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21" w:type="dxa"/>
            <w:tcBorders>
              <w:bottom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61" w:type="dxa"/>
            <w:tcBorders>
              <w:bottom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31" w:type="dxa"/>
            <w:tcBorders>
              <w:bottom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B25F97">
        <w:tc>
          <w:tcPr>
            <w:tcW w:w="2098" w:type="dxa"/>
          </w:tcPr>
          <w:p w:rsidR="00B25F97" w:rsidRDefault="00B25F97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63.11</w:t>
              </w:r>
            </w:hyperlink>
          </w:p>
        </w:tc>
        <w:tc>
          <w:tcPr>
            <w:tcW w:w="6973" w:type="dxa"/>
          </w:tcPr>
          <w:p w:rsidR="00B25F97" w:rsidRDefault="00B25F97">
            <w:pPr>
              <w:pStyle w:val="ConsPlusNormal"/>
            </w:pPr>
            <w: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B25F97">
        <w:tc>
          <w:tcPr>
            <w:tcW w:w="2098" w:type="dxa"/>
          </w:tcPr>
          <w:p w:rsidR="00B25F97" w:rsidRDefault="00B25F97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91.01</w:t>
              </w:r>
            </w:hyperlink>
          </w:p>
        </w:tc>
        <w:tc>
          <w:tcPr>
            <w:tcW w:w="6973" w:type="dxa"/>
          </w:tcPr>
          <w:p w:rsidR="00B25F97" w:rsidRDefault="00B25F97">
            <w:pPr>
              <w:pStyle w:val="ConsPlusNormal"/>
            </w:pPr>
            <w:r>
              <w:t>Деятельность библиотек и архивов</w:t>
            </w:r>
          </w:p>
        </w:tc>
      </w:tr>
      <w:tr w:rsidR="00B25F97">
        <w:tblPrEx>
          <w:tblBorders>
            <w:left w:val="nil"/>
            <w:right w:val="nil"/>
            <w:insideV w:val="nil"/>
          </w:tblBorders>
        </w:tblPrEx>
        <w:tc>
          <w:tcPr>
            <w:tcW w:w="2098" w:type="dxa"/>
            <w:tcBorders>
              <w:bottom w:val="nil"/>
            </w:tcBorders>
            <w:vAlign w:val="bottom"/>
          </w:tcPr>
          <w:p w:rsidR="00B25F97" w:rsidRDefault="00B25F97">
            <w:pPr>
              <w:pStyle w:val="ConsPlusNormal"/>
              <w:jc w:val="center"/>
            </w:pPr>
            <w:r>
              <w:t xml:space="preserve">(код </w:t>
            </w:r>
            <w:hyperlink r:id="rId14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722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  <w:tcBorders>
              <w:bottom w:val="nil"/>
            </w:tcBorders>
            <w:vAlign w:val="bottom"/>
          </w:tcPr>
          <w:p w:rsidR="00B25F97" w:rsidRDefault="00B25F97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B25F97" w:rsidRDefault="00B25F97">
      <w:pPr>
        <w:pStyle w:val="ConsPlusTitle"/>
        <w:jc w:val="center"/>
      </w:pPr>
      <w:r>
        <w:t>стандарт (функциональная карта вида</w:t>
      </w:r>
    </w:p>
    <w:p w:rsidR="00B25F97" w:rsidRDefault="00B25F97">
      <w:pPr>
        <w:pStyle w:val="ConsPlusTitle"/>
        <w:jc w:val="center"/>
      </w:pPr>
      <w:r>
        <w:t>профессиональной деятельности)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020"/>
        <w:gridCol w:w="3288"/>
        <w:gridCol w:w="907"/>
        <w:gridCol w:w="1020"/>
      </w:tblGrid>
      <w:tr w:rsidR="00B25F97">
        <w:tc>
          <w:tcPr>
            <w:tcW w:w="3855" w:type="dxa"/>
            <w:gridSpan w:val="3"/>
          </w:tcPr>
          <w:p w:rsidR="00B25F97" w:rsidRDefault="00B25F97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15" w:type="dxa"/>
            <w:gridSpan w:val="3"/>
          </w:tcPr>
          <w:p w:rsidR="00B25F97" w:rsidRDefault="00B25F97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B25F97">
        <w:tc>
          <w:tcPr>
            <w:tcW w:w="624" w:type="dxa"/>
          </w:tcPr>
          <w:p w:rsidR="00B25F97" w:rsidRDefault="00B25F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B25F97" w:rsidRDefault="00B25F9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88" w:type="dxa"/>
          </w:tcPr>
          <w:p w:rsidR="00B25F97" w:rsidRDefault="00B25F9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B25F97">
        <w:tc>
          <w:tcPr>
            <w:tcW w:w="624" w:type="dxa"/>
            <w:vMerge w:val="restart"/>
          </w:tcPr>
          <w:p w:rsidR="00B25F97" w:rsidRDefault="00B25F97">
            <w:pPr>
              <w:pStyle w:val="ConsPlusNormal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B25F97" w:rsidRDefault="00B25F97">
            <w:pPr>
              <w:pStyle w:val="ConsPlusNormal"/>
            </w:pPr>
            <w:r>
              <w:t>Технологическое сопровождение цифровой трансформации документированных сфер деятельности организации</w:t>
            </w:r>
          </w:p>
        </w:tc>
        <w:tc>
          <w:tcPr>
            <w:tcW w:w="1020" w:type="dxa"/>
            <w:vMerge w:val="restart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Идентификация и извлечение структурированных данных и метаданных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 xml:space="preserve">Систематизация структурированных данных документированных сфер </w:t>
            </w:r>
            <w:r>
              <w:lastRenderedPageBreak/>
              <w:t>деятельности организации для использования и хранения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lastRenderedPageBreak/>
              <w:t>A/02.5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Контроль целостности структурированных данных и метаданных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Учет и обеспечение сохранности структурированных данных документированных сфер деятельности, размещенных на официальных сайтах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A/04.5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Контроль за соблюдением локальных правил учета и сохранности сообщений электронной почты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A/05.5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Консультационная поддержка работников организации в процессах цифровой трансформации документированных сфер деятельности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A/06.5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Формирование отчетности по результатам цифровой трансформации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A/07.5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</w:tr>
      <w:tr w:rsidR="00B25F97">
        <w:tc>
          <w:tcPr>
            <w:tcW w:w="624" w:type="dxa"/>
            <w:vMerge w:val="restart"/>
          </w:tcPr>
          <w:p w:rsidR="00B25F97" w:rsidRDefault="00B25F97">
            <w:pPr>
              <w:pStyle w:val="ConsPlusNormal"/>
            </w:pPr>
            <w:r>
              <w:t>B</w:t>
            </w:r>
          </w:p>
        </w:tc>
        <w:tc>
          <w:tcPr>
            <w:tcW w:w="2211" w:type="dxa"/>
            <w:vMerge w:val="restart"/>
          </w:tcPr>
          <w:p w:rsidR="00B25F97" w:rsidRDefault="00B25F97">
            <w:pPr>
              <w:pStyle w:val="ConsPlusNormal"/>
            </w:pPr>
            <w:r>
              <w:t>Организационное сопровождение цифровой трансформации документированных сфер деятельности организации</w:t>
            </w:r>
          </w:p>
        </w:tc>
        <w:tc>
          <w:tcPr>
            <w:tcW w:w="1020" w:type="dxa"/>
            <w:vMerge w:val="restart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Разработка методики организации структурированных данных и метаданных документированных сфер деятельности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Структурирование данных и метаданных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Разработка организационных мероприятий по обеспечению правопреемственности структурированных данных и метаданных документированных сфер деятельности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 xml:space="preserve">Определение требований к информационным системам документированных сфер деятельности по сохранности и защите цифрового контента </w:t>
            </w:r>
            <w:r>
              <w:lastRenderedPageBreak/>
              <w:t>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lastRenderedPageBreak/>
              <w:t>B/04.6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Разработка мероприятий по обеспечению устойчивого доступа к информационным системам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Администрирование цифрового контента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B/06.6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</w:pP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Разработка требований к элементам пользовательского интерфейса информационных систем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B/07.6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Формирование функциональных требований к системам цифровой трансформации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B/08.6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Методическое руководство процессом цифровой трансформации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B/09.6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Хранение и уничтожение структурированных данных и метаданных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B/10.6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Обеспечение эффективности цифровой трансформации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B/11.6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Контроль за соблюдением корректности применения видов электронных подписей в документированных сферах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B/12.6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  <w:tr w:rsidR="00B25F97">
        <w:tc>
          <w:tcPr>
            <w:tcW w:w="624" w:type="dxa"/>
            <w:vMerge w:val="restart"/>
          </w:tcPr>
          <w:p w:rsidR="00B25F97" w:rsidRDefault="00B25F97">
            <w:pPr>
              <w:pStyle w:val="ConsPlusNormal"/>
            </w:pPr>
            <w:r>
              <w:t>C</w:t>
            </w:r>
          </w:p>
        </w:tc>
        <w:tc>
          <w:tcPr>
            <w:tcW w:w="2211" w:type="dxa"/>
            <w:vMerge w:val="restart"/>
          </w:tcPr>
          <w:p w:rsidR="00B25F97" w:rsidRDefault="00B25F97">
            <w:pPr>
              <w:pStyle w:val="ConsPlusNormal"/>
            </w:pPr>
            <w:r>
              <w:t>Управление цифровой трансформацией документированных сфер деятельности организации</w:t>
            </w:r>
          </w:p>
        </w:tc>
        <w:tc>
          <w:tcPr>
            <w:tcW w:w="1020" w:type="dxa"/>
            <w:vMerge w:val="restart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Развитие цифровой трансформации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 xml:space="preserve">Контроль за реализацией кодексов этики цифровой трансформации документированных сфер </w:t>
            </w:r>
            <w:r>
              <w:lastRenderedPageBreak/>
              <w:t>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lastRenderedPageBreak/>
              <w:t>C/02.7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Контроль за соблюдением прав на использование информации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Бюджетирование процессов цифровой трансформации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Планирование мероприятий по восстановлению и обеспечению катастрофоустойчивости структурированных данных и метаданных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Разработка политики обработки и защиты конфиденциальных структурированных данных и метаданных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C/06.7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Разработка и внедрение стратегии цифровой трансформации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C/07.7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  <w:tr w:rsidR="00B25F97">
        <w:tc>
          <w:tcPr>
            <w:tcW w:w="624" w:type="dxa"/>
            <w:vMerge/>
          </w:tcPr>
          <w:p w:rsidR="00B25F97" w:rsidRDefault="00B25F97"/>
        </w:tc>
        <w:tc>
          <w:tcPr>
            <w:tcW w:w="2211" w:type="dxa"/>
            <w:vMerge/>
          </w:tcPr>
          <w:p w:rsidR="00B25F97" w:rsidRDefault="00B25F97"/>
        </w:tc>
        <w:tc>
          <w:tcPr>
            <w:tcW w:w="1020" w:type="dxa"/>
            <w:vMerge/>
          </w:tcPr>
          <w:p w:rsidR="00B25F97" w:rsidRDefault="00B25F97"/>
        </w:tc>
        <w:tc>
          <w:tcPr>
            <w:tcW w:w="3288" w:type="dxa"/>
          </w:tcPr>
          <w:p w:rsidR="00B25F97" w:rsidRDefault="00B25F97">
            <w:pPr>
              <w:pStyle w:val="ConsPlusNormal"/>
            </w:pPr>
            <w:r>
              <w:t>Разработка системы аналитики цифровой трансформации документированных сфер деятельности организации</w:t>
            </w:r>
          </w:p>
        </w:tc>
        <w:tc>
          <w:tcPr>
            <w:tcW w:w="907" w:type="dxa"/>
          </w:tcPr>
          <w:p w:rsidR="00B25F97" w:rsidRDefault="00B25F97">
            <w:pPr>
              <w:pStyle w:val="ConsPlusNormal"/>
              <w:jc w:val="center"/>
            </w:pPr>
            <w:r>
              <w:t>C/08.7</w:t>
            </w:r>
          </w:p>
        </w:tc>
        <w:tc>
          <w:tcPr>
            <w:tcW w:w="1020" w:type="dxa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2"/>
      </w:pPr>
      <w:r>
        <w:t>3.1. Обобщенная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Технологическое сопровождение цифровой трансформации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25F97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Специалист по цифровизации документационного обеспечения управления</w:t>
            </w:r>
          </w:p>
          <w:p w:rsidR="00B25F97" w:rsidRDefault="00B25F97">
            <w:pPr>
              <w:pStyle w:val="ConsPlusNormal"/>
            </w:pPr>
            <w:r>
              <w:t>Специалист по работе с данными документированных сфер деятельности</w:t>
            </w:r>
          </w:p>
          <w:p w:rsidR="00B25F97" w:rsidRDefault="00B25F97">
            <w:pPr>
              <w:pStyle w:val="ConsPlusNormal"/>
            </w:pPr>
            <w:r>
              <w:t>Специалист по цифровизации документооборота и работе с данными документированных сфер деятельности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25F97">
        <w:tc>
          <w:tcPr>
            <w:tcW w:w="2268" w:type="dxa"/>
          </w:tcPr>
          <w:p w:rsidR="00B25F97" w:rsidRDefault="00B25F9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B25F97" w:rsidRDefault="00B25F97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B25F97" w:rsidRDefault="00B25F97">
            <w:pPr>
              <w:pStyle w:val="ConsPlusNormal"/>
            </w:pPr>
            <w:r>
              <w:t>или</w:t>
            </w:r>
          </w:p>
          <w:p w:rsidR="00B25F97" w:rsidRDefault="00B25F97">
            <w:pPr>
              <w:pStyle w:val="ConsPlusNormal"/>
            </w:pPr>
            <w: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B25F97">
        <w:tc>
          <w:tcPr>
            <w:tcW w:w="2268" w:type="dxa"/>
          </w:tcPr>
          <w:p w:rsidR="00B25F97" w:rsidRDefault="00B25F9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B25F97" w:rsidRDefault="00B25F97">
            <w:pPr>
              <w:pStyle w:val="ConsPlusNormal"/>
            </w:pPr>
            <w:r>
              <w:t>Не менее одного года в области работы с данными и информационными объектами документированных сфер деятельности организации</w:t>
            </w:r>
          </w:p>
        </w:tc>
      </w:tr>
      <w:tr w:rsidR="00B25F97">
        <w:tc>
          <w:tcPr>
            <w:tcW w:w="2268" w:type="dxa"/>
          </w:tcPr>
          <w:p w:rsidR="00B25F97" w:rsidRDefault="00B25F9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B25F97" w:rsidRDefault="00B25F97">
            <w:pPr>
              <w:pStyle w:val="ConsPlusNormal"/>
            </w:pPr>
            <w:r>
              <w:t xml:space="preserve">Прохождение обучения мерам информационной безопасности и условиям конфиденциальности деятельности по соответствующей программе, прохождение первичного инструктажа по информационной безопасности и условиям конфиденциальности деятельности </w:t>
            </w:r>
            <w:hyperlink w:anchor="P1723" w:history="1">
              <w:r>
                <w:rPr>
                  <w:color w:val="0000FF"/>
                </w:rPr>
                <w:t>&lt;3&gt;</w:t>
              </w:r>
            </w:hyperlink>
          </w:p>
          <w:p w:rsidR="00B25F97" w:rsidRDefault="00B25F97">
            <w:pPr>
              <w:pStyle w:val="ConsPlusNormal"/>
            </w:pPr>
            <w:r>
              <w:t xml:space="preserve">Прохождение обучения мерам пожарной безопасности </w:t>
            </w:r>
            <w:hyperlink w:anchor="P1724" w:history="1">
              <w:r>
                <w:rPr>
                  <w:color w:val="0000FF"/>
                </w:rPr>
                <w:t>&lt;4&gt;</w:t>
              </w:r>
            </w:hyperlink>
          </w:p>
          <w:p w:rsidR="00B25F97" w:rsidRDefault="00B25F97">
            <w:pPr>
              <w:pStyle w:val="ConsPlusNormal"/>
            </w:pPr>
            <w:r>
              <w:t xml:space="preserve">Прохождение обучения и проверки знаний требований охраны труда </w:t>
            </w:r>
            <w:hyperlink w:anchor="P1725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B25F97">
        <w:tc>
          <w:tcPr>
            <w:tcW w:w="2268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B25F97" w:rsidRDefault="00B25F97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деятельности не реже одного раза в три года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Дополнительные характеристики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B25F97">
        <w:tc>
          <w:tcPr>
            <w:tcW w:w="1814" w:type="dxa"/>
          </w:tcPr>
          <w:p w:rsidR="00B25F97" w:rsidRDefault="00B25F9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B25F97" w:rsidRDefault="00B25F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B25F97" w:rsidRDefault="00B25F9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25F97">
        <w:tc>
          <w:tcPr>
            <w:tcW w:w="1814" w:type="dxa"/>
          </w:tcPr>
          <w:p w:rsidR="00B25F97" w:rsidRDefault="00B25F97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3343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Административный и иной исполнительный среднетехнический персонал</w:t>
            </w:r>
          </w:p>
        </w:tc>
      </w:tr>
      <w:tr w:rsidR="00B25F97">
        <w:tc>
          <w:tcPr>
            <w:tcW w:w="1814" w:type="dxa"/>
          </w:tcPr>
          <w:p w:rsidR="00B25F97" w:rsidRDefault="00B25F97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726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Документовед</w:t>
            </w:r>
          </w:p>
        </w:tc>
      </w:tr>
      <w:tr w:rsidR="00B25F97">
        <w:tc>
          <w:tcPr>
            <w:tcW w:w="1814" w:type="dxa"/>
            <w:vMerge w:val="restart"/>
          </w:tcPr>
          <w:p w:rsidR="00B25F97" w:rsidRDefault="00B25F97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727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20193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Архивист</w:t>
            </w:r>
          </w:p>
        </w:tc>
      </w:tr>
      <w:tr w:rsidR="00B25F97">
        <w:tc>
          <w:tcPr>
            <w:tcW w:w="1814" w:type="dxa"/>
            <w:vMerge/>
          </w:tcPr>
          <w:p w:rsidR="00B25F97" w:rsidRDefault="00B25F97"/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21792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Документовед</w:t>
            </w:r>
          </w:p>
        </w:tc>
      </w:tr>
      <w:tr w:rsidR="00B25F97">
        <w:tc>
          <w:tcPr>
            <w:tcW w:w="1814" w:type="dxa"/>
            <w:vMerge/>
          </w:tcPr>
          <w:p w:rsidR="00B25F97" w:rsidRDefault="00B25F97"/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26541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Специалист</w:t>
            </w:r>
          </w:p>
        </w:tc>
      </w:tr>
      <w:tr w:rsidR="00B25F97">
        <w:tc>
          <w:tcPr>
            <w:tcW w:w="1814" w:type="dxa"/>
            <w:vMerge w:val="restart"/>
          </w:tcPr>
          <w:p w:rsidR="00B25F97" w:rsidRDefault="00B25F97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728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2.09.02.04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Информационные системы (по отраслям)</w:t>
            </w:r>
          </w:p>
        </w:tc>
      </w:tr>
      <w:tr w:rsidR="00B25F97">
        <w:tc>
          <w:tcPr>
            <w:tcW w:w="1814" w:type="dxa"/>
            <w:vMerge/>
          </w:tcPr>
          <w:p w:rsidR="00B25F97" w:rsidRDefault="00B25F97"/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2.09.02.05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Прикладная информатика (по отраслям)</w:t>
            </w:r>
          </w:p>
        </w:tc>
      </w:tr>
      <w:tr w:rsidR="00B25F97">
        <w:tc>
          <w:tcPr>
            <w:tcW w:w="1814" w:type="dxa"/>
            <w:vMerge/>
          </w:tcPr>
          <w:p w:rsidR="00B25F97" w:rsidRDefault="00B25F97"/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7.46.02.01</w:t>
              </w:r>
            </w:hyperlink>
          </w:p>
        </w:tc>
        <w:tc>
          <w:tcPr>
            <w:tcW w:w="5953" w:type="dxa"/>
            <w:vAlign w:val="bottom"/>
          </w:tcPr>
          <w:p w:rsidR="00B25F97" w:rsidRDefault="00B25F97">
            <w:pPr>
              <w:pStyle w:val="ConsPlusNormal"/>
            </w:pPr>
            <w:r>
              <w:t>Документационное обеспечение управления и архивоведение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3.1.1.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Идентификация и извлечение структурированных данных и метаданных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Идентификация структурированных данных, поступающих из внешних источников информации для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Извлечение структурированных данных из внешних источников информации для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Формирование структурированных данных документированных сфер деятельности организации в соответствии с требованиями метамодели данных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Загрузка структурированных данных документированных сфер деятельности организации в информационные системы (ручная, автоматизированная или автоматическая)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Контроль корректности загруженных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Настройка внутренних связей между информационными блоками/ страницами в системе управления контентом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Пользоваться персональным компьютером и его периферийными устройствами, оргтехникой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Использовать специализированные программные приложения и информационно-телекоммуникационную сеть "Интернет" для выполнения рабочих задач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Работать с большим массивом информационных 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 xml:space="preserve">Применять методы работы с формами, электронными таблицами, данными и метаданными документированных сфер деятельности </w:t>
            </w:r>
            <w:r>
              <w:lastRenderedPageBreak/>
              <w:t>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Применять методы работы с информационными базами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Работать в графических редакторах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Обрабатывать растровые и векторные изображения: масштабировать, кадрировать, изменять разрешение и палитру, компоновать изображения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Работать с текстовым редактором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Применять технологии размещения и передачи информации в информационно-телекоммуникационной сети "Интернет" и сетях интранет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Размещать мультимедийные объекты в информационных системах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Заполнять веб-формы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Использовать поисковые системы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Технико-эксплуатационные характеристики, конструктивные особенности, назначение и режимы работы оборудования, правила его технической эксплуатации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Технология механизированной обработки информации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Виды технических носителей информации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классификации и кодирования информации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Стандарты, системы счисления, шифров и кодов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Принципы организации информационных баз данных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Характеристики и распространенные форматы графических файлов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компьютерной графики, методы представления и обработки графической информации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Требования к характеристикам изображений при размещении на веб-сайтах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Технические средства сбора, обработки и хранения информации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Структура организации и порядок распределения полномочий между ее структурными подразделениями и должностными лицами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Принципы разграничения прав доступа к информации, обеспечения информационной безопасности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Принципы и методы упорядочения структурированных данных документированных сфер деятельности организации и информационных показателей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Критерии оценки качества выполнения ручных и автоматизированных операций по идентификации и извлечению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3.1.2.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5F97" w:rsidRDefault="00B25F97">
            <w:pPr>
              <w:pStyle w:val="ConsPlusNormal"/>
            </w:pPr>
            <w:r>
              <w:t>Систематизация структурированных данных документированных сфер деятельности организации для использования и хранения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Классификация и индексирование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Формализация и нормализация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Номинальная, предметная и хронологическая классификация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Распределение структурированных данных по номенклатуре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Проверка сроков действия и хранения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Ведение реестра документированных сфер деятельности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логическую обработку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Формировать информационные объекты из предоставленных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Оценивать полноту и достаточность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Использовать специализированные программные приложения и информационно-телекоммуникационную сеть "Интернет" для выполнения рабочих задач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инвентаризацию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Формировать отчетность по учету и хранению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Стандарты и методики описания, классификации и индексирования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Стандарты и методики оценки качества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Стандарты и методики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Способы систематизации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Принципы организации информационных баз данных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Общие принципы разграничения прав доступа к информации, обеспечения информационной безопасности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Технические средства сбора, обработки и хранения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ведения реестров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3.1.3.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Контроль целостности структурированных данных и метаданных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Формирование целостности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Формирование целостности структурированных данных и метаданных документированных сфер деятельности организации после аварий и сбоев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Нахождение и фиксация факта сбоя в работе информационных систем, обрабатывающих структурированные данные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Нахождение и фиксация факта несанкционированного уничтожения, перемещения, искажения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Применять автоматизированные средства контроля состояния баз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Разрабатывать базы данных документированных сфер деятельности организации и осуществлять контроль их ведения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Создавать систему индексации структурированных данных документированных сфер деятельности организации и использовать ее в информационно-справочных целях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Применять языки и системы программирования баз данных документированных сфер деятельности организации для оптимизации выполнения запросов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Моделировать угрозы целостности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Разрабатывать процедуры обеспечения целостности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Разрабатывать регламентирующие документы в соответствии с требованиями нормативных правовых актов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Формулировать требования на разработку процедур обеспечения целостности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Методические документы и национальные стандарты в области управления документами и использования информации 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Основные показатели работы баз структурированных данных документированных сфер деятельности в информационных системах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Особенности реализации структуры данных и управления метаданными в базах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Архитектура систем хранения и обработки информации и возможности их взаимодействия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Модели и структуры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языков и систем программирования баз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Современные методы и средства управления структурированными данными в документированных сферах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построения реляционных баз данных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Локальные нормативные акты в области информационного взаимодействия структурных подразделений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работы с документами организации, установленные ее локальными нормативными актами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и порядок формирования и учета баз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3.1.4.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5F97" w:rsidRDefault="00B25F97">
            <w:pPr>
              <w:pStyle w:val="ConsPlusNormal"/>
            </w:pPr>
            <w:r>
              <w:t>Учет и обеспечение сохранности структурированных данных документированных сфер деятельности, размещенных на официальных сайтах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A/04.5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Создание и учет резервных копий структурированных данных документированных сфер деятельности, размещенных на сайте, после каждого изменения и обеспечение их сохранности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Формализация структурированных данных документированных сфер деятельности для размещения на официальном сайте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Формирование предложений об улучшении работы официальных сайтов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Документирование работ по учету структурированных данных документированных сфер деятельности и управлению ими в информационных ресурсах на сайте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Применять методы работы с формами, электронными таблицами, информационными базами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Размещать и обновлять структурированные данные документированных сфер деятельности на официальных сайтах организации через систему управления контентом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Вести учет истории изменений структурированных данных документированных сфер деятельности на официальных сайтах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Требования к характеристикам изображений при размещении на официальных сайтах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Базовые принципы организации информационных баз данных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Специфика и тематика официальных сайтов организации, их цели, задачи и назначение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Базовые технико-эксплуатационные характеристики, конструктивные особенности, назначение и режимы работы оборудования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технической эксплуатации оборудования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Основные принципы технологий создания веб-ресурсов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гипертекстовой разметки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Базовые методы решения задач по созданию и редактированию контента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lastRenderedPageBreak/>
        <w:t>3.1.5.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5F97" w:rsidRDefault="00B25F97">
            <w:pPr>
              <w:pStyle w:val="ConsPlusNormal"/>
            </w:pPr>
            <w:r>
              <w:t>Контроль за соблюдением локальных правил учета и сохранности сообщений электронной почты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A/05.5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bottom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и поддержание в актуальном состоянии локальных правил учета и сохранности сообщений электронной почты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Информирование работников организации о правилах и порядке исполнения локальных правил учета и сохранности сообщений электронной почты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Выявление фактов нарушения локальных правил учета и сохранности сообщений электронной почты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администрирование корпоративных почтовых сервисов и систем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Применять положения нормативно-технической документации в области информационной безопасности и коммуникационных технологий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обеспечения сетевой безопасности, контроля доступа и прав пользователей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Локальные нормативные акты организации, регламентирующие порядок работы с корпоративной почтовой системой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Методические указания, рекомендации и технологии обеспечения конфиденциальности почтовых сообщений и отправителей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Методические документы и нормативно-техническая документация по вопросам технической защиты информации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Этические нормы и правила корпоративного поведения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Организационная структура и филиалы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3.1.6.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Консультационная поддержка работников организации в процессах цифровой трансформации документированных сфер деятельности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A/06.5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Прием поступающих запросов о процессах цифровой трансформации документированных сфер деятельности от работников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инструктажа работников организации по выполнению функций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Подготовка учебных и методических материалов, презентаций по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Консультирование работников организации по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Изучение запросов работников организации о процессах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Выдача рекомендаций и разъяснений по типичным обращениям работников организации о процессах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Подготовка предложений по оптимизации процессов цифровой трансформации документированных сфер деятельности на основании типичных запросов работников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Использовать программные приложения и информационно-телекоммуникационную сеть "Интернет" для выполнения рабочих задач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Работать с информационными системами и базами структурированных 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Классифицировать и отвечать на типичные запросы работников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Согласовывать решение нетипичных обращений работников со специалистами соответствующих подразделений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Корректировать свои действия в соответствии с условиями ситуации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Специализированное программное обеспечение для приема, обработки и регистрации обращений работников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Внутренние стандарты и методические документы по обработке запросов работников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Локальные нормативные правовые акты, методические документы организации по вопросам управления документами и процессам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Ответы на наиболее часто задаваемые вопросы по процессам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делового общения и речевого этикета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Способы и каналы информирования работников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соблюдения информационной безопасности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Понятие коммерческой тайны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деловой переписки и письменного этикета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Организационная структура и филиалы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Порядок взаимодействия структурных подразделений организации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3.1.7.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Формирование отчетности по результатам цифровой трансформации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A/07.5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5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Сбор информации для формирования отчетов по результатам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Обработка собранной информации по результатам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Заполнение отчетных форм по результатам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Автоматическое или автоматизированное формирование отчетов по результатам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Контроль корректности данных в сформированных отчетах по результатам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Использовать программные приложения и информационно-телекоммуникационную сеть "Интернет" для выполнения рабочих задач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Работать с большим массивом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мониторинг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Специализированное программное обеспечение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Внутренние стандарты и методические документы по заполнению отчетности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представления информации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Требования по обработке обращений за технической поддержкой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Принципы, методы формирования отчетности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статистики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Организационная структура и филиалы организации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2"/>
      </w:pPr>
      <w:r>
        <w:t>3.2. Обобщенная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5F97" w:rsidRDefault="00B25F97">
            <w:pPr>
              <w:pStyle w:val="ConsPlusNormal"/>
            </w:pPr>
            <w:r>
              <w:t xml:space="preserve">Организационное сопровождение </w:t>
            </w:r>
            <w:r>
              <w:lastRenderedPageBreak/>
              <w:t>цифровой трансформации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 xml:space="preserve">Уровень </w:t>
            </w:r>
            <w:r>
              <w:lastRenderedPageBreak/>
              <w:t>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B25F97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Руководитель отдела по работе с данными документированных сфер деятельности организации</w:t>
            </w:r>
          </w:p>
          <w:p w:rsidR="00B25F97" w:rsidRDefault="00B25F97">
            <w:pPr>
              <w:pStyle w:val="ConsPlusNormal"/>
            </w:pPr>
            <w:r>
              <w:t>Руководитель группы (отдела) внедрения информационных систем документированных сфер деятельности организации</w:t>
            </w:r>
          </w:p>
          <w:p w:rsidR="00B25F97" w:rsidRDefault="00B25F97">
            <w:pPr>
              <w:pStyle w:val="ConsPlusNormal"/>
            </w:pPr>
            <w:r>
              <w:t>Руководитель группы (отдела) сопровождения информационных систем документированных сфер деятельности организации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B25F97">
        <w:tc>
          <w:tcPr>
            <w:tcW w:w="2438" w:type="dxa"/>
          </w:tcPr>
          <w:p w:rsidR="00B25F97" w:rsidRDefault="00B25F9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B25F97" w:rsidRDefault="00B25F97">
            <w:pPr>
              <w:pStyle w:val="ConsPlusNormal"/>
            </w:pPr>
            <w:r>
              <w:t>Высшее образование - бакалавриат</w:t>
            </w:r>
          </w:p>
          <w:p w:rsidR="00B25F97" w:rsidRDefault="00B25F97">
            <w:pPr>
              <w:pStyle w:val="ConsPlusNormal"/>
            </w:pPr>
            <w:r>
              <w:t>или</w:t>
            </w:r>
          </w:p>
          <w:p w:rsidR="00B25F97" w:rsidRDefault="00B25F97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по профилю деятельности</w:t>
            </w:r>
          </w:p>
          <w:p w:rsidR="00B25F97" w:rsidRDefault="00B25F97">
            <w:pPr>
              <w:pStyle w:val="ConsPlusNormal"/>
            </w:pPr>
            <w:r>
              <w:t>или</w:t>
            </w:r>
          </w:p>
          <w:p w:rsidR="00B25F97" w:rsidRDefault="00B25F97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B25F97" w:rsidRDefault="00B25F97">
            <w:pPr>
              <w:pStyle w:val="ConsPlusNormal"/>
            </w:pPr>
            <w:r>
              <w:t>или</w:t>
            </w:r>
          </w:p>
          <w:p w:rsidR="00B25F97" w:rsidRDefault="00B25F97">
            <w:pPr>
              <w:pStyle w:val="ConsPlusNormal"/>
            </w:pPr>
            <w: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B25F97">
        <w:tc>
          <w:tcPr>
            <w:tcW w:w="2438" w:type="dxa"/>
          </w:tcPr>
          <w:p w:rsidR="00B25F97" w:rsidRDefault="00B25F9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B25F97" w:rsidRDefault="00B25F97">
            <w:pPr>
              <w:pStyle w:val="ConsPlusNormal"/>
            </w:pPr>
            <w:r>
              <w:t>Не менее одного года в области технологического сопровождения цифровой трансформации документированных сфер деятельности организации при наличии высшего образования</w:t>
            </w:r>
          </w:p>
          <w:p w:rsidR="00B25F97" w:rsidRDefault="00B25F97">
            <w:pPr>
              <w:pStyle w:val="ConsPlusNormal"/>
            </w:pPr>
            <w:r>
              <w:t>Не менее трех лет в области технологического сопровождения цифровой трансформации документированных сфер деятельности организации при наличии среднего профессионального образования - программ подготовки специалистов среднего звена</w:t>
            </w:r>
          </w:p>
        </w:tc>
      </w:tr>
      <w:tr w:rsidR="00B25F97">
        <w:tc>
          <w:tcPr>
            <w:tcW w:w="2438" w:type="dxa"/>
          </w:tcPr>
          <w:p w:rsidR="00B25F97" w:rsidRDefault="00B25F9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B25F97" w:rsidRDefault="00B25F97">
            <w:pPr>
              <w:pStyle w:val="ConsPlusNormal"/>
            </w:pPr>
            <w:r>
              <w:t>Прохождение обучения мерам информационной безопасности и условиям конфиденциальности деятельности по соответствующей программе, прохождение первичного инструктажа по информационной безопасности и условиям конфиденциальности деятельности</w:t>
            </w:r>
          </w:p>
          <w:p w:rsidR="00B25F97" w:rsidRDefault="00B25F97">
            <w:pPr>
              <w:pStyle w:val="ConsPlusNormal"/>
            </w:pPr>
            <w:r>
              <w:t>Прохождение обучения мерам пожарной безопасности</w:t>
            </w:r>
          </w:p>
          <w:p w:rsidR="00B25F97" w:rsidRDefault="00B25F97">
            <w:pPr>
              <w:pStyle w:val="ConsPlusNormal"/>
            </w:pPr>
            <w:r>
              <w:t>Прохождение обучения и проверки знаний требований охраны труда</w:t>
            </w:r>
          </w:p>
        </w:tc>
      </w:tr>
      <w:tr w:rsidR="00B25F97">
        <w:tc>
          <w:tcPr>
            <w:tcW w:w="2438" w:type="dxa"/>
          </w:tcPr>
          <w:p w:rsidR="00B25F97" w:rsidRDefault="00B25F97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33" w:type="dxa"/>
          </w:tcPr>
          <w:p w:rsidR="00B25F97" w:rsidRDefault="00B25F97">
            <w:pPr>
              <w:pStyle w:val="ConsPlusNormal"/>
            </w:pPr>
            <w:r>
              <w:t>Повышение квалификации но программам управления документами, сервисного подхода к управлению информационными технологиями документированных сфер деятельности, методикам обслуживания пользователей документированных сфер деятельности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Дополнительные характеристики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B25F97">
        <w:tc>
          <w:tcPr>
            <w:tcW w:w="1814" w:type="dxa"/>
          </w:tcPr>
          <w:p w:rsidR="00B25F97" w:rsidRDefault="00B25F9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B25F97" w:rsidRDefault="00B25F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B25F97" w:rsidRDefault="00B25F9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25F97">
        <w:tc>
          <w:tcPr>
            <w:tcW w:w="1814" w:type="dxa"/>
          </w:tcPr>
          <w:p w:rsidR="00B25F97" w:rsidRDefault="00B25F97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1219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B25F97">
        <w:tc>
          <w:tcPr>
            <w:tcW w:w="1814" w:type="dxa"/>
          </w:tcPr>
          <w:p w:rsidR="00B25F97" w:rsidRDefault="00B25F97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Начальник отдела (бюро, группы) (в промышленности)</w:t>
            </w:r>
          </w:p>
        </w:tc>
      </w:tr>
      <w:tr w:rsidR="00B25F97">
        <w:tc>
          <w:tcPr>
            <w:tcW w:w="1814" w:type="dxa"/>
          </w:tcPr>
          <w:p w:rsidR="00B25F97" w:rsidRDefault="00B25F97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24695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Начальник отдела (финансово-экономического и административного)</w:t>
            </w:r>
          </w:p>
        </w:tc>
      </w:tr>
      <w:tr w:rsidR="00B25F97">
        <w:tc>
          <w:tcPr>
            <w:tcW w:w="1814" w:type="dxa"/>
            <w:vMerge w:val="restart"/>
          </w:tcPr>
          <w:p w:rsidR="00B25F97" w:rsidRDefault="00B25F97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2.09.03.01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B25F97">
        <w:tc>
          <w:tcPr>
            <w:tcW w:w="1814" w:type="dxa"/>
            <w:vMerge/>
          </w:tcPr>
          <w:p w:rsidR="00B25F97" w:rsidRDefault="00B25F97"/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B25F97">
        <w:tc>
          <w:tcPr>
            <w:tcW w:w="1814" w:type="dxa"/>
            <w:vMerge/>
          </w:tcPr>
          <w:p w:rsidR="00B25F97" w:rsidRDefault="00B25F97"/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7.46.03.02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Документоведение и архивоведение</w:t>
            </w:r>
          </w:p>
        </w:tc>
      </w:tr>
      <w:tr w:rsidR="00B25F97">
        <w:tc>
          <w:tcPr>
            <w:tcW w:w="1814" w:type="dxa"/>
            <w:vMerge/>
          </w:tcPr>
          <w:p w:rsidR="00B25F97" w:rsidRDefault="00B25F97"/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2.09.02.01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Компьютерные системы и комплексы</w:t>
            </w:r>
          </w:p>
        </w:tc>
      </w:tr>
      <w:tr w:rsidR="00B25F97">
        <w:tc>
          <w:tcPr>
            <w:tcW w:w="1814" w:type="dxa"/>
            <w:vMerge/>
          </w:tcPr>
          <w:p w:rsidR="00B25F97" w:rsidRDefault="00B25F97"/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2.09.02.02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Компьютерные сети</w:t>
            </w:r>
          </w:p>
        </w:tc>
      </w:tr>
      <w:tr w:rsidR="00B25F97">
        <w:tc>
          <w:tcPr>
            <w:tcW w:w="1814" w:type="dxa"/>
            <w:vMerge/>
          </w:tcPr>
          <w:p w:rsidR="00B25F97" w:rsidRDefault="00B25F97"/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7.46.02.01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Документационное обеспечение управления и архивоведение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3.2.1.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Разработка методики организации структурированных данных и метаданных документированных сфер деятельности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Установление последовательности и содержания рабочих операций в процессах организации структурированных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Определение функций участников процессов организации структурированных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локальных нормативных актов и методических документов по организации структурированных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Доведение до исполнителей утвержденных локальных нормативных актов и методических документов по организации структурированных данных и метаданных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Контроль соблюдения требований локальных нормативных актов и методических документов по организации структурированных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Актуализация локальных нормативных актов и методических документов по организации структурированных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Использовать специализированное программное обеспечение для управления документами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мониторинг зон ответственности, заинтересованных сторон процессов, ресурсов и показателей процессов управления документами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наблюдения, интервью и анкетирование работников организации для сбора необходимой информации о рабочих операциях процессов организации структурированных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Обобщать собранную информацию о рабочих операциях процессов организации структурированных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защиты прав потребителей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сбора информации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Требования к разработке регламентов, методик, процессов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статистики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Информация о продуктах и услугах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Требования национальных и международных стандартов в сфере управления документами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3.2.2.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Структурирование данных и метаданных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Определение исходного уровня организации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Определение видов, способов представления структурированных данных и метаданных, методов их структурирования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Приведение структурированных данных и метаданных документированных сфер деятельности к формальному виду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метамодели (архитектуры)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классификаторов и справочников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атрибутивного состава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модели связей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Работать с большими объемами информации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Выявлять цели структурирования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Пользоваться прикладным программным обеспечением для обработки больших объемов данных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поиск информацию в информационно-телекоммуникационной сети "Интернет"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Специализированное программное обеспечение для обработки больших объемов данных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Способы структурирования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Принципы структурирования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Способы и инструменты визуализации результатов структурирования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Локальные нормативные акты организации в области структурирования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Информация о продуктах и услугах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Основные требования национальных и международных стандартов в сфере управления документами и автоматизации процессов документированных сфер деятельности организаций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3.2.3.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5F97" w:rsidRDefault="00B25F97">
            <w:pPr>
              <w:pStyle w:val="ConsPlusNormal"/>
            </w:pPr>
            <w:r>
              <w:t>Разработка организационных мероприятий по обеспечению правопреемственности структурированных данных и метаданных документированных сфер деятельности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перечня структурированных данных и метаданных документированных сфер деятельности, обеспечивающего правопреемственность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перечней документированных сфер деятельности организации и ее предшественников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Контроль выполнения организационных мероприятий по правопреемственности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 xml:space="preserve">Разработка организационно-распорядительных документов по </w:t>
            </w:r>
            <w:r>
              <w:lastRenderedPageBreak/>
              <w:t>правопреемственности структурированных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Информирование и консультирование ответственных за проведение мероприятий по обеспечению правопреемственности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внутреннего контроля соответствия процессов организационных мероприятий по обеспечению правопреемственности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Разрабатывать концепцию и планы мероприятий по обеспечению правопреемственности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Собирать, изучать и анализировать требования к правопреемственности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Локальные нормативные акты, методические материалы по вопросам правопреемственности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сбора и обработки информации с применением современных технических средств связи и компьютерных технологий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Локальные нормативные акты организации в области ограниченного доступа к структурированным данным и метаданным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3.2.4.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5F97" w:rsidRDefault="00B25F97">
            <w:pPr>
              <w:pStyle w:val="ConsPlusNormal"/>
            </w:pPr>
            <w:r>
              <w:t>Определение требований к информационным системам документированных сфер деятельности по сохранности и защите цифрового контента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Мониторинг соблюдения конфиденциальности структурированных данных и метаданных документированных сфер деятельности организации в информационных системах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Мониторинг угроз и уязвимостей информационных систем документированных сфер деятельности организации и выбор способов их нейтрализации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предложений по совершенствованию обеспечения сохранности документированных сфер деятельности и защите цифрового контента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мониторинг исходных данных документированных сфер деятельности и бизнес-процессов работы пользователей информационных систем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Классифицировать структурированные данные и метаданные документированных сфер деятельности организации по видам и степеням конфиденциальности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Определять риски угроз и уязвимостей информационных систем документированных сфер деятельности организации и способы их нейтрализации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Обеспечивать соблюдение этапности сбора требований по сохранности документированных сфер деятельности и защите цифрового контента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Технические и программные решения обеспечения сохранности и защиты цифрового контента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Корпоративные стандарты и правила построения информационных систем документированных сфер деятельности 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Перечень требований к корпоративным системам хранения структурированных 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Инструменты и методики выявления и сбора требований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Технологии межличностной и групповой коммуникации, основы конфликтологии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управления требованиями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3.2.5.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Разработка мероприятий по обеспечению устойчивого доступа к информационным системам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Определение требований к доступности информационных систем документированных сфер деятельности организации на предмет учета и хранения структурированных данных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Контроль за непрерывностью доступности информационных систем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комплекса мероприятий по обеспечению непрерывности предоставления доступа работникам организации к структурированным данным документированных сфер деятельности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Определять специфику информационных систем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Формировать обоснования для мероприятий по обеспечению устойчивого доступа к информационным системам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Осуществлять деловую коммуникацию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Организационная структура организации и ее филиалов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обеспечения отказоустойчивости информационных систем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планирования и организации проведения работ по обеспечению устойчивого доступа к информационным системам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Перечень рекомендуемых мероприятий по обеспечению устойчивого доступа к структурированным данным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Технологии межличностной и групповой коммуникации, основы конфликтологии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3.2.6.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Администрирование цифрового контента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B/06.6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Контроль выполнения процедур идентификации, извлечения, структурирования и использования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Мониторинг качества хранящихся структурированных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Разграничение доступа к контенту документированных сфер деятельности по функциональному и/или территориальному признакам организационной структуры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Контроль корректности назначения прав доступа пользователей к контенту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Контроль выполнения регулятивных норм конфиденциальности структурированных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Пользоваться технологиями, оборудованием и инструментами обработки и передачи структурированных 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 xml:space="preserve">Проводить мониторинг цифрового контента и вводить информацию в информационные системы и базы данных документированных сфер </w:t>
            </w:r>
            <w:r>
              <w:lastRenderedPageBreak/>
              <w:t>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Пользоваться стандартным офисным программным обеспечением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Использовать стандарты по организации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Осуществлять деловую коммуникацию с пользователями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и принципы информационного обмена 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Технические и эксплуатационные характеристики, конструктивные особенности, назначение и режимы работы оборудования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Принципы, правила и методы контроля обеспечения защиты информации документированных сфер деятельности от несанкционированного доступа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Зоны ответственности должностных лиц по организации устранения сбоев компонентов информационных систем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Порядок действий по организации устранения сбоев компонентов информационных систем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и стандарты управления цифровым контентом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3.2.7.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Разработка требований к элементам пользовательского интерфейса информационных систем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B/07.6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Сбор и анализ требований к визуальному представлению структурированных данных в информационных системах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Определение соответствия требований к визуальному представлению структурированных данных в информационных системах документированных сфер деятельности требованиям к логике и функциональности информационных систем по обработке данных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концепции пользовательского интерфейса информационных систем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сценариев взаимодействия пользователя с системами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Описание структуры, навигации и логики работы элементов интерфейса информационных систем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Определение элементов визуального представления пользовательского интерфейса информационных систем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Документирование требований к элементам пользовательского интерфейса информационных систем документированных сфер деятельности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мониторинг потребности организации в отдельных бизнес-процессах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Собирать и анализировать информацию от пользователей информационных систем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Определять необходимые действия по обслуживанию информационных системам документированных сфер деятельности в соответствии с запросами работников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Определять параметры оценки действий по обслуживанию информационных систем документированных сфер деятельности в соответствии с запросами работников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Осуществлять документальное оформление пользовательских сценариев, спецификаций и требований к разработке информационных систем документированных сфер деятельности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проведения опросов и исследований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Понимание основ человеко-ориентированного проектирования интерактивных систем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Специализированное программное обеспечение для обработки массивов данных и статистической информации, графического представления информации о документированных сферах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построения моделей бизнес-процессов и структур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прототипирования интерфейсов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автоматизации процессов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управления проектами управления документами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3.2.8.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Формирование функциональных требований к системам цифровой трансформации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B/08.6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мониторинга нормативных правовых актов в области системы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мониторинга отечественного и мирового опыта применения систем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мониторинга корпоративных и отраслевых стандартов систем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Сбор и анализ требований к применению систем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Систематизация требований к системам цифровой трансформации документированных сфер деятельности организации, проверка их на полноту, последовательность и непротиворечивость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 xml:space="preserve">Документирование требований к нормативному, организационному, </w:t>
            </w:r>
            <w:r>
              <w:lastRenderedPageBreak/>
              <w:t>технологическому обеспечению систем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анализ и оценку возможностей систем обработки структурированных данных и метаданных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Применять методологию организационного проектирования при анализе систем управления структурированными данными 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Представлять результаты анализа процессов управления структурированными данными в графическом виде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Выявлять приоритетные направления автоматизации управления структурированными данными 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Осуществлять деловые коммуникации с заинтересованными сторонами и потребителями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Определять эффективность мероприятий по автоматизации управления структурированными данными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Международные и национальные стандарты в области систем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теории системного анализа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Методики описания и моделирования процессов, средства моделирования процессов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исследования, анализа, проектирования и развития систем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Рынок программного обеспечения для автоматизации управления структурированными данными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Функциональные особенности различных систем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организации процессов управления структурированными данными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 xml:space="preserve">Нормативно-технические документы, определяющие требования к проектной и технической документации систем цифровой </w:t>
            </w:r>
            <w:r>
              <w:lastRenderedPageBreak/>
              <w:t>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Устройство и функционирование информационных ресурсов документированных сфер деятельности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3.2.9.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Методическое руководство процессом цифровой трансформации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B/09.6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Мониторинг текущей деятельности в рамках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локальных нормативных актов и методических документов по обеспечению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ключевых показателей эффективности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Контроль соблюдения ключевых показателей эффективности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Составление графика обучения и повышения квалификации работников - участников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Консультирование участников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Планировать деятельность структурных подразделений по вопросам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Планировать обучение и повышение квалификации работников организации в вопросах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Нормативные правовые акты и кодексы этики в области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Специфика составления аналитической и оперативной отчетности 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Организационно-распорядительные документы по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3.2.10.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5F97" w:rsidRDefault="00B25F97">
            <w:pPr>
              <w:pStyle w:val="ConsPlusNormal"/>
            </w:pPr>
            <w:r>
              <w:t>Хранение и уничтожение структурированных данных и метаданных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B/10.6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Подготовка мероприятий по проведению экспертизы ценности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экспертизы ценности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Подготовка мероприятий по отбору структурированных данных и метаданных для дальнейшего хранения или уничтожения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процедур отбора структурированных данных и метаданных для дальнейшего хранения или уничтожения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Подготовка мероприятий по разработке локальных нормативных актов и методических документов по использованию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 xml:space="preserve">Подготовка мероприятий по восстановлению утраченных, испорченных или неправомерно уничтоженных структурированных данных и </w:t>
            </w:r>
            <w:r>
              <w:lastRenderedPageBreak/>
              <w:t>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рекомендаций по вопросам хранения и уничтожения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Внесение предложений об изменении сроков хранения отдельных видов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Планировать работу по вводу, учету, передаче, обработке и хранению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Осуществлять методическое руководство процессами цифровой трансформации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Контролировать учет, правопреемство, формирование, передачу и хранение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Обеспечивать сохранность, правопреемство и защиту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Национальные стандарты в области управления документами, архивного хранения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Локальные нормативные акты организации по работе со структурированными данными и метаданными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организации хранения видов структурированных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организации хранения видов структурированных данных и метаданных документированных сфер деятельности ограниченного доступа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систематизации и классификации структурированных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Критерии определения ценности структурированных данных и метаданных документированных сфер деятельности с целью их отбора для дальнейшего хранения или уничтожения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Особенности хранения структурированных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Технологии межличностной и групповой коммуникации, основы конфликтологии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3.2.11.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Обеспечение эффективности цифровой трансформации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B/11.6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Формирование требований к аналитической и оперативной отчетности по результатам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Автоматизация формирования аналитической и оперативной отчетности по результатам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Мониторинг сформированных аналитических и оперативных отчетов, консолидированной отчетности о функционировании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Оценка эффективности и качества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Планирование мероприятий по повышению эффективности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Контроль выполнения мероприятий по повышению эффективности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Разрабатывать формализованные модели, методы и алгоритмы решения типичных задач автоматизированной информационно-аналитической поддержки процессов принятия решений по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 xml:space="preserve">Применять методы и средства мониторинга и ситуационного анализа структурированных данных на базе информационных </w:t>
            </w:r>
            <w:r>
              <w:lastRenderedPageBreak/>
              <w:t>автоматизированных систем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Использовать современные модели и методы измерения, прогнозирования, планирования, принятия решений при осуществлении поддержки процессов принятия решений по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Оценивать эффективность и качество прогнозирования, планирования, принятия решений в условиях неопределенности имеющейся информации по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Представлять в стандартном виде результаты решения аналитических задач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Методологические основы теории принятия решений, теории измерений, теории прогнозирования и планирования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Ключевые показатели эффективности и способы их измерения в процессах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Структура, принципы построения и функционирования информационных систем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статистики и анализа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оценки эффективности и качества в задачах прогнозирования, планирования, принятия решений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Методологические основы информационно-аналитической деятельности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Принципы организации информационно-аналитической деятельности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Способы формирования описаний объектов и классов объектов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Организационные меры по защите информации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3.2.12.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 xml:space="preserve">Контроль за соблюдением корректности применения видов электронных подписей в </w:t>
            </w:r>
            <w:r>
              <w:lastRenderedPageBreak/>
              <w:t>документированных сферах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B/12.6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6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локальных нормативных актов организации в области применения видов электронной подписи в документированных сферах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Контроль исполнения локальных нормативных актов организации по применению видов электронной подписи в документированных сферах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Формирование требований по хранению информации об электронных подписях работников организации в документированных сферах деятельности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Контролировать соблюдение требований, правил и инструкций по работе с электронными подписями в документированных сферах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Консультировать работников организации по вопросам информационной безопасности и работы с электронными подписями в документированных сферах деятельности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 и электронной подписи,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Отечественный и зарубежный опыт разработки и использования электронной подписи в документированных сферах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средств и системы защиты информации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Порядок создания, выдачи, прекращения действия, аннулирования, приостановления и возобновления действия сертификатов ключей электронной подписи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соблюдения информационной безопасности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Локальные нормативные акты по защите персональных данных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 xml:space="preserve">Основные сервисы по оказанию электронных услуг, порталы </w:t>
            </w:r>
            <w:r>
              <w:lastRenderedPageBreak/>
              <w:t>государственных и муниципальных услуг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Организационная структура и филиалы организации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2"/>
      </w:pPr>
      <w:r>
        <w:t>3.3. Обобщенная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Управление цифровой трансформацией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B25F97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Директор по данным документированных сфер деятельности организации</w:t>
            </w:r>
          </w:p>
          <w:p w:rsidR="00B25F97" w:rsidRDefault="00B25F97">
            <w:pPr>
              <w:pStyle w:val="ConsPlusNormal"/>
            </w:pPr>
            <w:r>
              <w:t>Директор по управлению цифровой трансформацией документированных сфер деятельности организации</w:t>
            </w:r>
          </w:p>
          <w:p w:rsidR="00B25F97" w:rsidRDefault="00B25F97">
            <w:pPr>
              <w:pStyle w:val="ConsPlusNormal"/>
            </w:pPr>
            <w:r>
              <w:t>Директор по перспективному развитию цифровых технологий документированных сфер деятельности организации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B25F97">
        <w:tc>
          <w:tcPr>
            <w:tcW w:w="2438" w:type="dxa"/>
          </w:tcPr>
          <w:p w:rsidR="00B25F97" w:rsidRDefault="00B25F9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B25F97" w:rsidRDefault="00B25F97">
            <w:pPr>
              <w:pStyle w:val="ConsPlusNormal"/>
            </w:pPr>
            <w:r>
              <w:t>Высшее образование - магистратура</w:t>
            </w:r>
          </w:p>
          <w:p w:rsidR="00B25F97" w:rsidRDefault="00B25F97">
            <w:pPr>
              <w:pStyle w:val="ConsPlusNormal"/>
            </w:pPr>
            <w:r>
              <w:t>или</w:t>
            </w:r>
          </w:p>
          <w:p w:rsidR="00B25F97" w:rsidRDefault="00B25F97">
            <w:pPr>
              <w:pStyle w:val="ConsPlusNormal"/>
            </w:pPr>
            <w:r>
              <w:t>Высшее образование (непрофильное) - магистратура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B25F97">
        <w:tc>
          <w:tcPr>
            <w:tcW w:w="2438" w:type="dxa"/>
          </w:tcPr>
          <w:p w:rsidR="00B25F97" w:rsidRDefault="00B25F9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B25F97" w:rsidRDefault="00B25F97">
            <w:pPr>
              <w:pStyle w:val="ConsPlusNormal"/>
            </w:pPr>
            <w:r>
              <w:t>Не менее пяти лет руководящей деятельности в сфере управления данными документированных сфер деятельности организации</w:t>
            </w:r>
          </w:p>
        </w:tc>
      </w:tr>
      <w:tr w:rsidR="00B25F97">
        <w:tc>
          <w:tcPr>
            <w:tcW w:w="2438" w:type="dxa"/>
          </w:tcPr>
          <w:p w:rsidR="00B25F97" w:rsidRDefault="00B25F9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B25F97" w:rsidRDefault="00B25F97">
            <w:pPr>
              <w:pStyle w:val="ConsPlusNormal"/>
            </w:pPr>
            <w:r>
              <w:t>Прохождение обучения мерам информационной безопасности и условиям конфиденциальности деятельности по соответствующей программе, прохождение первичного инструктажа по информационной безопасности и условиям конфиденциальности деятельности</w:t>
            </w:r>
          </w:p>
          <w:p w:rsidR="00B25F97" w:rsidRDefault="00B25F97">
            <w:pPr>
              <w:pStyle w:val="ConsPlusNormal"/>
            </w:pPr>
            <w:r>
              <w:t>Прохождение обучения мерам пожарной безопасности</w:t>
            </w:r>
          </w:p>
          <w:p w:rsidR="00B25F97" w:rsidRDefault="00B25F97">
            <w:pPr>
              <w:pStyle w:val="ConsPlusNormal"/>
            </w:pPr>
            <w:r>
              <w:t>Прохождение обучения и проверки знаний требований охраны труда</w:t>
            </w:r>
          </w:p>
        </w:tc>
      </w:tr>
      <w:tr w:rsidR="00B25F97">
        <w:tc>
          <w:tcPr>
            <w:tcW w:w="2438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B25F97" w:rsidRDefault="00B25F97">
            <w:pPr>
              <w:pStyle w:val="ConsPlusNormal"/>
            </w:pPr>
            <w:r>
              <w:t>Повышение квалификации по программам управления документами, данными и информационными объектами документированных сфер деятельности организации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Дополнительные характеристики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B25F97">
        <w:tc>
          <w:tcPr>
            <w:tcW w:w="1814" w:type="dxa"/>
          </w:tcPr>
          <w:p w:rsidR="00B25F97" w:rsidRDefault="00B25F9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B25F97" w:rsidRDefault="00B25F9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B25F97" w:rsidRDefault="00B25F9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25F97">
        <w:tc>
          <w:tcPr>
            <w:tcW w:w="1814" w:type="dxa"/>
          </w:tcPr>
          <w:p w:rsidR="00B25F97" w:rsidRDefault="00B25F97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</w:tr>
      <w:tr w:rsidR="00B25F97">
        <w:tc>
          <w:tcPr>
            <w:tcW w:w="1814" w:type="dxa"/>
          </w:tcPr>
          <w:p w:rsidR="00B25F97" w:rsidRDefault="00B25F97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Директор (начальник) вычислительного (информационно-вычислительного) центра</w:t>
            </w:r>
          </w:p>
        </w:tc>
      </w:tr>
      <w:tr w:rsidR="00B25F97">
        <w:tc>
          <w:tcPr>
            <w:tcW w:w="1814" w:type="dxa"/>
            <w:vMerge w:val="restart"/>
          </w:tcPr>
          <w:p w:rsidR="00B25F97" w:rsidRDefault="00B25F97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21571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Директор технический</w:t>
            </w:r>
          </w:p>
        </w:tc>
      </w:tr>
      <w:tr w:rsidR="00B25F97">
        <w:tc>
          <w:tcPr>
            <w:tcW w:w="1814" w:type="dxa"/>
            <w:vMerge/>
          </w:tcPr>
          <w:p w:rsidR="00B25F97" w:rsidRDefault="00B25F97"/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24924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Начальник службы (финансово-экономической и административной)</w:t>
            </w:r>
          </w:p>
        </w:tc>
      </w:tr>
      <w:tr w:rsidR="00B25F97">
        <w:tc>
          <w:tcPr>
            <w:tcW w:w="1814" w:type="dxa"/>
            <w:vMerge w:val="restart"/>
          </w:tcPr>
          <w:p w:rsidR="00B25F97" w:rsidRDefault="00B25F97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2.09.04.02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B25F97">
        <w:tc>
          <w:tcPr>
            <w:tcW w:w="1814" w:type="dxa"/>
            <w:vMerge/>
          </w:tcPr>
          <w:p w:rsidR="00B25F97" w:rsidRDefault="00B25F97"/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Информационная безопасность</w:t>
            </w:r>
          </w:p>
        </w:tc>
      </w:tr>
      <w:tr w:rsidR="00B25F97">
        <w:tc>
          <w:tcPr>
            <w:tcW w:w="1814" w:type="dxa"/>
            <w:vMerge/>
          </w:tcPr>
          <w:p w:rsidR="00B25F97" w:rsidRDefault="00B25F97"/>
        </w:tc>
        <w:tc>
          <w:tcPr>
            <w:tcW w:w="1304" w:type="dxa"/>
          </w:tcPr>
          <w:p w:rsidR="00B25F97" w:rsidRDefault="00B25F97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7.46.04.02</w:t>
              </w:r>
            </w:hyperlink>
          </w:p>
        </w:tc>
        <w:tc>
          <w:tcPr>
            <w:tcW w:w="5953" w:type="dxa"/>
          </w:tcPr>
          <w:p w:rsidR="00B25F97" w:rsidRDefault="00B25F97">
            <w:pPr>
              <w:pStyle w:val="ConsPlusNormal"/>
            </w:pPr>
            <w:r>
              <w:t>Документоведение и архивоведение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3.3.1.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Развитие цифровой трансформации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концепции цифровой трансформации документированных сфер деятельности 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планов реализации концепции цифровой трансформации документированных сфер деятельности 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Контроль исполнения планов реализации концепции цифровой трансформации документированных сфер деятельности 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ключевых показателей эффективности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Планирование и контроль проведения в организации внутренних мероприятий по продвижению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Планирование мероприятий по повышению эффективности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мероприятий по повышению эффективности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Планирование и контроль проведения внутренних мероприятий по повышению компетенции работников в использовании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Обеспечивать выполнение ключевых показателей эффективности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Вовлекать работников организации в оптимизацию бизнес-процессов в области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Обеспечивать разработку учебных и информационно-консультационных программ, инструктажей в области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Стандарты и методики управления данными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Психология коммуникаций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Принципы и методы оценки эффективности внутренних коммуникаций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Организационная структура и корпоративная культура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Принципы и методы получения обратной связи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Отечественный и зарубежный опыт управления проектами в области цифровой трансформации документированных сфер деятельности организаций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3.3.2.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 xml:space="preserve">Контроль за реализацией кодексов этики цифровой трансформации документированных сфер </w:t>
            </w:r>
            <w:r>
              <w:lastRenderedPageBreak/>
              <w:t>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кодексов этики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локальных нормативных актов по применению кодексов этики цифровой трансформации документированных сфер деятельности работниками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Создание комиссии по реализации кодексов этики цифровой трансформации документированных сфер деятельности 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Планирование мероприятий по реализации кодексов этики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мероприятий по реализации кодексов этики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мониторинга бизнес-процессов на соответствие этическим нормам в области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Проведения мониторинга действий работников организации на соответствие этическим нормам в области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служебных проверок по фактам нарушения кодекса этики и доведение их результатов до руководства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Выработка рекомендаций по устранению выявленных нарушений кодексов этики 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Готовить аналитические отчеты по применению кодексов этики 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Оценивать риски выявленных нарушений кодексов этики в цифровой трансформации документированных сфер деятельности организации и вырабатывать рекомендации по характеру взысканий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Оценивать достаточность, надежность и объективность доказательств нарушения кодекса этики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lastRenderedPageBreak/>
              <w:t xml:space="preserve">Регламенты комиссии по реализации кодексов этики цифровой </w:t>
            </w:r>
            <w:r>
              <w:lastRenderedPageBreak/>
              <w:t>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Профессиональная этика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Практика разработки локальных нормативных актов по управлению системами внутреннего контроля и системами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информационных технологий и информационной безопасности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Программное обеспечение в области анализа контрольных процедур в документированных сферах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Программные средства автоматизации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Теория и практика применения процедур контроля в документированных сферах деятельности организации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3.3.3.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Контроль за соблюдением прав на использование информации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Планирование проведения разработки системы контроля за соблюдением прав на использование информации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Внедрение системы контроля за соблюдением прав на использование информации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Планирование проведения разработки локальных нормативных актов и методических документов по обеспечению контроля за соблюдением прав на использование информации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 xml:space="preserve">Контроль за проведением разработки локальных нормативных актов и методических документов по обеспечению контроля за соблюдением прав на использование информации документированных сфер </w:t>
            </w:r>
            <w:r>
              <w:lastRenderedPageBreak/>
              <w:t>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регламентов по разграничению прав доступа к информации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мониторинга соблюдения регламентов по разграничению прав доступа к информации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Контроль соблюдения регламентов по разграничению прав доступа к информации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Разрабатывать локальные нормативные акты по вопросам управления структурированными данными и использования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Осуществлять разработку программно-целевых планов использования информации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Контролировать соответствие документально утвержденного порядка распределения прав доступа на использование информации документированных сфер деятельности фактическим действиям работников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мониторинг информационных источников для выявления попыток несанкционированного доступа к защищаемым ресурсам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Разрабатывать предложения по устранению выявленных нарушений использования прав доступа к информации документированных сфер деятельности организации и структурированным данным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Разрабатывать предложения по повышению эффективности использования прав доступа к информации документированных сфер деятельности организации и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инструктаж работников организации по правилам работы с техническими средствами и системами защиты информации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Бизнес-процессы, информационные потоки структурированных данных и порядок взаимодействия подразделений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Процедуры предоставления пользователям полномочий доступа к информационным ресурсам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Основные методы анализа и оптимизации процессов информационного обмена в документированных сферах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Виды и методы планирования и контроля в документированных сферах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Основные технологии, методы, приемы и инструменты работы систем комплексной защиты информации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Перспективы и направления развития технических средств защиты информации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методов и средств контроля охраняемых сведений, выявления каналов утечки информации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разграничения прав доступа к документированным сферам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деловой коммуникации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3.3.4.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Бюджетирование процессов цифровой трансформации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Сбор необходимой информации для планирования и бюджетирования финансовых средств, требующихся для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Подготовка документов для планирования и бюджетирования финансовых средств, требующихся для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Согласование финансовых планов и бюджетов, необходимых для развития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 xml:space="preserve">Контроль текущего исполнения финансовых планов и бюджетов развития цифровой трансформации документированных сфер </w:t>
            </w:r>
            <w:r>
              <w:lastRenderedPageBreak/>
              <w:t>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Определение рисков бюджетирования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Контроль финансовых показателей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Управление изменениями бюджетов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Согласование отчетов об исполнении финансовых планов и бюджетов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Использовать специализированное программное обеспечение для финансового планирования и бюджетирования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мониторинг информации для планирования и бюджетирования финансовых средств, требующихся для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Формировать предложения по показателям освоения финансовых средств 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мониторинг фактических и запланированных финансовых результатов деятельности по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Математико-статистические методы обработки информации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оценки финансовых вложений в проекты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Порядок и сроки составления отчетности по бюджетированию финансовых средств для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Возможности применения вычислительной техники для выполнения анализа бюджета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идентификации, анализа и оценки рисков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формирования и контроля бюджета проектов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анализа финансово-хозяйственной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Локальные нормативные акты организации по планированию и бюджетированию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 xml:space="preserve">Методики выявления отклонений фактических показателей бюджета </w:t>
            </w:r>
            <w:r>
              <w:lastRenderedPageBreak/>
              <w:t>проекта цифровой трансформации документированных сфер деятельности организации от плановых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3.3.5.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Планирование мероприятий по восстановлению и обеспечению катастрофоустойчивости структурированных данных и метаданных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стратегии катастрофоустойчивости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Оценка угроз и уязвимостей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Назначение приоритетов для восстановления структурированных данных документированных сфер деятельности среди бизнес-процессов и их поддержки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Составление перечня превентивных мер для поддержания непрерывности функционирования систем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плана обеспечения непрерывности функционирования систем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сценариев восстановления структурированных данных документированных сфер деятельности, приложений, сетей и рабочих сред конечных пользователей в случае сбоя или аварии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инструктажа работников организации по плану действий в случае сбоя или аварии систем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мероприятий по регулярному тестированию и согласованной поддержке систем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актуализации плана и сценариев обеспечения непрерывности функционирования систем документированных сфер деятельности в связи с изменениями 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Определение и согласование обязанностей должностных лиц и планов действий структурных подразделений в случае аварии или сбоя систем документированных сфер деятельности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Планировать деятельность по решению практических задач, требующих самостоятельного анализа ситуации и ее изменений для восстановления и обеспечения катастрофоустойчивости структурированных данных и метаданных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мониторинг, прогнозировать и оценивать риски в автоматизированных системах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Разрабатывать типовые сценарии восстановления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Планировать действия структурных подразделений по обеспечению катастрофоустойчивости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Готовить локальные нормативные акты и методические документы в области обеспечения катастрофоустойчивости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чрезвычайных ситуаций,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и средства восстановления работоспособности программно-аппаратных средств инфокоммуникационной системы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Алгоритмы оценки рисков информационных систем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 и правила эксплуатации средств вычислительной техники, коммуникаций и связи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Передовой отечественный и зарубежный опыт по процессам, методам, инструментам аварийного восстановления информационно-технологических сервисов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Положения и инструкции по расследованию и учету аварий, технологических нарушений, несчастных случаев по видам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Порядок взаимодействия подразделений в случае возникновения нестандартных и чрезвычайных ситуаций в документированных сферах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Организационная структура и филиалы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Бизнес-процессы и порядок взаимодействия структурных подразделений в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и стандарты защиты информации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и принципы повышения стабильности и надежности функционирования информационной инфраструктуры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Перечень метрик, подтверждающих успешность программ обеспечения непрерывности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3.3.6.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>Разработка политики обработки и защиты конфиденциальных структурированных данных и метаданных 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C/06.7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Выявление текущих потребностей организации в обработке и защите конфиденциальных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Разработка, согласование и периодическая актуализация политики обработки и защиты конфиденциальных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локальных нормативных актов и методических документов по реализации политики обработки и защиты конфиденциальных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Контроль выполнения требований политики обработки и защиты конфиденциальных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 xml:space="preserve">Необходимые </w:t>
            </w:r>
            <w:r>
              <w:lastRenderedPageBreak/>
              <w:t>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lastRenderedPageBreak/>
              <w:t xml:space="preserve">Определять требования к разработке локальных нормативных актов и </w:t>
            </w:r>
            <w:r>
              <w:lastRenderedPageBreak/>
              <w:t>методических документов по обработке и защите конфиденциальных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Определять требования к обеспечению информационной безопасности и конфиденциальности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Оценивать и контролировать качество процесса управления информационной безопасностью и конфиденциальностью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мониторинг системы обработки и защиты конфиденциальных структурированных данных и метаданных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Требования к информационной безопасности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Принципы повышения стабильности и надежности функционирования информационной инфраструктуры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Принципы функционирования систем электронного документооборота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анализа и оптимизации процессов информационного обмена структурированными данными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Порядок постановки задач документированных сфер деятельности организации, их алгоритмизация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Правила составления технических заданий на разработку и модернизацию автоматизированных информационных систем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Порядок разработки и составления регламентов разработки и модернизации автоматизированных информационных систем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Локальные нормативные акты организации в области качества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3.3.7.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 xml:space="preserve">Разработка и внедрение стратегии цифровой трансформации </w:t>
            </w:r>
            <w:r>
              <w:lastRenderedPageBreak/>
              <w:t>документированных сфер 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C/07.7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lastRenderedPageBreak/>
              <w:t>7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мониторинга информационных активов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мониторинга бизнес-процессов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Определение узких мест использования различных информационных систем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Определение перспективных направлений развития процессов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Формирование стратегии в области управления структурированными данными и метаданными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административных процедур и регламентов внедрения стратегии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планов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Выработка предложений по техническим решениям цифровой трансформации документированных сфер деятельности организации с анализом рисков и прогнозом экономического эффекта от их внедрения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Оценка эффективности внедрения стратегии цифровой трансформации документированных сфер деятельности организации для последующей ее корректировки и актуализации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Определять цели и задачи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мероприятия по внедрению стратегии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Оценивать ресурсы для совершенствования бизнес-процесса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 xml:space="preserve">Разрабатывать предложения по совершенствованию процессов и административных регламентов управления данными </w:t>
            </w:r>
            <w:r>
              <w:lastRenderedPageBreak/>
              <w:t>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Формировать систему показателей эффективности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Обосновывать с использованием количественных и качественных показателей предложения по внедрению стратегии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Составлять информационно-аналитические документы для обоснования эффективности стратегии в области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Национальные и международные стандарты в области управления документами,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Методики стратегического управления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Методики и средства системного и стратегического анализа и планирования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управления структурированными данными и метаданными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управления проектами документированных сфер деятельности организации и их изменениями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Технологические инновации в области применения информационных технологий для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Отечественный и зарубежный опыт в области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Перечень и целевые значения ключевых показателей эффективности в области цифровой трансформации документированных сфер деятельности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Психология делового общения, конфликтология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3"/>
      </w:pPr>
      <w:r>
        <w:t>3.3.8. Трудовая функция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B25F9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B25F97" w:rsidRDefault="00B25F97">
            <w:pPr>
              <w:pStyle w:val="ConsPlusNormal"/>
            </w:pPr>
            <w:r>
              <w:t xml:space="preserve">Разработка системы аналитики цифровой трансформации документированных сфер </w:t>
            </w:r>
            <w:r>
              <w:lastRenderedPageBreak/>
              <w:t>деятельности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C/08.7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7" w:rsidRDefault="00B25F97">
            <w:pPr>
              <w:pStyle w:val="ConsPlusNormal"/>
              <w:jc w:val="center"/>
            </w:pPr>
            <w:r>
              <w:t>7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B25F97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25F97" w:rsidRDefault="00B25F9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25F97" w:rsidRDefault="00B25F97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B25F97" w:rsidRDefault="00B25F9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25F97" w:rsidRDefault="00B25F97">
            <w:pPr>
              <w:pStyle w:val="ConsPlusNormal"/>
            </w:pPr>
          </w:p>
        </w:tc>
        <w:tc>
          <w:tcPr>
            <w:tcW w:w="2268" w:type="dxa"/>
          </w:tcPr>
          <w:p w:rsidR="00B25F97" w:rsidRDefault="00B25F97">
            <w:pPr>
              <w:pStyle w:val="ConsPlusNormal"/>
            </w:pPr>
          </w:p>
        </w:tc>
      </w:tr>
      <w:tr w:rsidR="00B25F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25F97" w:rsidRDefault="00B25F9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Определение объектов анализа и цифровых показателей для мониторинга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концепции системы аналитики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структуры отчетности о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Разработка локальных нормативных актов по проведению анализа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Автоматизация системы аналитики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Мониторинг функционирования системы аналитики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Проведение мероприятий по совершенствованию системы аналитики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Мониторинг результатов проведения мероприятий по совершенствованию системы аналитики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Управлять документами организации с применением автоматизированных систем аналитики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Разрабатывать требования к результатам аналитического исследования цифровой трансформации документированных сфер деятельности организации в соответствии с существующими регламентами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Использовать методологическую и технологическую инфраструктуру для выполнения анализа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анализ структурированных данных в соответствии с требованиями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Проводить сравнительный анализ и выбор методов и методик анализа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Составлять рекомендации по использованию методов и методик анализа цифровой трансформации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 w:val="restart"/>
          </w:tcPr>
          <w:p w:rsidR="00B25F97" w:rsidRDefault="00B25F9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Законодательные и нормативные правовые акты Российской Федерации в сфере управления документами, цифровой трансформации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Национальные и международные стандарты в области управления документами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Содержание и последовательность выполнения этапов аналитического проекта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Стандарты описания бизнес-процессов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Методологии разработки моделей предметной области, методологии тестирования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методов интеллектуального анализа данных, статистики, моделирования, машинного обучения и искусственного интеллекта в документированных сферах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методов и инструментальных средств анализа, подходы к их внедрению в документированных сферах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Технология анализа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Технология межличностной и групповой коммуникации, основы конфликтологии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анализа больших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теоретической и прикладной информатики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Теоретические и прикладные основы анализа структурированных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Основы бизнес-интеллекта, типы систем бизнес-интеллекта в документированных сферах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Типы анализа данных, виды аналитики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Стандарты проведения анализа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Методы интерпретации и визуализации данных 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  <w:vMerge/>
          </w:tcPr>
          <w:p w:rsidR="00B25F97" w:rsidRDefault="00B25F97"/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 xml:space="preserve">Методы разработки отчетной аналитической документации для </w:t>
            </w:r>
            <w:r>
              <w:lastRenderedPageBreak/>
              <w:t>документированных сфер деятельности организации</w:t>
            </w:r>
          </w:p>
        </w:tc>
      </w:tr>
      <w:tr w:rsidR="00B25F97">
        <w:tc>
          <w:tcPr>
            <w:tcW w:w="1984" w:type="dxa"/>
          </w:tcPr>
          <w:p w:rsidR="00B25F97" w:rsidRDefault="00B25F97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B25F97" w:rsidRDefault="00B25F97">
            <w:pPr>
              <w:pStyle w:val="ConsPlusNormal"/>
              <w:jc w:val="both"/>
            </w:pPr>
            <w:r>
              <w:t>-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B25F97" w:rsidRDefault="00B25F97">
      <w:pPr>
        <w:pStyle w:val="ConsPlusTitle"/>
        <w:jc w:val="center"/>
      </w:pPr>
      <w:r>
        <w:t>профессионального стандарта</w:t>
      </w:r>
    </w:p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628"/>
      </w:tblGrid>
      <w:tr w:rsidR="00B25F97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F97" w:rsidRDefault="00B25F97">
            <w:pPr>
              <w:pStyle w:val="ConsPlusNormal"/>
              <w:jc w:val="both"/>
            </w:pPr>
            <w:r>
              <w:t>НП "Национальная ассоциация офисных специалистов и административных работников", город Москва</w:t>
            </w:r>
          </w:p>
        </w:tc>
      </w:tr>
      <w:tr w:rsidR="00B25F97">
        <w:tc>
          <w:tcPr>
            <w:tcW w:w="5443" w:type="dxa"/>
            <w:tcBorders>
              <w:left w:val="single" w:sz="4" w:space="0" w:color="auto"/>
              <w:right w:val="nil"/>
            </w:tcBorders>
          </w:tcPr>
          <w:p w:rsidR="00B25F97" w:rsidRDefault="00B25F97">
            <w:pPr>
              <w:pStyle w:val="ConsPlusNormal"/>
              <w:jc w:val="both"/>
            </w:pPr>
            <w:r>
              <w:t>Директор</w:t>
            </w:r>
          </w:p>
        </w:tc>
        <w:tc>
          <w:tcPr>
            <w:tcW w:w="3628" w:type="dxa"/>
            <w:tcBorders>
              <w:left w:val="nil"/>
              <w:right w:val="single" w:sz="4" w:space="0" w:color="auto"/>
            </w:tcBorders>
          </w:tcPr>
          <w:p w:rsidR="00B25F97" w:rsidRDefault="00B25F97">
            <w:pPr>
              <w:pStyle w:val="ConsPlusNormal"/>
              <w:jc w:val="both"/>
            </w:pPr>
            <w:r>
              <w:t>Хлюснева Людмила Петровна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B25F97" w:rsidRDefault="00B25F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B25F97">
        <w:tc>
          <w:tcPr>
            <w:tcW w:w="454" w:type="dxa"/>
          </w:tcPr>
          <w:p w:rsidR="00B25F97" w:rsidRDefault="00B25F97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B25F97" w:rsidRDefault="00B25F97">
            <w:pPr>
              <w:pStyle w:val="ConsPlusNormal"/>
            </w:pPr>
            <w:r>
              <w:t>АО "ИТ Эксперт", город Москва</w:t>
            </w:r>
          </w:p>
        </w:tc>
      </w:tr>
      <w:tr w:rsidR="00B25F97">
        <w:tc>
          <w:tcPr>
            <w:tcW w:w="454" w:type="dxa"/>
          </w:tcPr>
          <w:p w:rsidR="00B25F97" w:rsidRDefault="00B25F97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B25F97" w:rsidRDefault="00B25F97">
            <w:pPr>
              <w:pStyle w:val="ConsPlusNormal"/>
            </w:pPr>
            <w:r>
              <w:t>ООО "1С", город Москва</w:t>
            </w:r>
          </w:p>
        </w:tc>
      </w:tr>
      <w:tr w:rsidR="00B25F97">
        <w:tc>
          <w:tcPr>
            <w:tcW w:w="454" w:type="dxa"/>
          </w:tcPr>
          <w:p w:rsidR="00B25F97" w:rsidRDefault="00B25F97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B25F97" w:rsidRDefault="00B25F97">
            <w:pPr>
              <w:pStyle w:val="ConsPlusNormal"/>
            </w:pPr>
            <w:r>
              <w:t>ООО "Такском", город Москва</w:t>
            </w:r>
          </w:p>
        </w:tc>
      </w:tr>
      <w:tr w:rsidR="00B25F97">
        <w:tc>
          <w:tcPr>
            <w:tcW w:w="454" w:type="dxa"/>
          </w:tcPr>
          <w:p w:rsidR="00B25F97" w:rsidRDefault="00B25F97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B25F97" w:rsidRDefault="00B25F97">
            <w:pPr>
              <w:pStyle w:val="ConsPlusNormal"/>
            </w:pPr>
            <w:r>
              <w:t>ООО "Центр экспертизы и сертификации", город Москва</w:t>
            </w:r>
          </w:p>
        </w:tc>
      </w:tr>
      <w:tr w:rsidR="00B25F97">
        <w:tc>
          <w:tcPr>
            <w:tcW w:w="454" w:type="dxa"/>
          </w:tcPr>
          <w:p w:rsidR="00B25F97" w:rsidRDefault="00B25F97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B25F97" w:rsidRDefault="00B25F97">
            <w:pPr>
              <w:pStyle w:val="ConsPlusNormal"/>
            </w:pPr>
            <w:r>
              <w:t>ООО "Экспобанк", город Москва</w:t>
            </w:r>
          </w:p>
        </w:tc>
      </w:tr>
      <w:tr w:rsidR="00B25F97">
        <w:tc>
          <w:tcPr>
            <w:tcW w:w="454" w:type="dxa"/>
          </w:tcPr>
          <w:p w:rsidR="00B25F97" w:rsidRDefault="00B25F97">
            <w:pPr>
              <w:pStyle w:val="ConsPlusNormal"/>
            </w:pPr>
            <w:r>
              <w:t>6</w:t>
            </w:r>
          </w:p>
        </w:tc>
        <w:tc>
          <w:tcPr>
            <w:tcW w:w="8617" w:type="dxa"/>
          </w:tcPr>
          <w:p w:rsidR="00B25F97" w:rsidRDefault="00B25F97">
            <w:pPr>
              <w:pStyle w:val="ConsPlusNormal"/>
            </w:pPr>
            <w:r>
              <w:t>Российский союз ИТ-директоров, город Москва</w:t>
            </w:r>
          </w:p>
        </w:tc>
      </w:tr>
      <w:tr w:rsidR="00B25F97">
        <w:tc>
          <w:tcPr>
            <w:tcW w:w="454" w:type="dxa"/>
          </w:tcPr>
          <w:p w:rsidR="00B25F97" w:rsidRDefault="00B25F97">
            <w:pPr>
              <w:pStyle w:val="ConsPlusNormal"/>
            </w:pPr>
            <w:r>
              <w:t>7</w:t>
            </w:r>
          </w:p>
        </w:tc>
        <w:tc>
          <w:tcPr>
            <w:tcW w:w="8617" w:type="dxa"/>
          </w:tcPr>
          <w:p w:rsidR="00B25F97" w:rsidRDefault="00B25F97">
            <w:pPr>
              <w:pStyle w:val="ConsPlusNormal"/>
            </w:pPr>
            <w:r>
              <w:t>ФГБОУ ВО "Российский государственный гуманитарный университет", город Москва</w:t>
            </w:r>
          </w:p>
        </w:tc>
      </w:tr>
      <w:tr w:rsidR="00B25F97">
        <w:tc>
          <w:tcPr>
            <w:tcW w:w="454" w:type="dxa"/>
          </w:tcPr>
          <w:p w:rsidR="00B25F97" w:rsidRDefault="00B25F97">
            <w:pPr>
              <w:pStyle w:val="ConsPlusNormal"/>
            </w:pPr>
            <w:r>
              <w:t>8</w:t>
            </w:r>
          </w:p>
        </w:tc>
        <w:tc>
          <w:tcPr>
            <w:tcW w:w="8617" w:type="dxa"/>
          </w:tcPr>
          <w:p w:rsidR="00B25F97" w:rsidRDefault="00B25F97">
            <w:pPr>
              <w:pStyle w:val="ConsPlusNormal"/>
            </w:pPr>
            <w:r>
              <w:t>ФГБПОУ "Колледж МИД России", город Москва</w:t>
            </w:r>
          </w:p>
        </w:tc>
      </w:tr>
    </w:tbl>
    <w:p w:rsidR="00B25F97" w:rsidRDefault="00B25F97">
      <w:pPr>
        <w:pStyle w:val="ConsPlusNormal"/>
        <w:jc w:val="both"/>
      </w:pPr>
    </w:p>
    <w:p w:rsidR="00B25F97" w:rsidRDefault="00B25F97">
      <w:pPr>
        <w:pStyle w:val="ConsPlusNormal"/>
        <w:ind w:firstLine="540"/>
        <w:jc w:val="both"/>
      </w:pPr>
      <w:r>
        <w:t>--------------------------------</w:t>
      </w:r>
    </w:p>
    <w:p w:rsidR="00B25F97" w:rsidRDefault="00B25F97">
      <w:pPr>
        <w:pStyle w:val="ConsPlusNormal"/>
        <w:spacing w:before="220"/>
        <w:ind w:firstLine="540"/>
        <w:jc w:val="both"/>
      </w:pPr>
      <w:bookmarkStart w:id="1" w:name="P1721"/>
      <w:bookmarkEnd w:id="1"/>
      <w:r>
        <w:t xml:space="preserve">&lt;1&gt; Общероссийский </w:t>
      </w:r>
      <w:hyperlink r:id="rId48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B25F97" w:rsidRDefault="00B25F97">
      <w:pPr>
        <w:pStyle w:val="ConsPlusNormal"/>
        <w:spacing w:before="220"/>
        <w:ind w:firstLine="540"/>
        <w:jc w:val="both"/>
      </w:pPr>
      <w:bookmarkStart w:id="2" w:name="P1722"/>
      <w:bookmarkEnd w:id="2"/>
      <w:r>
        <w:t xml:space="preserve">&lt;2&gt; Общероссийский </w:t>
      </w:r>
      <w:hyperlink r:id="rId49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B25F97" w:rsidRDefault="00B25F97">
      <w:pPr>
        <w:pStyle w:val="ConsPlusNormal"/>
        <w:spacing w:before="220"/>
        <w:ind w:firstLine="540"/>
        <w:jc w:val="both"/>
      </w:pPr>
      <w:bookmarkStart w:id="3" w:name="P1723"/>
      <w:bookmarkEnd w:id="3"/>
      <w:r>
        <w:t xml:space="preserve">&lt;3&gt; Федеральный </w:t>
      </w:r>
      <w:hyperlink r:id="rId50" w:history="1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 (Собрание законодательства Российской Федерации, 2006, N 31, ст. 3448; Официальный интернет-портал правовой информации (www.pravo.gov.ru), 9 марта 2021 г., N 0001202103090041).</w:t>
      </w:r>
    </w:p>
    <w:p w:rsidR="00B25F97" w:rsidRDefault="00B25F97">
      <w:pPr>
        <w:pStyle w:val="ConsPlusNormal"/>
        <w:spacing w:before="220"/>
        <w:ind w:firstLine="540"/>
        <w:jc w:val="both"/>
      </w:pPr>
      <w:bookmarkStart w:id="4" w:name="P1724"/>
      <w:bookmarkEnd w:id="4"/>
      <w:r>
        <w:t xml:space="preserve">&lt;4&gt;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сентября 2020 N 1479 "Об утверждении Правил противопожарного режима в Российской Федерации" (Собрание законодательства Российской Федерации, 2020, N 39, ст. 6056).</w:t>
      </w:r>
    </w:p>
    <w:p w:rsidR="00B25F97" w:rsidRDefault="00B25F97">
      <w:pPr>
        <w:pStyle w:val="ConsPlusNormal"/>
        <w:spacing w:before="220"/>
        <w:ind w:firstLine="540"/>
        <w:jc w:val="both"/>
      </w:pPr>
      <w:bookmarkStart w:id="5" w:name="P1725"/>
      <w:bookmarkEnd w:id="5"/>
      <w:r>
        <w:t xml:space="preserve">&lt;5&gt;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"Порядок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4209), с изменениями, внесенными приказом Минтруда России, Минобрнауки России от 30 ноября 2016 N 697н/1490 (зарегистрирован Минюстом России 16 декабря 2016 г., регистрационный N 44767).</w:t>
      </w:r>
    </w:p>
    <w:p w:rsidR="00B25F97" w:rsidRDefault="00B25F97">
      <w:pPr>
        <w:pStyle w:val="ConsPlusNormal"/>
        <w:spacing w:before="220"/>
        <w:ind w:firstLine="540"/>
        <w:jc w:val="both"/>
      </w:pPr>
      <w:bookmarkStart w:id="6" w:name="P1726"/>
      <w:bookmarkEnd w:id="6"/>
      <w:r>
        <w:lastRenderedPageBreak/>
        <w:t xml:space="preserve">&lt;6&gt; Единый квалификационный </w:t>
      </w:r>
      <w:hyperlink r:id="rId53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B25F97" w:rsidRDefault="00B25F97">
      <w:pPr>
        <w:pStyle w:val="ConsPlusNormal"/>
        <w:spacing w:before="220"/>
        <w:ind w:firstLine="540"/>
        <w:jc w:val="both"/>
      </w:pPr>
      <w:bookmarkStart w:id="7" w:name="P1727"/>
      <w:bookmarkEnd w:id="7"/>
      <w:r>
        <w:t xml:space="preserve">&lt;7&gt; Общероссийский </w:t>
      </w:r>
      <w:hyperlink r:id="rId54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B25F97" w:rsidRDefault="00B25F97">
      <w:pPr>
        <w:pStyle w:val="ConsPlusNormal"/>
        <w:spacing w:before="220"/>
        <w:ind w:firstLine="540"/>
        <w:jc w:val="both"/>
      </w:pPr>
      <w:bookmarkStart w:id="8" w:name="P1728"/>
      <w:bookmarkEnd w:id="8"/>
      <w:r>
        <w:t xml:space="preserve">&lt;8&gt; Общероссийский </w:t>
      </w:r>
      <w:hyperlink r:id="rId55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B25F97" w:rsidRDefault="00B25F97">
      <w:pPr>
        <w:pStyle w:val="ConsPlusNormal"/>
        <w:jc w:val="both"/>
      </w:pPr>
    </w:p>
    <w:p w:rsidR="00B25F97" w:rsidRDefault="00B25F97">
      <w:pPr>
        <w:pStyle w:val="ConsPlusNormal"/>
        <w:jc w:val="both"/>
      </w:pPr>
    </w:p>
    <w:p w:rsidR="00B25F97" w:rsidRDefault="00B25F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B25F97">
      <w:bookmarkStart w:id="9" w:name="_GoBack"/>
      <w:bookmarkEnd w:id="9"/>
    </w:p>
    <w:sectPr w:rsidR="00BC342B" w:rsidSect="00ED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97"/>
    <w:rsid w:val="00247FA2"/>
    <w:rsid w:val="007022C8"/>
    <w:rsid w:val="007D24A0"/>
    <w:rsid w:val="00805EB6"/>
    <w:rsid w:val="009A2DF8"/>
    <w:rsid w:val="00B2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5F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5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25F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25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25F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5F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25F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5F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5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25F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25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25F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5F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25F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9389B091B0E91B4452B61FAD30A543342EDD1B2F0DF87730B8DEF64CCC869EA295C15B129965D6E52566BDE13739B633B0B49043E5C53E6F2d7N" TargetMode="External"/><Relationship Id="rId18" Type="http://schemas.openxmlformats.org/officeDocument/2006/relationships/hyperlink" Target="consultantplus://offline/ref=09389B091B0E91B4452B61FAD30A543340E6DCBEF0D887730B8DEF64CCC869EA295C15B1299359695A566BDE13739B633B0B49043E5C53E6F2d7N" TargetMode="External"/><Relationship Id="rId26" Type="http://schemas.openxmlformats.org/officeDocument/2006/relationships/hyperlink" Target="consultantplus://offline/ref=09389B091B0E91B4452B61FAD30A543342EDDFB4FAD987730B8DEF64CCC869EA3B5C4DBD2B9347685D433D8F55F2d7N" TargetMode="External"/><Relationship Id="rId39" Type="http://schemas.openxmlformats.org/officeDocument/2006/relationships/hyperlink" Target="consultantplus://offline/ref=09389B091B0E91B4452B61FAD30A543342EDDFB4FAD987730B8DEF64CCC869EA295C15B12993586C5D566BDE13739B633B0B49043E5C53E6F2d7N" TargetMode="External"/><Relationship Id="rId21" Type="http://schemas.openxmlformats.org/officeDocument/2006/relationships/hyperlink" Target="consultantplus://offline/ref=09389B091B0E91B4452B61FAD30A543340E6DCBEF0D887730B8DEF64CCC869EA295C15B1299458605D566BDE13739B633B0B49043E5C53E6F2d7N" TargetMode="External"/><Relationship Id="rId34" Type="http://schemas.openxmlformats.org/officeDocument/2006/relationships/hyperlink" Target="consultantplus://offline/ref=09389B091B0E91B4452B61FAD30A543343E4DBB5F9DE87730B8DEF64CCC869EA295C15B129905B695A566BDE13739B633B0B49043E5C53E6F2d7N" TargetMode="External"/><Relationship Id="rId42" Type="http://schemas.openxmlformats.org/officeDocument/2006/relationships/hyperlink" Target="consultantplus://offline/ref=09389B091B0E91B4452B61FAD30A543340E6DCBEF0D887730B8DEF64CCC869EA295C15B1299651695C566BDE13739B633B0B49043E5C53E6F2d7N" TargetMode="External"/><Relationship Id="rId47" Type="http://schemas.openxmlformats.org/officeDocument/2006/relationships/hyperlink" Target="consultantplus://offline/ref=09389B091B0E91B4452B61FAD30A543343E4DBB5F9DE87730B8DEF64CCC869EA295C15B12997596E5D566BDE13739B633B0B49043E5C53E6F2d7N" TargetMode="External"/><Relationship Id="rId50" Type="http://schemas.openxmlformats.org/officeDocument/2006/relationships/hyperlink" Target="consultantplus://offline/ref=09389B091B0E91B4452B61FAD30A543342EDDFBEF1DE87730B8DEF64CCC869EA3B5C4DBD2B9347685D433D8F55F2d7N" TargetMode="External"/><Relationship Id="rId55" Type="http://schemas.openxmlformats.org/officeDocument/2006/relationships/hyperlink" Target="consultantplus://offline/ref=09389B091B0E91B4452B61FAD30A543343E4DBB5F9DE87730B8DEF64CCC869EA3B5C4DBD2B9347685D433D8F55F2d7N" TargetMode="External"/><Relationship Id="rId7" Type="http://schemas.openxmlformats.org/officeDocument/2006/relationships/hyperlink" Target="consultantplus://offline/ref=09389B091B0E91B4452B61FAD30A543342EDDFB4FAD987730B8DEF64CCC869EA295C15B12993586C5D566BDE13739B633B0B49043E5C53E6F2d7N" TargetMode="External"/><Relationship Id="rId12" Type="http://schemas.openxmlformats.org/officeDocument/2006/relationships/hyperlink" Target="consultantplus://offline/ref=09389B091B0E91B4452B61FAD30A543342EDD1B2F0DF87730B8DEF64CCC869EA295C15B129975C6B5B566BDE13739B633B0B49043E5C53E6F2d7N" TargetMode="External"/><Relationship Id="rId17" Type="http://schemas.openxmlformats.org/officeDocument/2006/relationships/hyperlink" Target="consultantplus://offline/ref=09389B091B0E91B4452B61FAD30A543348E2DAB0F1D5DA7903D4E366CBC736EF2E4D15B2298D596F445F3F8DF5d6N" TargetMode="External"/><Relationship Id="rId25" Type="http://schemas.openxmlformats.org/officeDocument/2006/relationships/hyperlink" Target="consultantplus://offline/ref=09389B091B0E91B4452B61FAD30A543343E4DBB5F9DE87730B8DEF64CCC869EA295C15B129915A6F53566BDE13739B633B0B49043E5C53E6F2d7N" TargetMode="External"/><Relationship Id="rId33" Type="http://schemas.openxmlformats.org/officeDocument/2006/relationships/hyperlink" Target="consultantplus://offline/ref=09389B091B0E91B4452B61FAD30A543343E4DBB5F9DE87730B8DEF64CCC869EA295C15B129915F6D52566BDE13739B633B0B49043E5C53E6F2d7N" TargetMode="External"/><Relationship Id="rId38" Type="http://schemas.openxmlformats.org/officeDocument/2006/relationships/hyperlink" Target="consultantplus://offline/ref=09389B091B0E91B4452B61FAD30A543342EDDFB4FAD987730B8DEF64CCC869EA3B5C4DBD2B9347685D433D8F55F2d7N" TargetMode="External"/><Relationship Id="rId46" Type="http://schemas.openxmlformats.org/officeDocument/2006/relationships/hyperlink" Target="consultantplus://offline/ref=09389B091B0E91B4452B61FAD30A543343E4DBB5F9DE87730B8DEF64CCC869EA295C15B129905C6959566BDE13739B633B0B49043E5C53E6F2d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9389B091B0E91B4452B61FAD30A543342EDDFB4FAD987730B8DEF64CCC869EA295C15B12993516F5D566BDE13739B633B0B49043E5C53E6F2d7N" TargetMode="External"/><Relationship Id="rId20" Type="http://schemas.openxmlformats.org/officeDocument/2006/relationships/hyperlink" Target="consultantplus://offline/ref=09389B091B0E91B4452B61FAD30A543340E6DCBEF0D887730B8DEF64CCC869EA295C15B12996516F58566BDE13739B633B0B49043E5C53E6F2d7N" TargetMode="External"/><Relationship Id="rId29" Type="http://schemas.openxmlformats.org/officeDocument/2006/relationships/hyperlink" Target="consultantplus://offline/ref=09389B091B0E91B4452B61FAD30A543340E6DCBEF0D887730B8DEF64CCC869EA295C15B1299359695A566BDE13739B633B0B49043E5C53E6F2d7N" TargetMode="External"/><Relationship Id="rId41" Type="http://schemas.openxmlformats.org/officeDocument/2006/relationships/hyperlink" Target="consultantplus://offline/ref=09389B091B0E91B4452B61FAD30A543340E6DCBEF0D887730B8DEF64CCC869EA295C15B1299359695A566BDE13739B633B0B49043E5C53E6F2d7N" TargetMode="External"/><Relationship Id="rId54" Type="http://schemas.openxmlformats.org/officeDocument/2006/relationships/hyperlink" Target="consultantplus://offline/ref=09389B091B0E91B4452B61FAD30A543340E6DCBEF0D887730B8DEF64CCC869EA295C15B1299359695A566BDE13739B633B0B49043E5C53E6F2d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89B091B0E91B4452B61FAD30A543342E4DBB2FBDE87730B8DEF64CCC869EA295C15B922C7082C0F503D8F4926917F39154BF0d2N" TargetMode="External"/><Relationship Id="rId11" Type="http://schemas.openxmlformats.org/officeDocument/2006/relationships/hyperlink" Target="consultantplus://offline/ref=09389B091B0E91B4452B61FAD30A543342EDDFB4FAD987730B8DEF64CCC869EA3B5C4DBD2B9347685D433D8F55F2d7N" TargetMode="External"/><Relationship Id="rId24" Type="http://schemas.openxmlformats.org/officeDocument/2006/relationships/hyperlink" Target="consultantplus://offline/ref=09389B091B0E91B4452B61FAD30A543343E4DBB5F9DE87730B8DEF64CCC869EA295C15B129925C6C53566BDE13739B633B0B49043E5C53E6F2d7N" TargetMode="External"/><Relationship Id="rId32" Type="http://schemas.openxmlformats.org/officeDocument/2006/relationships/hyperlink" Target="consultantplus://offline/ref=09389B091B0E91B4452B61FAD30A543343E4DBB5F9DE87730B8DEF64CCC869EA295C15B129915F6D5E566BDE13739B633B0B49043E5C53E6F2d7N" TargetMode="External"/><Relationship Id="rId37" Type="http://schemas.openxmlformats.org/officeDocument/2006/relationships/hyperlink" Target="consultantplus://offline/ref=09389B091B0E91B4452B61FAD30A543343E4DBB5F9DE87730B8DEF64CCC869EA295C15B129915A6F53566BDE13739B633B0B49043E5C53E6F2d7N" TargetMode="External"/><Relationship Id="rId40" Type="http://schemas.openxmlformats.org/officeDocument/2006/relationships/hyperlink" Target="consultantplus://offline/ref=09389B091B0E91B4452B61FAD30A543348E2DAB0F1D5DA7903D4E366CBC736EF2E4D15B2298D596F445F3F8DF5d6N" TargetMode="External"/><Relationship Id="rId45" Type="http://schemas.openxmlformats.org/officeDocument/2006/relationships/hyperlink" Target="consultantplus://offline/ref=09389B091B0E91B4452B61FAD30A543343E4DBB5F9DE87730B8DEF64CCC869EA295C15B129905D6153566BDE13739B633B0B49043E5C53E6F2d7N" TargetMode="External"/><Relationship Id="rId53" Type="http://schemas.openxmlformats.org/officeDocument/2006/relationships/hyperlink" Target="consultantplus://offline/ref=09389B091B0E91B4452B61FAD30A543348E2DAB0F1D5DA7903D4E366CBC736EF2E4D15B2298D596F445F3F8DF5d6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9389B091B0E91B4452B61FAD30A543342EDDFB4FAD987730B8DEF64CCC869EA3B5C4DBD2B9347685D433D8F55F2d7N" TargetMode="External"/><Relationship Id="rId23" Type="http://schemas.openxmlformats.org/officeDocument/2006/relationships/hyperlink" Target="consultantplus://offline/ref=09389B091B0E91B4452B61FAD30A543343E4DBB5F9DE87730B8DEF64CCC869EA295C15B129925C6C5F566BDE13739B633B0B49043E5C53E6F2d7N" TargetMode="External"/><Relationship Id="rId28" Type="http://schemas.openxmlformats.org/officeDocument/2006/relationships/hyperlink" Target="consultantplus://offline/ref=09389B091B0E91B4452B61FAD30A543348E2DAB0F1D5DA7903D4E366CBC736EF2E4D15B2298D596F445F3F8DF5d6N" TargetMode="External"/><Relationship Id="rId36" Type="http://schemas.openxmlformats.org/officeDocument/2006/relationships/hyperlink" Target="consultantplus://offline/ref=09389B091B0E91B4452B61FAD30A543343E4DBB5F9DE87730B8DEF64CCC869EA295C15B129925C6B5D566BDE13739B633B0B49043E5C53E6F2d7N" TargetMode="External"/><Relationship Id="rId49" Type="http://schemas.openxmlformats.org/officeDocument/2006/relationships/hyperlink" Target="consultantplus://offline/ref=09389B091B0E91B4452B61FAD30A543342EDD1B2F0DF87730B8DEF64CCC869EA3B5C4DBD2B9347685D433D8F55F2d7N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09389B091B0E91B4452B61FAD30A543342EDDFB4FAD987730B8DEF64CCC869EA3B5C4DBD2B9347685D433D8F55F2d7N" TargetMode="External"/><Relationship Id="rId19" Type="http://schemas.openxmlformats.org/officeDocument/2006/relationships/hyperlink" Target="consultantplus://offline/ref=09389B091B0E91B4452B61FAD30A543340E6DCBEF0D887730B8DEF64CCC869EA295C15B129965D6A5E566BDE13739B633B0B49043E5C53E6F2d7N" TargetMode="External"/><Relationship Id="rId31" Type="http://schemas.openxmlformats.org/officeDocument/2006/relationships/hyperlink" Target="consultantplus://offline/ref=09389B091B0E91B4452B61FAD30A543343E4DBB5F9DE87730B8DEF64CCC869EA3B5C4DBD2B9347685D433D8F55F2d7N" TargetMode="External"/><Relationship Id="rId44" Type="http://schemas.openxmlformats.org/officeDocument/2006/relationships/hyperlink" Target="consultantplus://offline/ref=09389B091B0E91B4452B61FAD30A543343E4DBB5F9DE87730B8DEF64CCC869EA3B5C4DBD2B9347685D433D8F55F2d7N" TargetMode="External"/><Relationship Id="rId52" Type="http://schemas.openxmlformats.org/officeDocument/2006/relationships/hyperlink" Target="consultantplus://offline/ref=09389B091B0E91B4452B61FAD30A543343E5D0B7FED787730B8DEF64CCC869EA3B5C4DBD2B9347685D433D8F55F2d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89B091B0E91B4452B61FAD30A543342EDDFB4FAD987730B8DEF64CCC869EA295C15B12993516F5D566BDE13739B633B0B49043E5C53E6F2d7N" TargetMode="External"/><Relationship Id="rId14" Type="http://schemas.openxmlformats.org/officeDocument/2006/relationships/hyperlink" Target="consultantplus://offline/ref=09389B091B0E91B4452B61FAD30A543342EDD1B2F0DF87730B8DEF64CCC869EA3B5C4DBD2B9347685D433D8F55F2d7N" TargetMode="External"/><Relationship Id="rId22" Type="http://schemas.openxmlformats.org/officeDocument/2006/relationships/hyperlink" Target="consultantplus://offline/ref=09389B091B0E91B4452B61FAD30A543343E4DBB5F9DE87730B8DEF64CCC869EA3B5C4DBD2B9347685D433D8F55F2d7N" TargetMode="External"/><Relationship Id="rId27" Type="http://schemas.openxmlformats.org/officeDocument/2006/relationships/hyperlink" Target="consultantplus://offline/ref=09389B091B0E91B4452B61FAD30A543342EDDFB4FAD987730B8DEF64CCC869EA295C15B12993586D5A566BDE13739B633B0B49043E5C53E6F2d7N" TargetMode="External"/><Relationship Id="rId30" Type="http://schemas.openxmlformats.org/officeDocument/2006/relationships/hyperlink" Target="consultantplus://offline/ref=09389B091B0E91B4452B61FAD30A543340E6DCBEF0D887730B8DEF64CCC869EA295C15B129955E6A5F566BDE13739B633B0B49043E5C53E6F2d7N" TargetMode="External"/><Relationship Id="rId35" Type="http://schemas.openxmlformats.org/officeDocument/2006/relationships/hyperlink" Target="consultantplus://offline/ref=09389B091B0E91B4452B61FAD30A543343E4DBB5F9DE87730B8DEF64CCC869EA295C15B129925C6B59566BDE13739B633B0B49043E5C53E6F2d7N" TargetMode="External"/><Relationship Id="rId43" Type="http://schemas.openxmlformats.org/officeDocument/2006/relationships/hyperlink" Target="consultantplus://offline/ref=09389B091B0E91B4452B61FAD30A543340E6DCBEF0D887730B8DEF64CCC869EA295C15B1299551685C566BDE13739B633B0B49043E5C53E6F2d7N" TargetMode="External"/><Relationship Id="rId48" Type="http://schemas.openxmlformats.org/officeDocument/2006/relationships/hyperlink" Target="consultantplus://offline/ref=09389B091B0E91B4452B61FAD30A543342EDDFB4FAD987730B8DEF64CCC869EA3B5C4DBD2B9347685D433D8F55F2d7N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09389B091B0E91B4452B61FAD30A543342EDDFB4FAD987730B8DEF64CCC869EA295C15B12993586D5A566BDE13739B633B0B49043E5C53E6F2d7N" TargetMode="External"/><Relationship Id="rId51" Type="http://schemas.openxmlformats.org/officeDocument/2006/relationships/hyperlink" Target="consultantplus://offline/ref=09389B091B0E91B4452B61FAD30A543342E2DAB1F0D887730B8DEF64CCC869EA3B5C4DBD2B9347685D433D8F55F2d7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15123</Words>
  <Characters>86202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2021-07-20T13:29:00Z</dcterms:created>
  <dcterms:modified xsi:type="dcterms:W3CDTF">2021-07-20T13:29:00Z</dcterms:modified>
</cp:coreProperties>
</file>