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3ED3B" w14:textId="77777777" w:rsidR="006A674E" w:rsidRDefault="006A674E">
      <w:pPr>
        <w:rPr>
          <w:rFonts w:ascii="Times New Roman" w:hAnsi="Times New Roman" w:cs="Times New Roman"/>
          <w:sz w:val="24"/>
          <w:szCs w:val="24"/>
        </w:rPr>
      </w:pPr>
    </w:p>
    <w:p w14:paraId="3BCE73E5" w14:textId="7A40FEFD" w:rsidR="00AF3997" w:rsidRDefault="006A674E" w:rsidP="00AF3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74E">
        <w:rPr>
          <w:rFonts w:ascii="Times New Roman" w:hAnsi="Times New Roman" w:cs="Times New Roman"/>
          <w:sz w:val="28"/>
          <w:szCs w:val="28"/>
        </w:rPr>
        <w:t>«</w:t>
      </w:r>
      <w:r w:rsidR="00431874" w:rsidRPr="006A674E">
        <w:rPr>
          <w:rFonts w:ascii="Times New Roman" w:hAnsi="Times New Roman" w:cs="Times New Roman"/>
          <w:sz w:val="28"/>
          <w:szCs w:val="28"/>
        </w:rPr>
        <w:t>ОТНОСИТЕЛЬНОСТЬ</w:t>
      </w:r>
      <w:r w:rsidRPr="006A674E">
        <w:rPr>
          <w:rFonts w:ascii="Times New Roman" w:hAnsi="Times New Roman" w:cs="Times New Roman"/>
          <w:sz w:val="28"/>
          <w:szCs w:val="28"/>
        </w:rPr>
        <w:t>»</w:t>
      </w:r>
    </w:p>
    <w:p w14:paraId="7F1D6078" w14:textId="27C7ECA6" w:rsidR="00AF3997" w:rsidRPr="006A674E" w:rsidRDefault="00AF3997" w:rsidP="00AF3997">
      <w:pPr>
        <w:jc w:val="right"/>
        <w:rPr>
          <w:rFonts w:ascii="Times New Roman" w:hAnsi="Times New Roman" w:cs="Times New Roman"/>
          <w:sz w:val="28"/>
          <w:szCs w:val="28"/>
        </w:rPr>
      </w:pPr>
      <w:r w:rsidRPr="006A674E">
        <w:rPr>
          <w:rFonts w:ascii="Times New Roman" w:hAnsi="Times New Roman" w:cs="Times New Roman"/>
          <w:sz w:val="28"/>
          <w:szCs w:val="28"/>
        </w:rPr>
        <w:t>Посвящается Стивену Хокингу</w:t>
      </w:r>
    </w:p>
    <w:p w14:paraId="5970C374" w14:textId="716DDEB3" w:rsidR="006A674E" w:rsidRDefault="00AF39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6A674E" w:rsidRPr="006A674E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674E" w:rsidRPr="006A674E">
        <w:rPr>
          <w:rFonts w:ascii="Times New Roman" w:hAnsi="Times New Roman" w:cs="Times New Roman"/>
          <w:sz w:val="28"/>
          <w:szCs w:val="28"/>
        </w:rPr>
        <w:t xml:space="preserve"> </w:t>
      </w:r>
      <w:r w:rsidR="006A674E" w:rsidRPr="006A674E">
        <w:rPr>
          <w:sz w:val="28"/>
          <w:szCs w:val="28"/>
        </w:rPr>
        <w:t xml:space="preserve"> </w:t>
      </w:r>
      <w:r w:rsidR="006A674E" w:rsidRPr="006A674E">
        <w:rPr>
          <w:rFonts w:ascii="Times New Roman" w:hAnsi="Times New Roman" w:cs="Times New Roman"/>
          <w:sz w:val="28"/>
          <w:szCs w:val="28"/>
        </w:rPr>
        <w:t>Сара</w:t>
      </w:r>
      <w:proofErr w:type="gramEnd"/>
      <w:r w:rsidR="006A674E" w:rsidRPr="006A6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74E" w:rsidRPr="006A674E">
        <w:rPr>
          <w:rFonts w:ascii="Times New Roman" w:hAnsi="Times New Roman" w:cs="Times New Roman"/>
          <w:sz w:val="28"/>
          <w:szCs w:val="28"/>
        </w:rPr>
        <w:t>Хоу</w:t>
      </w:r>
      <w:proofErr w:type="spellEnd"/>
      <w:r w:rsidR="006A674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EB67C8" w14:textId="77777777" w:rsidR="006A674E" w:rsidRPr="006A674E" w:rsidRDefault="006A67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674E">
        <w:rPr>
          <w:rFonts w:ascii="Times New Roman" w:hAnsi="Times New Roman" w:cs="Times New Roman"/>
          <w:sz w:val="28"/>
          <w:szCs w:val="28"/>
        </w:rPr>
        <w:t xml:space="preserve">Перевод:  </w:t>
      </w:r>
      <w:proofErr w:type="spellStart"/>
      <w:r w:rsidRPr="006A674E">
        <w:rPr>
          <w:rFonts w:ascii="Times New Roman" w:hAnsi="Times New Roman" w:cs="Times New Roman"/>
          <w:sz w:val="28"/>
          <w:szCs w:val="28"/>
        </w:rPr>
        <w:t>Коковин</w:t>
      </w:r>
      <w:proofErr w:type="spellEnd"/>
      <w:proofErr w:type="gramEnd"/>
      <w:r w:rsidRPr="006A674E">
        <w:rPr>
          <w:rFonts w:ascii="Times New Roman" w:hAnsi="Times New Roman" w:cs="Times New Roman"/>
          <w:sz w:val="28"/>
          <w:szCs w:val="28"/>
        </w:rPr>
        <w:t xml:space="preserve"> Денис  ИКТВ-02   </w:t>
      </w:r>
    </w:p>
    <w:p w14:paraId="06F95C85" w14:textId="77777777" w:rsidR="006A674E" w:rsidRDefault="006A674E">
      <w:pPr>
        <w:rPr>
          <w:rFonts w:ascii="Times New Roman" w:hAnsi="Times New Roman" w:cs="Times New Roman"/>
          <w:sz w:val="24"/>
          <w:szCs w:val="24"/>
        </w:rPr>
      </w:pPr>
    </w:p>
    <w:p w14:paraId="275F0D45" w14:textId="77777777" w:rsidR="00F40D85" w:rsidRPr="00970205" w:rsidRDefault="00F40D85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 xml:space="preserve">Проснувшись в темноте в паническом бреду, </w:t>
      </w:r>
    </w:p>
    <w:p w14:paraId="048CD754" w14:textId="77777777" w:rsidR="00AB47B3" w:rsidRPr="00970205" w:rsidRDefault="00AB47B3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>Ищу зрачками вещи те, что мне знакомы.</w:t>
      </w:r>
    </w:p>
    <w:p w14:paraId="2A2D5B07" w14:textId="77777777" w:rsidR="00AB47B3" w:rsidRPr="00970205" w:rsidRDefault="00AB47B3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>Из всех щелей</w:t>
      </w:r>
      <w:r w:rsidR="0021059D" w:rsidRPr="00970205">
        <w:rPr>
          <w:rFonts w:ascii="Times New Roman" w:hAnsi="Times New Roman" w:cs="Times New Roman"/>
          <w:sz w:val="24"/>
          <w:szCs w:val="24"/>
        </w:rPr>
        <w:t xml:space="preserve"> спешат, словно борзые на бегу,</w:t>
      </w:r>
    </w:p>
    <w:p w14:paraId="2909E726" w14:textId="77777777" w:rsidR="008865D1" w:rsidRPr="00970205" w:rsidRDefault="008865D1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>В тенях явить нам света двойственность фотоны.</w:t>
      </w:r>
    </w:p>
    <w:p w14:paraId="7BF55AD8" w14:textId="77777777" w:rsidR="008865D1" w:rsidRPr="00970205" w:rsidRDefault="008865D1">
      <w:pPr>
        <w:rPr>
          <w:rFonts w:ascii="Times New Roman" w:hAnsi="Times New Roman" w:cs="Times New Roman"/>
          <w:sz w:val="24"/>
          <w:szCs w:val="24"/>
        </w:rPr>
      </w:pPr>
    </w:p>
    <w:p w14:paraId="0EAAF999" w14:textId="77777777" w:rsidR="008865D1" w:rsidRPr="00970205" w:rsidRDefault="006F032D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>Свет полосует лаборатории тусклые стены –</w:t>
      </w:r>
    </w:p>
    <w:p w14:paraId="50361010" w14:textId="77777777" w:rsidR="006F032D" w:rsidRPr="00970205" w:rsidRDefault="006F032D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 xml:space="preserve">Частиц больше нет </w:t>
      </w:r>
      <w:r w:rsidR="00DB0691" w:rsidRPr="00970205">
        <w:rPr>
          <w:rFonts w:ascii="Times New Roman" w:hAnsi="Times New Roman" w:cs="Times New Roman"/>
          <w:sz w:val="24"/>
          <w:szCs w:val="24"/>
        </w:rPr>
        <w:t>–</w:t>
      </w:r>
      <w:r w:rsidRPr="00970205">
        <w:rPr>
          <w:rFonts w:ascii="Times New Roman" w:hAnsi="Times New Roman" w:cs="Times New Roman"/>
          <w:sz w:val="24"/>
          <w:szCs w:val="24"/>
        </w:rPr>
        <w:t xml:space="preserve"> </w:t>
      </w:r>
      <w:r w:rsidR="00DB0691" w:rsidRPr="00970205">
        <w:rPr>
          <w:rFonts w:ascii="Times New Roman" w:hAnsi="Times New Roman" w:cs="Times New Roman"/>
          <w:sz w:val="24"/>
          <w:szCs w:val="24"/>
        </w:rPr>
        <w:t>и уверенность скажет “прощай".</w:t>
      </w:r>
    </w:p>
    <w:p w14:paraId="45131978" w14:textId="77777777" w:rsidR="006B06B0" w:rsidRPr="00970205" w:rsidRDefault="00DB0691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 xml:space="preserve">Во что можно верить </w:t>
      </w:r>
      <w:r w:rsidR="006B06B0" w:rsidRPr="00970205">
        <w:rPr>
          <w:rFonts w:ascii="Times New Roman" w:hAnsi="Times New Roman" w:cs="Times New Roman"/>
          <w:sz w:val="24"/>
          <w:szCs w:val="24"/>
        </w:rPr>
        <w:t xml:space="preserve">в рассыпанной этой вселенной, </w:t>
      </w:r>
    </w:p>
    <w:p w14:paraId="08C4DA67" w14:textId="07100C52" w:rsidR="00DB0691" w:rsidRPr="00970205" w:rsidRDefault="006B06B0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 xml:space="preserve">Похожей на крики </w:t>
      </w:r>
      <w:r w:rsidR="008D30A7" w:rsidRPr="00970205">
        <w:rPr>
          <w:rFonts w:ascii="Times New Roman" w:hAnsi="Times New Roman" w:cs="Times New Roman"/>
          <w:sz w:val="24"/>
          <w:szCs w:val="24"/>
        </w:rPr>
        <w:t>сирен, что загадочно в полночь звучат</w:t>
      </w:r>
      <w:r w:rsidR="00AF3997" w:rsidRPr="00970205">
        <w:rPr>
          <w:rFonts w:ascii="Times New Roman" w:hAnsi="Times New Roman" w:cs="Times New Roman"/>
          <w:sz w:val="24"/>
          <w:szCs w:val="24"/>
        </w:rPr>
        <w:t>?</w:t>
      </w:r>
    </w:p>
    <w:p w14:paraId="02FB51AD" w14:textId="77777777" w:rsidR="008D30A7" w:rsidRPr="00970205" w:rsidRDefault="008D30A7">
      <w:pPr>
        <w:rPr>
          <w:rFonts w:ascii="Times New Roman" w:hAnsi="Times New Roman" w:cs="Times New Roman"/>
          <w:sz w:val="24"/>
          <w:szCs w:val="24"/>
        </w:rPr>
      </w:pPr>
    </w:p>
    <w:p w14:paraId="7E790C6C" w14:textId="77777777" w:rsidR="008D30A7" w:rsidRPr="00970205" w:rsidRDefault="008D30A7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>И только света вспышка в скоростном составе</w:t>
      </w:r>
      <w:bookmarkStart w:id="0" w:name="_GoBack"/>
      <w:bookmarkEnd w:id="0"/>
    </w:p>
    <w:p w14:paraId="04DE7C62" w14:textId="77777777" w:rsidR="008D30A7" w:rsidRPr="00970205" w:rsidRDefault="00E9276D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>Раскроет растяженье времени, как идеальный день.</w:t>
      </w:r>
      <w:r w:rsidR="005301BC" w:rsidRPr="00970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66A6E" w14:textId="77777777" w:rsidR="005301BC" w:rsidRPr="00970205" w:rsidRDefault="005301BC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 xml:space="preserve">Ломать суровый горизонт тут параллельные прямые вправе: </w:t>
      </w:r>
    </w:p>
    <w:p w14:paraId="1C3DEBF5" w14:textId="77777777" w:rsidR="005301BC" w:rsidRPr="00970205" w:rsidRDefault="00EC6FC1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>Пересекаться им в пространстве чёрных дыр позволит тень.</w:t>
      </w:r>
    </w:p>
    <w:p w14:paraId="0E91E25C" w14:textId="77777777" w:rsidR="00CB3F9A" w:rsidRPr="00970205" w:rsidRDefault="00CB3F9A">
      <w:pPr>
        <w:rPr>
          <w:rFonts w:ascii="Times New Roman" w:hAnsi="Times New Roman" w:cs="Times New Roman"/>
          <w:sz w:val="24"/>
          <w:szCs w:val="24"/>
        </w:rPr>
      </w:pPr>
    </w:p>
    <w:p w14:paraId="0DA59A6C" w14:textId="77777777" w:rsidR="002A00A2" w:rsidRPr="00970205" w:rsidRDefault="00CB3F9A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 xml:space="preserve">Но </w:t>
      </w:r>
      <w:r w:rsidR="00CE7EE5" w:rsidRPr="00970205">
        <w:rPr>
          <w:rFonts w:ascii="Times New Roman" w:hAnsi="Times New Roman" w:cs="Times New Roman"/>
          <w:sz w:val="24"/>
          <w:szCs w:val="24"/>
        </w:rPr>
        <w:t xml:space="preserve">если </w:t>
      </w:r>
      <w:r w:rsidR="006B1BC1" w:rsidRPr="00970205">
        <w:rPr>
          <w:rFonts w:ascii="Times New Roman" w:hAnsi="Times New Roman" w:cs="Times New Roman"/>
          <w:sz w:val="24"/>
          <w:szCs w:val="24"/>
        </w:rPr>
        <w:t>постигаю</w:t>
      </w:r>
      <w:r w:rsidRPr="00970205">
        <w:rPr>
          <w:rFonts w:ascii="Times New Roman" w:hAnsi="Times New Roman" w:cs="Times New Roman"/>
          <w:sz w:val="24"/>
          <w:szCs w:val="24"/>
        </w:rPr>
        <w:t xml:space="preserve"> сущности </w:t>
      </w:r>
      <w:r w:rsidR="002A00A2" w:rsidRPr="00970205">
        <w:rPr>
          <w:rFonts w:ascii="Times New Roman" w:hAnsi="Times New Roman" w:cs="Times New Roman"/>
          <w:sz w:val="24"/>
          <w:szCs w:val="24"/>
        </w:rPr>
        <w:t>явлений всех</w:t>
      </w:r>
      <w:r w:rsidRPr="00970205">
        <w:rPr>
          <w:rFonts w:ascii="Times New Roman" w:hAnsi="Times New Roman" w:cs="Times New Roman"/>
          <w:sz w:val="24"/>
          <w:szCs w:val="24"/>
        </w:rPr>
        <w:t xml:space="preserve"> </w:t>
      </w:r>
      <w:r w:rsidR="002A00A2" w:rsidRPr="00970205">
        <w:rPr>
          <w:rFonts w:ascii="Times New Roman" w:hAnsi="Times New Roman" w:cs="Times New Roman"/>
          <w:sz w:val="24"/>
          <w:szCs w:val="24"/>
        </w:rPr>
        <w:t>на этой высоте,</w:t>
      </w:r>
    </w:p>
    <w:p w14:paraId="2521E126" w14:textId="77777777" w:rsidR="00CB3F9A" w:rsidRPr="00970205" w:rsidRDefault="006B1BC1">
      <w:pPr>
        <w:rPr>
          <w:rFonts w:ascii="Times New Roman" w:hAnsi="Times New Roman" w:cs="Times New Roman"/>
          <w:sz w:val="24"/>
          <w:szCs w:val="24"/>
        </w:rPr>
      </w:pPr>
      <w:r w:rsidRPr="00970205">
        <w:rPr>
          <w:rFonts w:ascii="Times New Roman" w:hAnsi="Times New Roman" w:cs="Times New Roman"/>
          <w:sz w:val="24"/>
          <w:szCs w:val="24"/>
        </w:rPr>
        <w:t xml:space="preserve">То почему </w:t>
      </w:r>
      <w:r w:rsidR="009A269D" w:rsidRPr="00970205">
        <w:rPr>
          <w:rFonts w:ascii="Times New Roman" w:hAnsi="Times New Roman" w:cs="Times New Roman"/>
          <w:sz w:val="24"/>
          <w:szCs w:val="24"/>
        </w:rPr>
        <w:t xml:space="preserve">я не </w:t>
      </w:r>
      <w:r w:rsidR="00417D56" w:rsidRPr="00970205">
        <w:rPr>
          <w:rFonts w:ascii="Times New Roman" w:hAnsi="Times New Roman" w:cs="Times New Roman"/>
          <w:sz w:val="24"/>
          <w:szCs w:val="24"/>
        </w:rPr>
        <w:t>могу глаза раскрыть и видеть в темноте?</w:t>
      </w:r>
      <w:r w:rsidR="002A00A2" w:rsidRPr="00970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74653" w14:textId="77777777" w:rsidR="008865D1" w:rsidRPr="00970205" w:rsidRDefault="008865D1">
      <w:pPr>
        <w:rPr>
          <w:rFonts w:ascii="Times New Roman" w:hAnsi="Times New Roman" w:cs="Times New Roman"/>
          <w:sz w:val="24"/>
          <w:szCs w:val="24"/>
        </w:rPr>
      </w:pPr>
    </w:p>
    <w:p w14:paraId="3AE1979F" w14:textId="77777777" w:rsidR="00B05388" w:rsidRPr="006A674E" w:rsidRDefault="00B05388">
      <w:pPr>
        <w:rPr>
          <w:rFonts w:ascii="Times New Roman" w:hAnsi="Times New Roman" w:cs="Times New Roman"/>
          <w:sz w:val="24"/>
          <w:szCs w:val="24"/>
        </w:rPr>
      </w:pPr>
    </w:p>
    <w:p w14:paraId="7B8294D0" w14:textId="77777777" w:rsidR="00B05388" w:rsidRPr="006A674E" w:rsidRDefault="00B05388">
      <w:pPr>
        <w:rPr>
          <w:rFonts w:ascii="Times New Roman" w:hAnsi="Times New Roman" w:cs="Times New Roman"/>
          <w:sz w:val="24"/>
          <w:szCs w:val="24"/>
        </w:rPr>
      </w:pPr>
    </w:p>
    <w:sectPr w:rsidR="00B05388" w:rsidRPr="006A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85"/>
    <w:rsid w:val="00011B80"/>
    <w:rsid w:val="0021059D"/>
    <w:rsid w:val="002A00A2"/>
    <w:rsid w:val="00417D56"/>
    <w:rsid w:val="00431874"/>
    <w:rsid w:val="005301BC"/>
    <w:rsid w:val="006A674E"/>
    <w:rsid w:val="006B06B0"/>
    <w:rsid w:val="006B1BC1"/>
    <w:rsid w:val="006F032D"/>
    <w:rsid w:val="00772E07"/>
    <w:rsid w:val="008865D1"/>
    <w:rsid w:val="008A1ED1"/>
    <w:rsid w:val="008A479D"/>
    <w:rsid w:val="008D30A7"/>
    <w:rsid w:val="008D3E8F"/>
    <w:rsid w:val="00970205"/>
    <w:rsid w:val="009A269D"/>
    <w:rsid w:val="009A5F67"/>
    <w:rsid w:val="00AB47B3"/>
    <w:rsid w:val="00AF3997"/>
    <w:rsid w:val="00B05388"/>
    <w:rsid w:val="00CB3F9A"/>
    <w:rsid w:val="00CE7EE5"/>
    <w:rsid w:val="00DB0691"/>
    <w:rsid w:val="00E9276D"/>
    <w:rsid w:val="00EC2655"/>
    <w:rsid w:val="00EC6FC1"/>
    <w:rsid w:val="00F36AEB"/>
    <w:rsid w:val="00F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EC0A"/>
  <w15:chartTrackingRefBased/>
  <w15:docId w15:val="{A3797C27-C9A2-E640-9C7D-13335266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Коковина</dc:creator>
  <cp:keywords/>
  <dc:description/>
  <cp:lastModifiedBy>HMZ</cp:lastModifiedBy>
  <cp:revision>4</cp:revision>
  <dcterms:created xsi:type="dcterms:W3CDTF">2021-04-19T08:27:00Z</dcterms:created>
  <dcterms:modified xsi:type="dcterms:W3CDTF">2021-04-19T08:33:00Z</dcterms:modified>
</cp:coreProperties>
</file>