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E2" w:rsidRPr="000F44AB" w:rsidRDefault="00DF39E2" w:rsidP="00DF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A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39E2" w:rsidRPr="000F44A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4AB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0F44AB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DF39E2" w:rsidRPr="000F44A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4AB">
        <w:rPr>
          <w:rFonts w:ascii="Times New Roman" w:hAnsi="Times New Roman" w:cs="Times New Roman"/>
          <w:sz w:val="28"/>
          <w:szCs w:val="28"/>
        </w:rPr>
        <w:t>от 27.</w:t>
      </w:r>
      <w:r w:rsidR="005A35DC" w:rsidRPr="000F44AB">
        <w:rPr>
          <w:rFonts w:ascii="Times New Roman" w:hAnsi="Times New Roman" w:cs="Times New Roman"/>
          <w:sz w:val="28"/>
          <w:szCs w:val="28"/>
        </w:rPr>
        <w:t>10</w:t>
      </w:r>
      <w:r w:rsidRPr="000F44AB">
        <w:rPr>
          <w:rFonts w:ascii="Times New Roman" w:hAnsi="Times New Roman" w:cs="Times New Roman"/>
          <w:sz w:val="28"/>
          <w:szCs w:val="28"/>
        </w:rPr>
        <w:t xml:space="preserve">.2016 года, протокол № </w:t>
      </w:r>
      <w:r w:rsidR="005A35DC" w:rsidRPr="000F44AB">
        <w:rPr>
          <w:rFonts w:ascii="Times New Roman" w:hAnsi="Times New Roman" w:cs="Times New Roman"/>
          <w:sz w:val="28"/>
          <w:szCs w:val="28"/>
        </w:rPr>
        <w:t>9</w:t>
      </w:r>
    </w:p>
    <w:p w:rsidR="00DF39E2" w:rsidRPr="000F44A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0F44A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0F44A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0F44AB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0F44AB"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r w:rsidR="005A35DC" w:rsidRPr="000F44AB">
        <w:rPr>
          <w:rFonts w:ascii="Times New Roman" w:hAnsi="Times New Roman"/>
          <w:sz w:val="28"/>
          <w:szCs w:val="28"/>
        </w:rPr>
        <w:t xml:space="preserve">заместителя </w:t>
      </w:r>
      <w:r w:rsidR="00B74070" w:rsidRPr="000F44AB">
        <w:rPr>
          <w:rFonts w:ascii="Times New Roman" w:hAnsi="Times New Roman"/>
          <w:sz w:val="28"/>
          <w:szCs w:val="28"/>
        </w:rPr>
        <w:t>председателя комиссии по организации выборов, д</w:t>
      </w:r>
      <w:r w:rsidRPr="000F44AB">
        <w:rPr>
          <w:rFonts w:ascii="Times New Roman" w:hAnsi="Times New Roman"/>
          <w:sz w:val="28"/>
          <w:szCs w:val="28"/>
        </w:rPr>
        <w:t xml:space="preserve">.т.н., </w:t>
      </w:r>
      <w:r w:rsidR="00B74070" w:rsidRPr="000F44AB">
        <w:rPr>
          <w:rFonts w:ascii="Times New Roman" w:hAnsi="Times New Roman"/>
          <w:sz w:val="28"/>
          <w:szCs w:val="28"/>
        </w:rPr>
        <w:t xml:space="preserve">профессора </w:t>
      </w:r>
      <w:r w:rsidR="005A35DC" w:rsidRPr="000F44AB">
        <w:rPr>
          <w:rFonts w:ascii="Times New Roman" w:hAnsi="Times New Roman"/>
          <w:sz w:val="28"/>
          <w:szCs w:val="28"/>
        </w:rPr>
        <w:t xml:space="preserve">О.С. </w:t>
      </w:r>
      <w:proofErr w:type="spellStart"/>
      <w:r w:rsidR="005A35DC" w:rsidRPr="000F44AB">
        <w:rPr>
          <w:rFonts w:ascii="Times New Roman" w:hAnsi="Times New Roman"/>
          <w:sz w:val="28"/>
          <w:szCs w:val="28"/>
        </w:rPr>
        <w:t>Когновицкого</w:t>
      </w:r>
      <w:proofErr w:type="spellEnd"/>
      <w:r w:rsidR="0086713C" w:rsidRPr="000F44AB">
        <w:rPr>
          <w:rFonts w:ascii="Times New Roman" w:hAnsi="Times New Roman"/>
          <w:sz w:val="28"/>
          <w:szCs w:val="28"/>
        </w:rPr>
        <w:t xml:space="preserve"> </w:t>
      </w:r>
      <w:r w:rsidRPr="000F44AB">
        <w:rPr>
          <w:rFonts w:ascii="Times New Roman" w:hAnsi="Times New Roman"/>
          <w:b/>
          <w:sz w:val="28"/>
          <w:szCs w:val="28"/>
        </w:rPr>
        <w:t>«О</w:t>
      </w:r>
      <w:r w:rsidR="00B60D51" w:rsidRPr="000F44AB">
        <w:rPr>
          <w:rFonts w:ascii="Times New Roman" w:hAnsi="Times New Roman"/>
          <w:b/>
          <w:sz w:val="28"/>
          <w:szCs w:val="28"/>
        </w:rPr>
        <w:t>б</w:t>
      </w:r>
      <w:r w:rsidR="0086713C" w:rsidRPr="000F44AB">
        <w:rPr>
          <w:rFonts w:ascii="Times New Roman" w:hAnsi="Times New Roman"/>
          <w:b/>
          <w:sz w:val="28"/>
          <w:szCs w:val="28"/>
        </w:rPr>
        <w:t xml:space="preserve"> </w:t>
      </w:r>
      <w:r w:rsidR="00C12DD5" w:rsidRPr="000F44AB">
        <w:rPr>
          <w:rFonts w:ascii="Times New Roman" w:hAnsi="Times New Roman"/>
          <w:b/>
          <w:sz w:val="28"/>
          <w:szCs w:val="28"/>
        </w:rPr>
        <w:t>утверждении количества представителей от подразделений университета на конференцию по выборам ректора</w:t>
      </w:r>
      <w:r w:rsidRPr="000F44AB">
        <w:rPr>
          <w:rFonts w:ascii="Times New Roman" w:hAnsi="Times New Roman"/>
          <w:b/>
          <w:sz w:val="28"/>
          <w:szCs w:val="28"/>
        </w:rPr>
        <w:t>»</w:t>
      </w:r>
      <w:r w:rsidRPr="000F44AB">
        <w:rPr>
          <w:rFonts w:ascii="Times New Roman" w:hAnsi="Times New Roman"/>
          <w:sz w:val="28"/>
          <w:szCs w:val="28"/>
        </w:rPr>
        <w:t xml:space="preserve">,  </w:t>
      </w:r>
    </w:p>
    <w:p w:rsidR="00092412" w:rsidRPr="000F44AB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DF39E2" w:rsidRPr="000F44AB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  <w:r w:rsidRPr="000F44AB">
        <w:rPr>
          <w:rFonts w:ascii="Times New Roman" w:hAnsi="Times New Roman"/>
          <w:sz w:val="28"/>
          <w:szCs w:val="28"/>
        </w:rPr>
        <w:t xml:space="preserve">Ученый совет </w:t>
      </w:r>
      <w:r w:rsidRPr="000F44AB">
        <w:rPr>
          <w:rFonts w:ascii="Times New Roman" w:hAnsi="Times New Roman"/>
          <w:b/>
          <w:sz w:val="28"/>
          <w:szCs w:val="28"/>
        </w:rPr>
        <w:t>решил:</w:t>
      </w:r>
    </w:p>
    <w:p w:rsidR="00092412" w:rsidRPr="000F44AB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F44AB" w:rsidRPr="000F44AB" w:rsidRDefault="00500C31" w:rsidP="000F44AB">
      <w:pPr>
        <w:keepNext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44A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A35DC" w:rsidRPr="000F44AB">
        <w:rPr>
          <w:rFonts w:ascii="Times New Roman" w:hAnsi="Times New Roman" w:cs="Times New Roman"/>
          <w:sz w:val="28"/>
          <w:szCs w:val="28"/>
        </w:rPr>
        <w:t>количество представителей от подразделений университета на конференцию по выборам ректора</w:t>
      </w:r>
      <w:r w:rsidR="0086713C" w:rsidRPr="000F4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13C" w:rsidRPr="000F44AB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0F44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498" w:type="dxa"/>
        <w:tblInd w:w="108" w:type="dxa"/>
        <w:tblLook w:val="04A0"/>
      </w:tblPr>
      <w:tblGrid>
        <w:gridCol w:w="2268"/>
        <w:gridCol w:w="1843"/>
        <w:gridCol w:w="1985"/>
        <w:gridCol w:w="1842"/>
        <w:gridCol w:w="1560"/>
      </w:tblGrid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ППС и </w:t>
            </w:r>
            <w:proofErr w:type="gramStart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УВП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РТС + ФППК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ИКСС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>ИСиТ</w:t>
            </w:r>
            <w:proofErr w:type="spellEnd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ГФ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>ФЭУ+ВиЗО</w:t>
            </w:r>
            <w:proofErr w:type="spellEnd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ФФП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ИВО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АКТ (филиал </w:t>
            </w:r>
            <w:proofErr w:type="spellStart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proofErr w:type="spellEnd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СКТ (филиал </w:t>
            </w:r>
            <w:proofErr w:type="spellStart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proofErr w:type="spellEnd"/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</w:p>
        </w:tc>
      </w:tr>
      <w:tr w:rsidR="00040C8D" w:rsidRPr="000F44AB" w:rsidTr="000F44AB">
        <w:tc>
          <w:tcPr>
            <w:tcW w:w="2268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 </w:t>
            </w:r>
          </w:p>
        </w:tc>
        <w:tc>
          <w:tcPr>
            <w:tcW w:w="1985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</w:p>
        </w:tc>
        <w:tc>
          <w:tcPr>
            <w:tcW w:w="1842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 </w:t>
            </w:r>
          </w:p>
        </w:tc>
        <w:tc>
          <w:tcPr>
            <w:tcW w:w="1560" w:type="dxa"/>
          </w:tcPr>
          <w:p w:rsidR="00040C8D" w:rsidRPr="000F44AB" w:rsidRDefault="00040C8D" w:rsidP="00040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158 </w:t>
            </w:r>
          </w:p>
        </w:tc>
      </w:tr>
    </w:tbl>
    <w:p w:rsidR="00C12DD5" w:rsidRPr="000F44AB" w:rsidRDefault="00C12DD5" w:rsidP="00040C8D">
      <w:pPr>
        <w:pStyle w:val="a4"/>
        <w:keepNext/>
        <w:spacing w:line="360" w:lineRule="auto"/>
        <w:ind w:left="100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7938"/>
        <w:gridCol w:w="1525"/>
      </w:tblGrid>
      <w:tr w:rsidR="00040C8D" w:rsidRPr="000F44AB" w:rsidTr="000F44AB">
        <w:tc>
          <w:tcPr>
            <w:tcW w:w="7938" w:type="dxa"/>
            <w:vAlign w:val="center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Учебно-методическое управление, управление качества и магистратуры, группа лицензирования и аккредитации, управление информационно-образовательных ресурсов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6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Департамент экономики и стратегического развития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6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Административно-хозяйственный департамент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12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Административно-кадровое управление, департамент контроля и администрирования, группа по гражданской обороне и чрезвычайным ситуациям, 1-й отдел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9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Научно-исследовательский институт «Технологий связи», управление организации научной работы и подготовки научных кадров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10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Аспиранты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2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  <w:vAlign w:val="center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lastRenderedPageBreak/>
              <w:t>Отдел международного сотрудничества, управление по воспитательной и социальной работе, управление маркетинга и рекламы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4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  <w:vAlign w:val="center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 xml:space="preserve">Отдел эксплуатации </w:t>
            </w:r>
            <w:proofErr w:type="spellStart"/>
            <w:r w:rsidRPr="000F44AB">
              <w:rPr>
                <w:kern w:val="24"/>
                <w:sz w:val="24"/>
                <w:szCs w:val="24"/>
              </w:rPr>
              <w:t>инфокоммуникационных</w:t>
            </w:r>
            <w:proofErr w:type="spellEnd"/>
            <w:r w:rsidRPr="000F44AB">
              <w:rPr>
                <w:kern w:val="24"/>
                <w:sz w:val="24"/>
                <w:szCs w:val="24"/>
              </w:rPr>
              <w:t xml:space="preserve"> систем, отдел технического развития </w:t>
            </w:r>
            <w:proofErr w:type="spellStart"/>
            <w:r w:rsidRPr="000F44AB">
              <w:rPr>
                <w:kern w:val="24"/>
                <w:sz w:val="24"/>
                <w:szCs w:val="24"/>
              </w:rPr>
              <w:t>инфокоммуникационных</w:t>
            </w:r>
            <w:proofErr w:type="spellEnd"/>
            <w:r w:rsidRPr="000F44AB">
              <w:rPr>
                <w:kern w:val="24"/>
                <w:sz w:val="24"/>
                <w:szCs w:val="24"/>
              </w:rPr>
              <w:t xml:space="preserve"> систем, отдел автоматических систем управления, отдел сопровождения разработок и внедрения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3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40C8D" w:rsidRPr="000F44AB" w:rsidTr="000F44AB">
        <w:tc>
          <w:tcPr>
            <w:tcW w:w="7938" w:type="dxa"/>
            <w:vAlign w:val="center"/>
          </w:tcPr>
          <w:p w:rsidR="00040C8D" w:rsidRPr="000F44AB" w:rsidRDefault="00040C8D" w:rsidP="000F44AB">
            <w:pPr>
              <w:pStyle w:val="a5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Второй отдел, отдел технической защиты информации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040C8D" w:rsidRPr="000F44AB" w:rsidRDefault="00040C8D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0F44AB">
              <w:rPr>
                <w:kern w:val="24"/>
                <w:sz w:val="24"/>
                <w:szCs w:val="24"/>
              </w:rPr>
              <w:t>1</w:t>
            </w:r>
            <w:r w:rsidRPr="000F44AB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</w:p>
        </w:tc>
      </w:tr>
      <w:tr w:rsidR="000F44AB" w:rsidRPr="000F44AB" w:rsidTr="000F44AB">
        <w:tc>
          <w:tcPr>
            <w:tcW w:w="7938" w:type="dxa"/>
            <w:vAlign w:val="center"/>
          </w:tcPr>
          <w:p w:rsidR="000F44AB" w:rsidRPr="000F44AB" w:rsidRDefault="000F44AB" w:rsidP="000F44AB">
            <w:pPr>
              <w:pStyle w:val="a5"/>
              <w:spacing w:before="0" w:beforeAutospacing="0" w:after="0" w:afterAutospacing="0" w:line="276" w:lineRule="auto"/>
              <w:rPr>
                <w:b/>
                <w:kern w:val="24"/>
              </w:rPr>
            </w:pPr>
            <w:r w:rsidRPr="000F44AB">
              <w:rPr>
                <w:b/>
                <w:kern w:val="24"/>
              </w:rPr>
              <w:t>ИТОГО</w:t>
            </w:r>
          </w:p>
        </w:tc>
        <w:tc>
          <w:tcPr>
            <w:tcW w:w="1525" w:type="dxa"/>
          </w:tcPr>
          <w:p w:rsidR="000F44AB" w:rsidRPr="000F44AB" w:rsidRDefault="000F44AB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kern w:val="24"/>
              </w:rPr>
            </w:pPr>
            <w:r w:rsidRPr="000F44AB">
              <w:rPr>
                <w:b/>
                <w:kern w:val="24"/>
              </w:rPr>
              <w:t>53</w:t>
            </w:r>
          </w:p>
        </w:tc>
      </w:tr>
    </w:tbl>
    <w:p w:rsidR="00E36B24" w:rsidRPr="000F44AB" w:rsidRDefault="00E36B24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4AB" w:rsidRDefault="000F44AB" w:rsidP="000F44AB">
      <w:pPr>
        <w:keepNext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4AB">
        <w:rPr>
          <w:rFonts w:ascii="Times New Roman" w:hAnsi="Times New Roman" w:cs="Times New Roman"/>
          <w:sz w:val="28"/>
          <w:szCs w:val="28"/>
        </w:rPr>
        <w:t>Общее количество делегатов на конференцию по выборам ректора - 211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9E2" w:rsidRPr="000F44AB" w:rsidRDefault="00DF39E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0C31" w:rsidRPr="000F44AB" w:rsidRDefault="00500C31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9C3" w:rsidRPr="000F44AB" w:rsidRDefault="007949C3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Pr="000F44AB" w:rsidRDefault="005A35DC" w:rsidP="00E36B24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 w:rsidRPr="000F44AB">
        <w:rPr>
          <w:rFonts w:ascii="Times New Roman" w:hAnsi="Times New Roman"/>
          <w:sz w:val="28"/>
          <w:szCs w:val="28"/>
        </w:rPr>
        <w:t>Заместитель п</w:t>
      </w:r>
      <w:r w:rsidR="00DF39E2" w:rsidRPr="000F44AB">
        <w:rPr>
          <w:rFonts w:ascii="Times New Roman" w:hAnsi="Times New Roman"/>
          <w:sz w:val="28"/>
          <w:szCs w:val="28"/>
        </w:rPr>
        <w:t>редсед</w:t>
      </w:r>
      <w:r w:rsidR="00590D32" w:rsidRPr="000F44AB">
        <w:rPr>
          <w:rFonts w:ascii="Times New Roman" w:hAnsi="Times New Roman"/>
          <w:sz w:val="28"/>
          <w:szCs w:val="28"/>
        </w:rPr>
        <w:t>ател</w:t>
      </w:r>
      <w:r w:rsidRPr="000F44AB">
        <w:rPr>
          <w:rFonts w:ascii="Times New Roman" w:hAnsi="Times New Roman"/>
          <w:sz w:val="28"/>
          <w:szCs w:val="28"/>
        </w:rPr>
        <w:t>я</w:t>
      </w:r>
      <w:r w:rsidR="00590D32" w:rsidRPr="000F44AB">
        <w:rPr>
          <w:rFonts w:ascii="Times New Roman" w:hAnsi="Times New Roman"/>
          <w:sz w:val="28"/>
          <w:szCs w:val="28"/>
        </w:rPr>
        <w:t xml:space="preserve"> Ученого Совета</w:t>
      </w:r>
      <w:r w:rsidR="0086713C" w:rsidRPr="000F44AB">
        <w:rPr>
          <w:rFonts w:ascii="Times New Roman" w:hAnsi="Times New Roman"/>
          <w:sz w:val="28"/>
          <w:szCs w:val="28"/>
        </w:rPr>
        <w:t>, проф.</w:t>
      </w:r>
      <w:r w:rsidR="00590D32" w:rsidRPr="000F44AB">
        <w:rPr>
          <w:rFonts w:ascii="Times New Roman" w:hAnsi="Times New Roman"/>
          <w:sz w:val="28"/>
          <w:szCs w:val="28"/>
        </w:rPr>
        <w:t xml:space="preserve"> </w:t>
      </w:r>
      <w:r w:rsidR="00590D32" w:rsidRPr="000F44AB">
        <w:rPr>
          <w:rFonts w:ascii="Times New Roman" w:hAnsi="Times New Roman"/>
          <w:sz w:val="28"/>
          <w:szCs w:val="28"/>
        </w:rPr>
        <w:tab/>
      </w:r>
      <w:r w:rsidR="00590D32" w:rsidRPr="000F44AB">
        <w:rPr>
          <w:rFonts w:ascii="Times New Roman" w:hAnsi="Times New Roman"/>
          <w:sz w:val="28"/>
          <w:szCs w:val="28"/>
        </w:rPr>
        <w:tab/>
      </w:r>
      <w:r w:rsidR="00E36B24" w:rsidRPr="000F44AB">
        <w:rPr>
          <w:rFonts w:ascii="Times New Roman" w:hAnsi="Times New Roman"/>
          <w:sz w:val="28"/>
          <w:szCs w:val="28"/>
        </w:rPr>
        <w:tab/>
      </w:r>
      <w:r w:rsidRPr="000F44AB">
        <w:rPr>
          <w:rFonts w:ascii="Times New Roman" w:hAnsi="Times New Roman"/>
          <w:sz w:val="28"/>
          <w:szCs w:val="28"/>
        </w:rPr>
        <w:t>Г.М. Машков</w:t>
      </w:r>
    </w:p>
    <w:p w:rsidR="00DF39E2" w:rsidRPr="000F44AB" w:rsidRDefault="00DF39E2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E22CB9" w:rsidRPr="000F44AB" w:rsidRDefault="00DF39E2" w:rsidP="00E36B24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 w:rsidRPr="000F44AB">
        <w:rPr>
          <w:rFonts w:ascii="Times New Roman" w:hAnsi="Times New Roman"/>
          <w:sz w:val="28"/>
          <w:szCs w:val="28"/>
        </w:rPr>
        <w:t xml:space="preserve">Ученый секретарь </w:t>
      </w:r>
      <w:r w:rsidR="00E36B24" w:rsidRPr="000F44AB">
        <w:rPr>
          <w:rFonts w:ascii="Times New Roman" w:hAnsi="Times New Roman"/>
          <w:sz w:val="28"/>
          <w:szCs w:val="28"/>
        </w:rPr>
        <w:t>Ученого совета</w:t>
      </w:r>
      <w:r w:rsidR="0086713C" w:rsidRPr="000F44AB">
        <w:rPr>
          <w:rFonts w:ascii="Times New Roman" w:hAnsi="Times New Roman"/>
          <w:sz w:val="28"/>
          <w:szCs w:val="28"/>
        </w:rPr>
        <w:t>, доц.</w:t>
      </w:r>
      <w:r w:rsidR="0086713C" w:rsidRPr="000F44AB">
        <w:rPr>
          <w:rFonts w:ascii="Times New Roman" w:hAnsi="Times New Roman"/>
          <w:sz w:val="28"/>
          <w:szCs w:val="28"/>
        </w:rPr>
        <w:tab/>
      </w:r>
      <w:r w:rsidR="00E36B24" w:rsidRPr="000F44AB">
        <w:rPr>
          <w:rFonts w:ascii="Times New Roman" w:hAnsi="Times New Roman"/>
          <w:sz w:val="28"/>
          <w:szCs w:val="28"/>
        </w:rPr>
        <w:tab/>
      </w:r>
      <w:r w:rsidR="00E36B24" w:rsidRPr="000F44AB">
        <w:rPr>
          <w:rFonts w:ascii="Times New Roman" w:hAnsi="Times New Roman"/>
          <w:sz w:val="28"/>
          <w:szCs w:val="28"/>
        </w:rPr>
        <w:tab/>
      </w:r>
      <w:r w:rsidR="00E36B24" w:rsidRPr="000F44AB">
        <w:rPr>
          <w:rFonts w:ascii="Times New Roman" w:hAnsi="Times New Roman"/>
          <w:sz w:val="28"/>
          <w:szCs w:val="28"/>
        </w:rPr>
        <w:tab/>
      </w:r>
      <w:r w:rsidR="00E36B24" w:rsidRPr="000F44AB">
        <w:rPr>
          <w:rFonts w:ascii="Times New Roman" w:hAnsi="Times New Roman"/>
          <w:sz w:val="28"/>
          <w:szCs w:val="28"/>
        </w:rPr>
        <w:tab/>
      </w:r>
      <w:r w:rsidRPr="000F44AB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0F44AB">
        <w:rPr>
          <w:rFonts w:ascii="Times New Roman" w:hAnsi="Times New Roman"/>
          <w:sz w:val="28"/>
          <w:szCs w:val="28"/>
        </w:rPr>
        <w:t>Бучатский</w:t>
      </w:r>
      <w:proofErr w:type="spellEnd"/>
    </w:p>
    <w:sectPr w:rsidR="00E22CB9" w:rsidRPr="000F44AB" w:rsidSect="0019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4480C"/>
    <w:multiLevelType w:val="hybridMultilevel"/>
    <w:tmpl w:val="31282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B592A"/>
    <w:multiLevelType w:val="hybridMultilevel"/>
    <w:tmpl w:val="F0D0E576"/>
    <w:lvl w:ilvl="0" w:tplc="2978559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F39E2"/>
    <w:rsid w:val="00040C8D"/>
    <w:rsid w:val="00092412"/>
    <w:rsid w:val="000F44AB"/>
    <w:rsid w:val="001944AC"/>
    <w:rsid w:val="001F3AE6"/>
    <w:rsid w:val="00285F1A"/>
    <w:rsid w:val="00500C31"/>
    <w:rsid w:val="00590D32"/>
    <w:rsid w:val="005A35DC"/>
    <w:rsid w:val="007949C3"/>
    <w:rsid w:val="0086713C"/>
    <w:rsid w:val="00994FDB"/>
    <w:rsid w:val="00B60D51"/>
    <w:rsid w:val="00B74070"/>
    <w:rsid w:val="00C12DD5"/>
    <w:rsid w:val="00DF39E2"/>
    <w:rsid w:val="00E22CB9"/>
    <w:rsid w:val="00E3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C31"/>
    <w:pPr>
      <w:widowControl/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040C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040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C31"/>
    <w:pPr>
      <w:widowControl/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341-4</cp:lastModifiedBy>
  <cp:revision>6</cp:revision>
  <dcterms:created xsi:type="dcterms:W3CDTF">2016-10-31T10:17:00Z</dcterms:created>
  <dcterms:modified xsi:type="dcterms:W3CDTF">2016-10-31T14:32:00Z</dcterms:modified>
</cp:coreProperties>
</file>