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38C" w:rsidRDefault="008606BE" w:rsidP="0006738C">
      <w:pPr>
        <w:tabs>
          <w:tab w:val="left" w:pos="284"/>
        </w:tabs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F61E9">
        <w:rPr>
          <w:rFonts w:ascii="Times New Roman" w:hAnsi="Times New Roman"/>
          <w:sz w:val="28"/>
          <w:szCs w:val="28"/>
        </w:rPr>
        <w:t xml:space="preserve">                </w:t>
      </w:r>
      <w:r w:rsidR="003A164B">
        <w:rPr>
          <w:rFonts w:ascii="Times New Roman" w:hAnsi="Times New Roman"/>
          <w:sz w:val="28"/>
          <w:szCs w:val="28"/>
        </w:rPr>
        <w:tab/>
      </w:r>
      <w:r w:rsidR="003A164B">
        <w:rPr>
          <w:rFonts w:ascii="Times New Roman" w:hAnsi="Times New Roman"/>
          <w:sz w:val="28"/>
          <w:szCs w:val="28"/>
        </w:rPr>
        <w:tab/>
      </w:r>
      <w:r w:rsidR="003A164B">
        <w:rPr>
          <w:rFonts w:ascii="Times New Roman" w:hAnsi="Times New Roman"/>
          <w:sz w:val="28"/>
          <w:szCs w:val="28"/>
        </w:rPr>
        <w:tab/>
      </w:r>
      <w:r w:rsidR="003A164B">
        <w:rPr>
          <w:rFonts w:ascii="Times New Roman" w:hAnsi="Times New Roman"/>
          <w:sz w:val="28"/>
          <w:szCs w:val="28"/>
        </w:rPr>
        <w:tab/>
      </w:r>
      <w:r w:rsidR="003A164B">
        <w:rPr>
          <w:rFonts w:ascii="Times New Roman" w:hAnsi="Times New Roman"/>
          <w:sz w:val="28"/>
          <w:szCs w:val="28"/>
        </w:rPr>
        <w:tab/>
      </w:r>
      <w:r w:rsidR="003A164B">
        <w:rPr>
          <w:rFonts w:ascii="Times New Roman" w:hAnsi="Times New Roman"/>
          <w:sz w:val="28"/>
          <w:szCs w:val="28"/>
        </w:rPr>
        <w:tab/>
      </w:r>
      <w:r w:rsidR="003A164B">
        <w:rPr>
          <w:rFonts w:ascii="Times New Roman" w:hAnsi="Times New Roman"/>
          <w:sz w:val="28"/>
          <w:szCs w:val="28"/>
        </w:rPr>
        <w:tab/>
      </w:r>
      <w:r w:rsidR="0084438C" w:rsidRPr="0084438C">
        <w:rPr>
          <w:rFonts w:ascii="Times New Roman" w:hAnsi="Times New Roman"/>
          <w:sz w:val="28"/>
          <w:szCs w:val="28"/>
        </w:rPr>
        <w:tab/>
      </w:r>
      <w:r w:rsidR="0084438C" w:rsidRPr="0084438C">
        <w:rPr>
          <w:rFonts w:ascii="Times New Roman" w:hAnsi="Times New Roman"/>
          <w:sz w:val="28"/>
          <w:szCs w:val="28"/>
        </w:rPr>
        <w:tab/>
      </w:r>
      <w:r w:rsidR="0084438C" w:rsidRPr="0084438C">
        <w:rPr>
          <w:rFonts w:ascii="Times New Roman" w:hAnsi="Times New Roman"/>
          <w:sz w:val="28"/>
          <w:szCs w:val="28"/>
        </w:rPr>
        <w:tab/>
      </w:r>
      <w:r w:rsidR="0084438C" w:rsidRPr="0084438C">
        <w:rPr>
          <w:rFonts w:ascii="Times New Roman" w:hAnsi="Times New Roman"/>
          <w:sz w:val="28"/>
          <w:szCs w:val="28"/>
        </w:rPr>
        <w:tab/>
      </w:r>
      <w:r w:rsidR="0084438C" w:rsidRPr="0084438C">
        <w:rPr>
          <w:rFonts w:ascii="Times New Roman" w:hAnsi="Times New Roman"/>
          <w:sz w:val="28"/>
          <w:szCs w:val="28"/>
        </w:rPr>
        <w:tab/>
      </w:r>
      <w:r w:rsidR="0084438C" w:rsidRPr="0084438C">
        <w:rPr>
          <w:rFonts w:ascii="Times New Roman" w:hAnsi="Times New Roman"/>
          <w:sz w:val="28"/>
          <w:szCs w:val="28"/>
        </w:rPr>
        <w:tab/>
      </w:r>
      <w:r w:rsidR="0084438C" w:rsidRPr="0084438C">
        <w:rPr>
          <w:rFonts w:ascii="Times New Roman" w:hAnsi="Times New Roman"/>
          <w:sz w:val="28"/>
          <w:szCs w:val="28"/>
        </w:rPr>
        <w:tab/>
      </w:r>
      <w:r w:rsidR="0084438C">
        <w:rPr>
          <w:rFonts w:ascii="Times New Roman" w:hAnsi="Times New Roman"/>
          <w:sz w:val="28"/>
          <w:szCs w:val="28"/>
        </w:rPr>
        <w:t xml:space="preserve">              </w:t>
      </w:r>
    </w:p>
    <w:p w:rsidR="0088113C" w:rsidRPr="004C0D8C" w:rsidRDefault="0084438C" w:rsidP="009B41F0">
      <w:pPr>
        <w:tabs>
          <w:tab w:val="left" w:pos="284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88113C" w:rsidRPr="004C0D8C" w:rsidRDefault="00A55BF0" w:rsidP="009B41F0">
      <w:pPr>
        <w:tabs>
          <w:tab w:val="left" w:pos="284"/>
        </w:tabs>
        <w:spacing w:line="360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у</w:t>
      </w:r>
      <w:bookmarkStart w:id="0" w:name="_GoBack"/>
      <w:bookmarkEnd w:id="0"/>
      <w:r w:rsidR="0088113C" w:rsidRPr="004C0D8C">
        <w:rPr>
          <w:rFonts w:ascii="Times New Roman" w:hAnsi="Times New Roman"/>
          <w:sz w:val="28"/>
          <w:szCs w:val="28"/>
        </w:rPr>
        <w:t>ченого совета СПбГУТ</w:t>
      </w:r>
    </w:p>
    <w:p w:rsidR="0088113C" w:rsidRPr="00A55BF0" w:rsidRDefault="00052C00" w:rsidP="009B41F0">
      <w:pPr>
        <w:tabs>
          <w:tab w:val="left" w:pos="284"/>
        </w:tabs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12BA4">
        <w:rPr>
          <w:rFonts w:ascii="Times New Roman" w:hAnsi="Times New Roman"/>
          <w:sz w:val="28"/>
          <w:szCs w:val="28"/>
        </w:rPr>
        <w:t>2</w:t>
      </w:r>
      <w:r w:rsidR="000E6D57">
        <w:rPr>
          <w:rFonts w:ascii="Times New Roman" w:hAnsi="Times New Roman"/>
          <w:sz w:val="28"/>
          <w:szCs w:val="28"/>
        </w:rPr>
        <w:t>6</w:t>
      </w:r>
      <w:r w:rsidR="00C8251C">
        <w:rPr>
          <w:rFonts w:ascii="Times New Roman" w:hAnsi="Times New Roman"/>
          <w:sz w:val="28"/>
          <w:szCs w:val="28"/>
        </w:rPr>
        <w:t xml:space="preserve"> </w:t>
      </w:r>
      <w:r w:rsidR="00AE7D01">
        <w:rPr>
          <w:rFonts w:ascii="Times New Roman" w:hAnsi="Times New Roman"/>
          <w:sz w:val="28"/>
          <w:szCs w:val="28"/>
        </w:rPr>
        <w:t>ноя</w:t>
      </w:r>
      <w:r w:rsidR="003C1C38">
        <w:rPr>
          <w:rFonts w:ascii="Times New Roman" w:hAnsi="Times New Roman"/>
          <w:sz w:val="28"/>
          <w:szCs w:val="28"/>
        </w:rPr>
        <w:t>бря</w:t>
      </w:r>
      <w:r w:rsidR="0006738C">
        <w:rPr>
          <w:rFonts w:ascii="Times New Roman" w:hAnsi="Times New Roman"/>
          <w:sz w:val="28"/>
          <w:szCs w:val="28"/>
        </w:rPr>
        <w:t xml:space="preserve"> 20</w:t>
      </w:r>
      <w:r w:rsidR="00AE7D01">
        <w:rPr>
          <w:rFonts w:ascii="Times New Roman" w:hAnsi="Times New Roman"/>
          <w:sz w:val="28"/>
          <w:szCs w:val="28"/>
        </w:rPr>
        <w:t>20</w:t>
      </w:r>
      <w:r w:rsidR="0088113C" w:rsidRPr="004C0D8C">
        <w:rPr>
          <w:rFonts w:ascii="Times New Roman" w:hAnsi="Times New Roman"/>
          <w:sz w:val="28"/>
          <w:szCs w:val="28"/>
        </w:rPr>
        <w:t xml:space="preserve"> года, протокол № </w:t>
      </w:r>
      <w:r w:rsidR="000E6D57">
        <w:rPr>
          <w:rFonts w:ascii="Times New Roman" w:hAnsi="Times New Roman"/>
          <w:sz w:val="28"/>
          <w:szCs w:val="28"/>
        </w:rPr>
        <w:t>1</w:t>
      </w:r>
      <w:r w:rsidR="00A55BF0">
        <w:rPr>
          <w:rFonts w:ascii="Times New Roman" w:hAnsi="Times New Roman"/>
          <w:sz w:val="28"/>
          <w:szCs w:val="28"/>
          <w:lang w:val="en-US"/>
        </w:rPr>
        <w:t>0</w:t>
      </w:r>
    </w:p>
    <w:p w:rsidR="0088113C" w:rsidRPr="004C0D8C" w:rsidRDefault="0088113C" w:rsidP="0088113C">
      <w:pPr>
        <w:tabs>
          <w:tab w:val="left" w:pos="284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3C1C38" w:rsidRPr="008776A5" w:rsidRDefault="003C1C38" w:rsidP="00A55BF0">
      <w:pPr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168BA">
        <w:rPr>
          <w:rFonts w:ascii="Times New Roman" w:hAnsi="Times New Roman"/>
          <w:bCs/>
          <w:sz w:val="28"/>
          <w:szCs w:val="28"/>
        </w:rPr>
        <w:t>Заслушав и рассмотрев доклад проректора по</w:t>
      </w:r>
      <w:r>
        <w:rPr>
          <w:rFonts w:ascii="Times New Roman" w:hAnsi="Times New Roman"/>
          <w:bCs/>
          <w:sz w:val="28"/>
          <w:szCs w:val="28"/>
        </w:rPr>
        <w:t xml:space="preserve"> воспитательной работе и связям</w:t>
      </w:r>
      <w:r w:rsidRPr="008168BA">
        <w:rPr>
          <w:rFonts w:ascii="Times New Roman" w:hAnsi="Times New Roman"/>
          <w:bCs/>
          <w:sz w:val="28"/>
          <w:szCs w:val="28"/>
        </w:rPr>
        <w:t xml:space="preserve"> с общественностью И.А. Алексеенко </w:t>
      </w:r>
      <w:r w:rsidRPr="00AE7D01">
        <w:rPr>
          <w:rFonts w:ascii="Times New Roman" w:hAnsi="Times New Roman"/>
          <w:b/>
          <w:sz w:val="28"/>
          <w:szCs w:val="28"/>
        </w:rPr>
        <w:t>«</w:t>
      </w:r>
      <w:r w:rsidR="00AE7D01" w:rsidRPr="00AE7D01">
        <w:rPr>
          <w:rFonts w:ascii="Times New Roman" w:hAnsi="Times New Roman"/>
          <w:b/>
          <w:sz w:val="28"/>
          <w:szCs w:val="28"/>
        </w:rPr>
        <w:t>О рассмотрении проекта Положения «О Попечительском совете федерального государственного бюджетного образовательного учреждения высшего образования «Санкт-Петербургский государственный университет телекоммуникаций им. проф. М.А. Бонч-Бруевича</w:t>
      </w:r>
      <w:r w:rsidRPr="00AE7D01">
        <w:rPr>
          <w:rFonts w:ascii="Times New Roman" w:hAnsi="Times New Roman"/>
          <w:b/>
          <w:sz w:val="28"/>
          <w:szCs w:val="28"/>
          <w:lang w:eastAsia="ar-SA"/>
        </w:rPr>
        <w:t>»</w:t>
      </w:r>
      <w:r w:rsidRPr="00AE7D01">
        <w:rPr>
          <w:rFonts w:ascii="Times New Roman" w:hAnsi="Times New Roman"/>
          <w:b/>
          <w:bCs/>
          <w:sz w:val="28"/>
          <w:szCs w:val="28"/>
        </w:rPr>
        <w:t>,</w:t>
      </w:r>
      <w:r w:rsidRPr="008776A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C1C38" w:rsidRDefault="003C1C38" w:rsidP="003C1C38">
      <w:pPr>
        <w:spacing w:line="36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</w:p>
    <w:p w:rsidR="003C1C38" w:rsidRDefault="003C1C38" w:rsidP="003C1C38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440BCA">
        <w:rPr>
          <w:rFonts w:ascii="Times New Roman" w:hAnsi="Times New Roman"/>
          <w:bCs/>
          <w:sz w:val="28"/>
          <w:szCs w:val="28"/>
        </w:rPr>
        <w:t xml:space="preserve">Ученый совет </w:t>
      </w:r>
      <w:r w:rsidRPr="000A5E9A">
        <w:rPr>
          <w:rFonts w:ascii="Times New Roman" w:hAnsi="Times New Roman"/>
          <w:b/>
          <w:bCs/>
          <w:sz w:val="28"/>
          <w:szCs w:val="28"/>
        </w:rPr>
        <w:t>решил</w:t>
      </w:r>
      <w:r w:rsidRPr="00440BCA">
        <w:rPr>
          <w:rFonts w:ascii="Times New Roman" w:hAnsi="Times New Roman"/>
          <w:bCs/>
          <w:sz w:val="28"/>
          <w:szCs w:val="28"/>
        </w:rPr>
        <w:t>:</w:t>
      </w:r>
    </w:p>
    <w:p w:rsidR="003C1C38" w:rsidRDefault="003C1C38" w:rsidP="003C1C38">
      <w:pPr>
        <w:spacing w:line="36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</w:p>
    <w:p w:rsidR="00B36BE1" w:rsidRDefault="003C1C38" w:rsidP="00B36BE1">
      <w:pPr>
        <w:spacing w:before="114"/>
        <w:jc w:val="both"/>
        <w:rPr>
          <w:rFonts w:ascii="Times New Roman" w:hAnsi="Times New Roman"/>
          <w:sz w:val="28"/>
          <w:szCs w:val="28"/>
          <w:lang w:eastAsia="ar-SA"/>
        </w:rPr>
      </w:pPr>
      <w:r w:rsidRPr="008776A5"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6F1C1C">
        <w:rPr>
          <w:rFonts w:ascii="Times New Roman" w:hAnsi="Times New Roman"/>
          <w:bCs/>
          <w:sz w:val="28"/>
          <w:szCs w:val="28"/>
        </w:rPr>
        <w:t>утвердить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35FC2">
        <w:rPr>
          <w:rFonts w:ascii="Times New Roman" w:hAnsi="Times New Roman"/>
          <w:sz w:val="28"/>
          <w:szCs w:val="28"/>
        </w:rPr>
        <w:t>«</w:t>
      </w:r>
      <w:r w:rsidRPr="00F952D7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е</w:t>
      </w:r>
      <w:r w:rsidRPr="00F952D7">
        <w:rPr>
          <w:rFonts w:ascii="Times New Roman" w:hAnsi="Times New Roman"/>
          <w:sz w:val="28"/>
          <w:szCs w:val="28"/>
        </w:rPr>
        <w:t xml:space="preserve"> </w:t>
      </w:r>
      <w:r w:rsidR="00AE7D01">
        <w:rPr>
          <w:rFonts w:ascii="Times New Roman" w:hAnsi="Times New Roman"/>
          <w:sz w:val="28"/>
          <w:szCs w:val="28"/>
        </w:rPr>
        <w:t>о</w:t>
      </w:r>
      <w:r w:rsidR="00AE7D01" w:rsidRPr="003B3F13">
        <w:rPr>
          <w:rFonts w:ascii="Times New Roman" w:hAnsi="Times New Roman"/>
          <w:sz w:val="28"/>
          <w:szCs w:val="28"/>
        </w:rPr>
        <w:t xml:space="preserve"> </w:t>
      </w:r>
      <w:r w:rsidR="00AE7D01">
        <w:rPr>
          <w:rFonts w:ascii="Times New Roman" w:hAnsi="Times New Roman"/>
          <w:sz w:val="28"/>
          <w:szCs w:val="28"/>
        </w:rPr>
        <w:t>П</w:t>
      </w:r>
      <w:r w:rsidR="00AE7D01" w:rsidRPr="003B3F13">
        <w:rPr>
          <w:rFonts w:ascii="Times New Roman" w:hAnsi="Times New Roman"/>
          <w:sz w:val="28"/>
          <w:szCs w:val="28"/>
        </w:rPr>
        <w:t>опечительском совете</w:t>
      </w:r>
      <w:r w:rsidR="00AE7D01">
        <w:rPr>
          <w:rFonts w:ascii="Times New Roman" w:hAnsi="Times New Roman"/>
          <w:sz w:val="28"/>
          <w:szCs w:val="28"/>
        </w:rPr>
        <w:t xml:space="preserve"> </w:t>
      </w:r>
      <w:r w:rsidR="00AE7D01" w:rsidRPr="003B3F13">
        <w:rPr>
          <w:rFonts w:ascii="Times New Roman" w:hAnsi="Times New Roman"/>
          <w:sz w:val="28"/>
          <w:szCs w:val="28"/>
        </w:rPr>
        <w:t>федерального государственного бюджетного</w:t>
      </w:r>
      <w:r w:rsidR="00AE7D01">
        <w:rPr>
          <w:rFonts w:ascii="Times New Roman" w:hAnsi="Times New Roman"/>
          <w:sz w:val="28"/>
          <w:szCs w:val="28"/>
        </w:rPr>
        <w:t xml:space="preserve"> </w:t>
      </w:r>
      <w:r w:rsidR="00AE7D01" w:rsidRPr="003B3F13">
        <w:rPr>
          <w:rFonts w:ascii="Times New Roman" w:hAnsi="Times New Roman"/>
          <w:sz w:val="28"/>
          <w:szCs w:val="28"/>
        </w:rPr>
        <w:t>образовательного учреждения высшего образования</w:t>
      </w:r>
      <w:r w:rsidR="00AE7D01">
        <w:rPr>
          <w:rFonts w:ascii="Times New Roman" w:hAnsi="Times New Roman"/>
          <w:sz w:val="28"/>
          <w:szCs w:val="28"/>
        </w:rPr>
        <w:t xml:space="preserve"> </w:t>
      </w:r>
      <w:r w:rsidR="00AE7D01" w:rsidRPr="003B3F13">
        <w:rPr>
          <w:rFonts w:ascii="Times New Roman" w:hAnsi="Times New Roman"/>
          <w:sz w:val="28"/>
          <w:szCs w:val="28"/>
        </w:rPr>
        <w:t>«</w:t>
      </w:r>
      <w:r w:rsidR="00AE7D01">
        <w:rPr>
          <w:rFonts w:ascii="Times New Roman" w:hAnsi="Times New Roman"/>
          <w:sz w:val="28"/>
          <w:szCs w:val="28"/>
        </w:rPr>
        <w:t>С</w:t>
      </w:r>
      <w:r w:rsidR="00AE7D01" w:rsidRPr="003B3F13">
        <w:rPr>
          <w:rFonts w:ascii="Times New Roman" w:hAnsi="Times New Roman"/>
          <w:sz w:val="28"/>
          <w:szCs w:val="28"/>
        </w:rPr>
        <w:t>анкт-</w:t>
      </w:r>
      <w:r w:rsidR="00AE7D01">
        <w:rPr>
          <w:rFonts w:ascii="Times New Roman" w:hAnsi="Times New Roman"/>
          <w:sz w:val="28"/>
          <w:szCs w:val="28"/>
        </w:rPr>
        <w:t>П</w:t>
      </w:r>
      <w:r w:rsidR="00AE7D01" w:rsidRPr="003B3F13">
        <w:rPr>
          <w:rFonts w:ascii="Times New Roman" w:hAnsi="Times New Roman"/>
          <w:sz w:val="28"/>
          <w:szCs w:val="28"/>
        </w:rPr>
        <w:t>етербургский государственный университет телекоммуникаций</w:t>
      </w:r>
      <w:r w:rsidR="00AE7D01">
        <w:rPr>
          <w:rFonts w:ascii="Times New Roman" w:hAnsi="Times New Roman"/>
          <w:sz w:val="28"/>
          <w:szCs w:val="28"/>
        </w:rPr>
        <w:t xml:space="preserve"> им. проф. М.А. Бонч-Бруевича</w:t>
      </w:r>
      <w:r w:rsidR="00B36BE1">
        <w:rPr>
          <w:rFonts w:ascii="Times New Roman" w:hAnsi="Times New Roman"/>
          <w:sz w:val="28"/>
          <w:szCs w:val="28"/>
          <w:lang w:eastAsia="ar-SA"/>
        </w:rPr>
        <w:t xml:space="preserve">» с изменениями, вносимыми в соответствии с Уставом СПбГУТ, </w:t>
      </w:r>
      <w:r w:rsidR="00B36BE1" w:rsidRPr="00AF1DA5">
        <w:rPr>
          <w:rFonts w:ascii="Times New Roman" w:hAnsi="Times New Roman"/>
          <w:sz w:val="28"/>
          <w:szCs w:val="28"/>
          <w:lang w:eastAsia="ar-SA"/>
        </w:rPr>
        <w:t>утверждённ</w:t>
      </w:r>
      <w:r w:rsidR="00B36BE1">
        <w:rPr>
          <w:rFonts w:ascii="Times New Roman" w:hAnsi="Times New Roman"/>
          <w:sz w:val="28"/>
          <w:szCs w:val="28"/>
          <w:lang w:eastAsia="ar-SA"/>
        </w:rPr>
        <w:t>ым</w:t>
      </w:r>
      <w:r w:rsidR="00B36BE1" w:rsidRPr="00AF1DA5">
        <w:rPr>
          <w:rFonts w:ascii="Times New Roman" w:hAnsi="Times New Roman"/>
          <w:sz w:val="28"/>
          <w:szCs w:val="28"/>
          <w:lang w:eastAsia="ar-SA"/>
        </w:rPr>
        <w:t xml:space="preserve"> приказом Федерального агентства связи №135 от 22.06.2020</w:t>
      </w:r>
      <w:r w:rsidR="00B36BE1">
        <w:rPr>
          <w:rFonts w:ascii="Times New Roman" w:hAnsi="Times New Roman"/>
          <w:sz w:val="28"/>
          <w:szCs w:val="28"/>
          <w:lang w:eastAsia="ar-SA"/>
        </w:rPr>
        <w:t xml:space="preserve"> г.</w:t>
      </w:r>
    </w:p>
    <w:p w:rsidR="003C1C38" w:rsidRPr="00F35FC2" w:rsidRDefault="003C1C38" w:rsidP="003C1C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450E" w:rsidRDefault="00CB450E" w:rsidP="003C1C3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B450E" w:rsidRDefault="000374AD" w:rsidP="001E4643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06738C" w:rsidRDefault="00CF193F" w:rsidP="0006738C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</w:t>
      </w:r>
      <w:r w:rsidR="00A55BF0">
        <w:rPr>
          <w:rFonts w:ascii="Times New Roman" w:hAnsi="Times New Roman"/>
          <w:sz w:val="28"/>
          <w:szCs w:val="28"/>
        </w:rPr>
        <w:t>еститель</w:t>
      </w:r>
      <w:r>
        <w:rPr>
          <w:rFonts w:ascii="Times New Roman" w:hAnsi="Times New Roman"/>
          <w:sz w:val="28"/>
          <w:szCs w:val="28"/>
        </w:rPr>
        <w:t xml:space="preserve"> председателя</w:t>
      </w:r>
      <w:r w:rsidR="0006738C">
        <w:rPr>
          <w:rFonts w:ascii="Times New Roman" w:hAnsi="Times New Roman"/>
          <w:sz w:val="28"/>
          <w:szCs w:val="28"/>
        </w:rPr>
        <w:t xml:space="preserve"> </w:t>
      </w:r>
      <w:r w:rsidR="00A55BF0">
        <w:rPr>
          <w:rFonts w:ascii="Times New Roman" w:hAnsi="Times New Roman"/>
          <w:sz w:val="28"/>
          <w:szCs w:val="28"/>
        </w:rPr>
        <w:t>у</w:t>
      </w:r>
      <w:r w:rsidR="0006738C">
        <w:rPr>
          <w:rFonts w:ascii="Times New Roman" w:hAnsi="Times New Roman"/>
          <w:sz w:val="28"/>
          <w:szCs w:val="28"/>
        </w:rPr>
        <w:t>ченого совета</w:t>
      </w:r>
      <w:r w:rsidR="00A55BF0" w:rsidRPr="00A55BF0">
        <w:rPr>
          <w:rFonts w:ascii="Times New Roman" w:hAnsi="Times New Roman"/>
          <w:sz w:val="28"/>
          <w:szCs w:val="28"/>
        </w:rPr>
        <w:t xml:space="preserve">              </w:t>
      </w:r>
      <w:r w:rsidR="00A55BF0">
        <w:rPr>
          <w:rFonts w:ascii="Times New Roman" w:hAnsi="Times New Roman"/>
          <w:sz w:val="28"/>
          <w:szCs w:val="28"/>
        </w:rPr>
        <w:tab/>
        <w:t xml:space="preserve">     </w:t>
      </w:r>
      <w:r w:rsidR="00A55BF0">
        <w:rPr>
          <w:rFonts w:ascii="Times New Roman" w:hAnsi="Times New Roman"/>
          <w:sz w:val="28"/>
          <w:szCs w:val="28"/>
        </w:rPr>
        <w:tab/>
      </w:r>
      <w:r w:rsidR="00A55BF0" w:rsidRPr="00A55BF0">
        <w:rPr>
          <w:rFonts w:ascii="Times New Roman" w:hAnsi="Times New Roman"/>
          <w:sz w:val="28"/>
          <w:szCs w:val="28"/>
        </w:rPr>
        <w:t xml:space="preserve">  </w:t>
      </w:r>
      <w:r w:rsidR="00A55BF0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Г.М. Машков</w:t>
      </w:r>
    </w:p>
    <w:p w:rsidR="0006738C" w:rsidRDefault="0006738C" w:rsidP="0006738C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6738C" w:rsidRDefault="0006738C" w:rsidP="0006738C">
      <w:pPr>
        <w:spacing w:line="360" w:lineRule="auto"/>
        <w:ind w:firstLine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Ученый секретарь </w:t>
      </w:r>
      <w:r w:rsidR="00A55BF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ченого совета</w:t>
      </w:r>
      <w:r w:rsidR="00A55BF0" w:rsidRPr="00A55BF0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Д.В. Окунева</w:t>
      </w:r>
    </w:p>
    <w:p w:rsidR="001E4643" w:rsidRPr="004C0D8C" w:rsidRDefault="008606BE" w:rsidP="00665982">
      <w:pPr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1E4643" w:rsidRPr="004C0D8C" w:rsidSect="0006738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A0F25"/>
    <w:multiLevelType w:val="hybridMultilevel"/>
    <w:tmpl w:val="84E86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269B2"/>
    <w:multiLevelType w:val="hybridMultilevel"/>
    <w:tmpl w:val="AD620086"/>
    <w:lvl w:ilvl="0" w:tplc="24A0644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9B4F81"/>
    <w:multiLevelType w:val="hybridMultilevel"/>
    <w:tmpl w:val="444EB1C8"/>
    <w:lvl w:ilvl="0" w:tplc="C31EDA1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4927220"/>
    <w:multiLevelType w:val="hybridMultilevel"/>
    <w:tmpl w:val="A7BC67CC"/>
    <w:lvl w:ilvl="0" w:tplc="06D6BA38">
      <w:start w:val="1"/>
      <w:numFmt w:val="decimal"/>
      <w:lvlText w:val="%1."/>
      <w:lvlJc w:val="left"/>
      <w:pPr>
        <w:ind w:left="1647" w:hanging="108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C22250F"/>
    <w:multiLevelType w:val="hybridMultilevel"/>
    <w:tmpl w:val="61E632AE"/>
    <w:lvl w:ilvl="0" w:tplc="C5E6931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13C"/>
    <w:rsid w:val="000374AD"/>
    <w:rsid w:val="0005177F"/>
    <w:rsid w:val="00052C00"/>
    <w:rsid w:val="0006738C"/>
    <w:rsid w:val="000B7A78"/>
    <w:rsid w:val="000E6D57"/>
    <w:rsid w:val="00173328"/>
    <w:rsid w:val="00194C77"/>
    <w:rsid w:val="001B40F8"/>
    <w:rsid w:val="001E4643"/>
    <w:rsid w:val="001F1D9C"/>
    <w:rsid w:val="0021270A"/>
    <w:rsid w:val="0024783A"/>
    <w:rsid w:val="002E2104"/>
    <w:rsid w:val="00356D86"/>
    <w:rsid w:val="00396C8F"/>
    <w:rsid w:val="003A164B"/>
    <w:rsid w:val="003C1C38"/>
    <w:rsid w:val="003F6DFC"/>
    <w:rsid w:val="00481CF6"/>
    <w:rsid w:val="004A6444"/>
    <w:rsid w:val="004C0D8C"/>
    <w:rsid w:val="005075DB"/>
    <w:rsid w:val="005250E0"/>
    <w:rsid w:val="005640EF"/>
    <w:rsid w:val="00604EE6"/>
    <w:rsid w:val="00606D68"/>
    <w:rsid w:val="00665982"/>
    <w:rsid w:val="006C7DDD"/>
    <w:rsid w:val="006F1C1C"/>
    <w:rsid w:val="006F38A2"/>
    <w:rsid w:val="00753A10"/>
    <w:rsid w:val="007838FA"/>
    <w:rsid w:val="007A61E3"/>
    <w:rsid w:val="007B2559"/>
    <w:rsid w:val="007C682D"/>
    <w:rsid w:val="0084438C"/>
    <w:rsid w:val="00845732"/>
    <w:rsid w:val="008544FD"/>
    <w:rsid w:val="008606BE"/>
    <w:rsid w:val="00865012"/>
    <w:rsid w:val="00867165"/>
    <w:rsid w:val="0088113C"/>
    <w:rsid w:val="00883EF6"/>
    <w:rsid w:val="0089196E"/>
    <w:rsid w:val="00896AF3"/>
    <w:rsid w:val="008A5874"/>
    <w:rsid w:val="008D3EF8"/>
    <w:rsid w:val="00912BA4"/>
    <w:rsid w:val="00994F17"/>
    <w:rsid w:val="009B41F0"/>
    <w:rsid w:val="009C6F19"/>
    <w:rsid w:val="00A12155"/>
    <w:rsid w:val="00A13969"/>
    <w:rsid w:val="00A27380"/>
    <w:rsid w:val="00A55BF0"/>
    <w:rsid w:val="00AA51AA"/>
    <w:rsid w:val="00AE7D01"/>
    <w:rsid w:val="00AF61E9"/>
    <w:rsid w:val="00B028ED"/>
    <w:rsid w:val="00B075C9"/>
    <w:rsid w:val="00B36BE1"/>
    <w:rsid w:val="00B9115D"/>
    <w:rsid w:val="00C11725"/>
    <w:rsid w:val="00C208FA"/>
    <w:rsid w:val="00C57244"/>
    <w:rsid w:val="00C63252"/>
    <w:rsid w:val="00C8251C"/>
    <w:rsid w:val="00CB450E"/>
    <w:rsid w:val="00CD06A7"/>
    <w:rsid w:val="00CF193F"/>
    <w:rsid w:val="00CF52F6"/>
    <w:rsid w:val="00D1446F"/>
    <w:rsid w:val="00D52FEC"/>
    <w:rsid w:val="00D623E7"/>
    <w:rsid w:val="00D67E3D"/>
    <w:rsid w:val="00E671B7"/>
    <w:rsid w:val="00E83A1B"/>
    <w:rsid w:val="00EC0416"/>
    <w:rsid w:val="00ED5A1B"/>
    <w:rsid w:val="00EE6747"/>
    <w:rsid w:val="00F34152"/>
    <w:rsid w:val="00F54C94"/>
    <w:rsid w:val="00FD5395"/>
    <w:rsid w:val="00FE0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13C"/>
    <w:pPr>
      <w:ind w:firstLine="567"/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A1B"/>
    <w:pPr>
      <w:ind w:left="720"/>
      <w:contextualSpacing/>
    </w:pPr>
  </w:style>
  <w:style w:type="table" w:styleId="a4">
    <w:name w:val="Table Grid"/>
    <w:basedOn w:val="a1"/>
    <w:uiPriority w:val="59"/>
    <w:rsid w:val="00FE0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13C"/>
    <w:pPr>
      <w:ind w:firstLine="567"/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A1B"/>
    <w:pPr>
      <w:ind w:left="720"/>
      <w:contextualSpacing/>
    </w:pPr>
  </w:style>
  <w:style w:type="table" w:styleId="a4">
    <w:name w:val="Table Grid"/>
    <w:basedOn w:val="a1"/>
    <w:uiPriority w:val="59"/>
    <w:rsid w:val="00FE0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9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bonch</dc:creator>
  <cp:lastModifiedBy>Пользователь Windows</cp:lastModifiedBy>
  <cp:revision>2</cp:revision>
  <cp:lastPrinted>2019-11-19T11:20:00Z</cp:lastPrinted>
  <dcterms:created xsi:type="dcterms:W3CDTF">2020-12-01T13:02:00Z</dcterms:created>
  <dcterms:modified xsi:type="dcterms:W3CDTF">2020-12-01T13:02:00Z</dcterms:modified>
</cp:coreProperties>
</file>