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6F3" w:rsidRPr="00F63476" w:rsidRDefault="009576F3" w:rsidP="00F63476">
      <w:pPr>
        <w:pStyle w:val="a3"/>
        <w:spacing w:before="0" w:beforeAutospacing="0" w:after="200" w:afterAutospacing="0" w:line="276" w:lineRule="auto"/>
        <w:jc w:val="center"/>
        <w:textAlignment w:val="baseline"/>
        <w:rPr>
          <w:rFonts w:eastAsia="Calibri"/>
          <w:bCs/>
          <w:color w:val="000000" w:themeColor="text1"/>
          <w:kern w:val="24"/>
        </w:rPr>
      </w:pPr>
      <w:bookmarkStart w:id="0" w:name="_GoBack"/>
      <w:bookmarkEnd w:id="0"/>
      <w:r w:rsidRPr="00006A2A">
        <w:rPr>
          <w:rFonts w:eastAsia="Calibri"/>
          <w:b/>
          <w:bCs/>
          <w:color w:val="000000" w:themeColor="text1"/>
          <w:kern w:val="24"/>
          <w:sz w:val="28"/>
          <w:szCs w:val="28"/>
        </w:rPr>
        <w:t>РЕШЕНИЕ</w:t>
      </w:r>
    </w:p>
    <w:p w:rsidR="00006A2A" w:rsidRDefault="00006A2A" w:rsidP="00BB5B1C">
      <w:pPr>
        <w:pStyle w:val="a3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 w:rsidRPr="00006A2A">
        <w:rPr>
          <w:sz w:val="28"/>
          <w:szCs w:val="28"/>
        </w:rPr>
        <w:t>Ученого совета СПбГУТ</w:t>
      </w:r>
    </w:p>
    <w:p w:rsidR="00006A2A" w:rsidRDefault="00006A2A" w:rsidP="00BB5B1C">
      <w:pPr>
        <w:pStyle w:val="a3"/>
        <w:spacing w:before="0" w:beforeAutospacing="0" w:after="0" w:afterAutospacing="0" w:line="360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F519A">
        <w:rPr>
          <w:sz w:val="28"/>
          <w:szCs w:val="28"/>
        </w:rPr>
        <w:t>21 февраля</w:t>
      </w:r>
      <w:r>
        <w:rPr>
          <w:sz w:val="28"/>
          <w:szCs w:val="28"/>
        </w:rPr>
        <w:t xml:space="preserve"> 201</w:t>
      </w:r>
      <w:r w:rsidR="00AF519A">
        <w:rPr>
          <w:sz w:val="28"/>
          <w:szCs w:val="28"/>
        </w:rPr>
        <w:t>8</w:t>
      </w:r>
      <w:r>
        <w:rPr>
          <w:sz w:val="28"/>
          <w:szCs w:val="28"/>
        </w:rPr>
        <w:t xml:space="preserve"> года, протокол № </w:t>
      </w:r>
      <w:r w:rsidR="0079687B">
        <w:rPr>
          <w:sz w:val="28"/>
          <w:szCs w:val="28"/>
        </w:rPr>
        <w:t>2</w:t>
      </w:r>
    </w:p>
    <w:p w:rsidR="00006A2A" w:rsidRDefault="00006A2A" w:rsidP="00006A2A">
      <w:pPr>
        <w:pStyle w:val="a3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F81FFC" w:rsidRPr="00AF519A" w:rsidRDefault="009576F3" w:rsidP="00BB5B1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 w:rsidRPr="00AF519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Заслушав и обсудив доклад директора департамента экономики и стратегического развития  А.Ю. Макариной</w:t>
      </w:r>
      <w:r w:rsidR="00624ED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="00F81FFC" w:rsidRPr="0090239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«</w:t>
      </w:r>
      <w:r w:rsidR="00AF519A" w:rsidRPr="0090239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Итоги выполнения плана финансово-хозяйственной деятельности университета в 2017 году</w:t>
      </w:r>
      <w:r w:rsidR="00F81FFC" w:rsidRPr="0090239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»</w:t>
      </w:r>
      <w:r w:rsidRPr="00AF519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</w:t>
      </w:r>
    </w:p>
    <w:p w:rsidR="009576F3" w:rsidRPr="00AF519A" w:rsidRDefault="009576F3" w:rsidP="00BB5B1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</w:pPr>
      <w:r w:rsidRPr="0090239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Ученый совет</w:t>
      </w:r>
      <w:r w:rsidRPr="00AF519A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отмечает:</w:t>
      </w:r>
    </w:p>
    <w:p w:rsidR="00AF519A" w:rsidRDefault="00AF519A" w:rsidP="00AF519A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34403">
        <w:rPr>
          <w:rFonts w:ascii="Times New Roman" w:hAnsi="Times New Roman" w:cs="Times New Roman"/>
          <w:sz w:val="28"/>
          <w:szCs w:val="28"/>
        </w:rPr>
        <w:t>плановые значения основных показателей деятельности университета за 2017 год выполнены;</w:t>
      </w:r>
    </w:p>
    <w:p w:rsidR="00AF519A" w:rsidRPr="00A34403" w:rsidRDefault="00AF519A" w:rsidP="00AF519A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динамика значений основных показателей эффективности деятельности университета за 2011-2017 год</w:t>
      </w:r>
      <w:r w:rsidR="0013496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ы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положительн</w:t>
      </w:r>
      <w:r w:rsidR="00134964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ая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;</w:t>
      </w:r>
    </w:p>
    <w:p w:rsidR="00AF519A" w:rsidRDefault="00AF519A" w:rsidP="00AF519A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6A8">
        <w:rPr>
          <w:rFonts w:ascii="Times New Roman" w:hAnsi="Times New Roman" w:cs="Times New Roman"/>
          <w:sz w:val="28"/>
          <w:szCs w:val="28"/>
        </w:rPr>
        <w:t>показатели бюджета текущей деятельности по доходам выполнены на уровне 9</w:t>
      </w:r>
      <w:r w:rsidR="00CE28CF">
        <w:rPr>
          <w:rFonts w:ascii="Times New Roman" w:hAnsi="Times New Roman" w:cs="Times New Roman"/>
          <w:sz w:val="28"/>
          <w:szCs w:val="28"/>
        </w:rPr>
        <w:t>8</w:t>
      </w:r>
      <w:r w:rsidRPr="00C606A8">
        <w:rPr>
          <w:rFonts w:ascii="Times New Roman" w:hAnsi="Times New Roman" w:cs="Times New Roman"/>
          <w:sz w:val="28"/>
          <w:szCs w:val="28"/>
        </w:rPr>
        <w:t>%, по расходам - на уровне 99%;</w:t>
      </w:r>
    </w:p>
    <w:p w:rsidR="00AF519A" w:rsidRPr="00C606A8" w:rsidRDefault="00AF519A" w:rsidP="00AF519A">
      <w:pPr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606A8">
        <w:rPr>
          <w:rFonts w:ascii="Times New Roman" w:hAnsi="Times New Roman" w:cs="Times New Roman"/>
          <w:sz w:val="28"/>
          <w:szCs w:val="28"/>
        </w:rPr>
        <w:t>эффективность деятельности обеспечивающих подразделений позволил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606A8">
        <w:rPr>
          <w:rFonts w:ascii="Times New Roman" w:hAnsi="Times New Roman" w:cs="Times New Roman"/>
          <w:sz w:val="28"/>
          <w:szCs w:val="28"/>
        </w:rPr>
        <w:t xml:space="preserve">  профинансировать программу развития  на уровне 94 % от плана.</w:t>
      </w:r>
    </w:p>
    <w:p w:rsidR="009576F3" w:rsidRDefault="009576F3" w:rsidP="00BB5B1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С учетом вышеизложенного, а также результатов рассмотрения </w:t>
      </w:r>
      <w:r w:rsidR="00AF519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и</w:t>
      </w:r>
      <w:r w:rsidR="00AF519A" w:rsidRPr="00AF519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тог</w:t>
      </w:r>
      <w:r w:rsidR="00AF519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ов</w:t>
      </w:r>
      <w:r w:rsidR="00AF519A" w:rsidRPr="00AF519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выполнения плана финансово-хозяйственной деятельности университета в 2017 году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бюджетно-финансовой комиссией (протокол от </w:t>
      </w:r>
      <w:r w:rsidR="00AF519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15.02.2018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№ </w:t>
      </w:r>
      <w:r w:rsidR="00AF519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1</w:t>
      </w:r>
      <w:r w:rsidR="0037434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-1</w:t>
      </w:r>
      <w:r w:rsidR="00AF519A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) и президиумом Ученого совета</w:t>
      </w:r>
      <w:r w:rsidR="00F81FFC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, </w:t>
      </w:r>
    </w:p>
    <w:p w:rsidR="002138CD" w:rsidRDefault="002138CD" w:rsidP="00BB5B1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</w:pPr>
    </w:p>
    <w:p w:rsidR="009576F3" w:rsidRDefault="009576F3" w:rsidP="00A140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</w:pPr>
      <w:r w:rsidRPr="00AF519A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Ученый совет решил:</w:t>
      </w:r>
    </w:p>
    <w:p w:rsidR="002138CD" w:rsidRPr="00AF519A" w:rsidRDefault="002138CD" w:rsidP="00A1400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</w:pPr>
    </w:p>
    <w:p w:rsidR="00AF519A" w:rsidRDefault="00AF519A" w:rsidP="00A14006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  <w:kern w:val="24"/>
          <w:sz w:val="28"/>
          <w:szCs w:val="28"/>
        </w:rPr>
      </w:pPr>
      <w:r w:rsidRPr="00A34403">
        <w:rPr>
          <w:color w:val="000000" w:themeColor="text1"/>
          <w:kern w:val="24"/>
          <w:sz w:val="28"/>
          <w:szCs w:val="28"/>
        </w:rPr>
        <w:t>Одобрить итоги выполнения плана финансово-хозяйственной деятельности университета в 201</w:t>
      </w:r>
      <w:r>
        <w:rPr>
          <w:color w:val="000000" w:themeColor="text1"/>
          <w:kern w:val="24"/>
          <w:sz w:val="28"/>
          <w:szCs w:val="28"/>
        </w:rPr>
        <w:t>7</w:t>
      </w:r>
      <w:r w:rsidR="002138CD">
        <w:rPr>
          <w:color w:val="000000" w:themeColor="text1"/>
          <w:kern w:val="24"/>
          <w:sz w:val="28"/>
          <w:szCs w:val="28"/>
        </w:rPr>
        <w:t xml:space="preserve"> году;</w:t>
      </w:r>
    </w:p>
    <w:p w:rsidR="00CE28CF" w:rsidRDefault="00CE28CF" w:rsidP="00A14006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  <w:kern w:val="24"/>
          <w:sz w:val="28"/>
          <w:szCs w:val="28"/>
        </w:rPr>
      </w:pPr>
      <w:r>
        <w:rPr>
          <w:color w:val="000000" w:themeColor="text1"/>
          <w:kern w:val="24"/>
          <w:sz w:val="28"/>
          <w:szCs w:val="28"/>
        </w:rPr>
        <w:t xml:space="preserve">Положительно оценить деятельность департамента экономики и стратегического развития по планированию и достижению экономических </w:t>
      </w:r>
      <w:r w:rsidR="00A14006">
        <w:rPr>
          <w:color w:val="000000" w:themeColor="text1"/>
          <w:kern w:val="24"/>
          <w:sz w:val="28"/>
          <w:szCs w:val="28"/>
        </w:rPr>
        <w:t>показателей деятельности</w:t>
      </w:r>
      <w:r>
        <w:rPr>
          <w:color w:val="000000" w:themeColor="text1"/>
          <w:kern w:val="24"/>
          <w:sz w:val="28"/>
          <w:szCs w:val="28"/>
        </w:rPr>
        <w:t xml:space="preserve"> Университ</w:t>
      </w:r>
      <w:r w:rsidR="002138CD">
        <w:rPr>
          <w:color w:val="000000" w:themeColor="text1"/>
          <w:kern w:val="24"/>
          <w:sz w:val="28"/>
          <w:szCs w:val="28"/>
        </w:rPr>
        <w:t>ета;</w:t>
      </w:r>
    </w:p>
    <w:p w:rsidR="00A14006" w:rsidRPr="00A14006" w:rsidRDefault="00A14006" w:rsidP="00A14006">
      <w:pPr>
        <w:pStyle w:val="a4"/>
        <w:numPr>
          <w:ilvl w:val="0"/>
          <w:numId w:val="4"/>
        </w:numPr>
        <w:spacing w:line="360" w:lineRule="auto"/>
        <w:ind w:left="0" w:firstLine="709"/>
        <w:jc w:val="both"/>
        <w:rPr>
          <w:color w:val="000000" w:themeColor="text1"/>
          <w:kern w:val="24"/>
          <w:sz w:val="28"/>
          <w:szCs w:val="28"/>
        </w:rPr>
      </w:pPr>
      <w:r w:rsidRPr="00A14006">
        <w:rPr>
          <w:color w:val="000000" w:themeColor="text1"/>
          <w:kern w:val="24"/>
          <w:sz w:val="28"/>
          <w:szCs w:val="28"/>
        </w:rPr>
        <w:t xml:space="preserve">Во исполнение </w:t>
      </w:r>
      <w:r w:rsidR="002138CD">
        <w:rPr>
          <w:color w:val="000000" w:themeColor="text1"/>
          <w:kern w:val="24"/>
          <w:sz w:val="28"/>
          <w:szCs w:val="28"/>
        </w:rPr>
        <w:t>решения У</w:t>
      </w:r>
      <w:r w:rsidR="001D2F05">
        <w:rPr>
          <w:color w:val="000000" w:themeColor="text1"/>
          <w:kern w:val="24"/>
          <w:sz w:val="28"/>
          <w:szCs w:val="28"/>
        </w:rPr>
        <w:t>ченого совета от 28.12.2018</w:t>
      </w:r>
      <w:r w:rsidRPr="00A14006">
        <w:rPr>
          <w:color w:val="000000" w:themeColor="text1"/>
          <w:kern w:val="24"/>
          <w:sz w:val="28"/>
          <w:szCs w:val="28"/>
        </w:rPr>
        <w:t xml:space="preserve"> № </w:t>
      </w:r>
      <w:r w:rsidR="001D2F05">
        <w:rPr>
          <w:color w:val="000000" w:themeColor="text1"/>
          <w:kern w:val="24"/>
          <w:sz w:val="28"/>
          <w:szCs w:val="28"/>
        </w:rPr>
        <w:t>11</w:t>
      </w:r>
      <w:r w:rsidRPr="00A14006">
        <w:rPr>
          <w:color w:val="000000" w:themeColor="text1"/>
          <w:kern w:val="24"/>
          <w:sz w:val="28"/>
          <w:szCs w:val="28"/>
        </w:rPr>
        <w:t xml:space="preserve"> повторно рекомендовать руководителям центров финансовой ответственности в целях </w:t>
      </w:r>
      <w:r w:rsidRPr="00A14006">
        <w:rPr>
          <w:color w:val="000000" w:themeColor="text1"/>
          <w:kern w:val="24"/>
          <w:sz w:val="28"/>
          <w:szCs w:val="28"/>
        </w:rPr>
        <w:lastRenderedPageBreak/>
        <w:t xml:space="preserve">безусловного выполнения университетом показателей «дорожной карты» принять меры по повышению эффективности деятельности, </w:t>
      </w:r>
      <w:r w:rsidR="006F0744">
        <w:rPr>
          <w:color w:val="000000" w:themeColor="text1"/>
          <w:kern w:val="24"/>
          <w:sz w:val="28"/>
          <w:szCs w:val="28"/>
        </w:rPr>
        <w:t xml:space="preserve">в том числе </w:t>
      </w:r>
      <w:r w:rsidRPr="00A14006">
        <w:rPr>
          <w:color w:val="000000" w:themeColor="text1"/>
          <w:kern w:val="24"/>
          <w:sz w:val="28"/>
          <w:szCs w:val="28"/>
        </w:rPr>
        <w:t xml:space="preserve">обеспечения необходимых объемов </w:t>
      </w:r>
      <w:r w:rsidR="006F0744">
        <w:rPr>
          <w:color w:val="000000" w:themeColor="text1"/>
          <w:kern w:val="24"/>
          <w:sz w:val="28"/>
          <w:szCs w:val="28"/>
        </w:rPr>
        <w:t>финансирования научных подразделений.</w:t>
      </w:r>
    </w:p>
    <w:p w:rsidR="00BB5B1C" w:rsidRDefault="00BB5B1C" w:rsidP="00A140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38CD" w:rsidRDefault="002138CD" w:rsidP="00A140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38CD" w:rsidRDefault="002138CD" w:rsidP="00A1400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5B1C" w:rsidRDefault="00BB5B1C" w:rsidP="00A1400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 п</w:t>
      </w:r>
      <w:r w:rsidRPr="00401F2F">
        <w:rPr>
          <w:rFonts w:ascii="Times New Roman" w:hAnsi="Times New Roman"/>
          <w:sz w:val="28"/>
          <w:szCs w:val="28"/>
        </w:rPr>
        <w:t>ред</w:t>
      </w:r>
      <w:r>
        <w:rPr>
          <w:rFonts w:ascii="Times New Roman" w:hAnsi="Times New Roman"/>
          <w:sz w:val="28"/>
          <w:szCs w:val="28"/>
        </w:rPr>
        <w:t>седателя Ученого совета</w:t>
      </w:r>
      <w:r w:rsidR="00D61DE3">
        <w:rPr>
          <w:rFonts w:ascii="Times New Roman" w:hAnsi="Times New Roman"/>
          <w:sz w:val="28"/>
          <w:szCs w:val="28"/>
        </w:rPr>
        <w:t>, проф.</w:t>
      </w:r>
      <w:r>
        <w:rPr>
          <w:rFonts w:ascii="Times New Roman" w:hAnsi="Times New Roman"/>
          <w:sz w:val="28"/>
          <w:szCs w:val="28"/>
        </w:rPr>
        <w:tab/>
      </w:r>
      <w:r w:rsidR="00CE28CF">
        <w:rPr>
          <w:rFonts w:ascii="Times New Roman" w:hAnsi="Times New Roman"/>
          <w:sz w:val="28"/>
          <w:szCs w:val="28"/>
        </w:rPr>
        <w:tab/>
      </w:r>
      <w:r w:rsidR="00624EDF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</w:rPr>
        <w:t>Г.М. Машков</w:t>
      </w:r>
    </w:p>
    <w:p w:rsidR="00A14006" w:rsidRDefault="00A14006" w:rsidP="00A1400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14006" w:rsidRDefault="00A14006" w:rsidP="00A1400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BB5B1C" w:rsidRPr="00440BCA" w:rsidRDefault="00BB5B1C" w:rsidP="00A1400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1F2F">
        <w:rPr>
          <w:rFonts w:ascii="Times New Roman" w:hAnsi="Times New Roman"/>
          <w:sz w:val="28"/>
          <w:szCs w:val="28"/>
        </w:rPr>
        <w:t>Ученый секрет</w:t>
      </w:r>
      <w:r>
        <w:rPr>
          <w:rFonts w:ascii="Times New Roman" w:hAnsi="Times New Roman"/>
          <w:sz w:val="28"/>
          <w:szCs w:val="28"/>
        </w:rPr>
        <w:t>арь Ученого совета</w:t>
      </w:r>
      <w:r w:rsidR="00D61DE3">
        <w:rPr>
          <w:rFonts w:ascii="Times New Roman" w:hAnsi="Times New Roman"/>
          <w:sz w:val="28"/>
          <w:szCs w:val="28"/>
        </w:rPr>
        <w:t>, доц.</w:t>
      </w:r>
      <w:r w:rsidR="00624EDF">
        <w:rPr>
          <w:rFonts w:ascii="Times New Roman" w:hAnsi="Times New Roman"/>
          <w:sz w:val="28"/>
          <w:szCs w:val="28"/>
        </w:rPr>
        <w:tab/>
      </w:r>
      <w:r w:rsidR="00624EDF">
        <w:rPr>
          <w:rFonts w:ascii="Times New Roman" w:hAnsi="Times New Roman"/>
          <w:sz w:val="28"/>
          <w:szCs w:val="28"/>
        </w:rPr>
        <w:tab/>
      </w:r>
      <w:r w:rsidR="00624EDF">
        <w:rPr>
          <w:rFonts w:ascii="Times New Roman" w:hAnsi="Times New Roman"/>
          <w:sz w:val="28"/>
          <w:szCs w:val="28"/>
        </w:rPr>
        <w:tab/>
      </w:r>
      <w:r w:rsidR="00624EDF">
        <w:rPr>
          <w:rFonts w:ascii="Times New Roman" w:hAnsi="Times New Roman"/>
          <w:sz w:val="28"/>
          <w:szCs w:val="28"/>
        </w:rPr>
        <w:tab/>
        <w:t xml:space="preserve">  </w:t>
      </w:r>
      <w:r w:rsidR="00D61DE3">
        <w:rPr>
          <w:rFonts w:ascii="Times New Roman" w:hAnsi="Times New Roman"/>
          <w:sz w:val="28"/>
          <w:szCs w:val="28"/>
        </w:rPr>
        <w:tab/>
      </w:r>
      <w:r w:rsidR="00624EDF">
        <w:rPr>
          <w:rFonts w:ascii="Times New Roman" w:hAnsi="Times New Roman"/>
          <w:sz w:val="28"/>
          <w:szCs w:val="28"/>
        </w:rPr>
        <w:t xml:space="preserve">  </w:t>
      </w:r>
      <w:r w:rsidRPr="00401F2F">
        <w:rPr>
          <w:rFonts w:ascii="Times New Roman" w:hAnsi="Times New Roman"/>
          <w:sz w:val="28"/>
          <w:szCs w:val="28"/>
        </w:rPr>
        <w:t>А.Н. Бучатский</w:t>
      </w:r>
    </w:p>
    <w:sectPr w:rsidR="00BB5B1C" w:rsidRPr="00440BCA" w:rsidSect="00CE28CF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B38" w:rsidRDefault="00491B38" w:rsidP="00877D91">
      <w:pPr>
        <w:spacing w:after="0" w:line="240" w:lineRule="auto"/>
      </w:pPr>
      <w:r>
        <w:separator/>
      </w:r>
    </w:p>
  </w:endnote>
  <w:endnote w:type="continuationSeparator" w:id="0">
    <w:p w:rsidR="00491B38" w:rsidRDefault="00491B38" w:rsidP="00877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B38" w:rsidRDefault="00491B38" w:rsidP="00877D91">
      <w:pPr>
        <w:spacing w:after="0" w:line="240" w:lineRule="auto"/>
      </w:pPr>
      <w:r>
        <w:separator/>
      </w:r>
    </w:p>
  </w:footnote>
  <w:footnote w:type="continuationSeparator" w:id="0">
    <w:p w:rsidR="00491B38" w:rsidRDefault="00491B38" w:rsidP="00877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29817"/>
      <w:docPartObj>
        <w:docPartGallery w:val="Page Numbers (Top of Page)"/>
        <w:docPartUnique/>
      </w:docPartObj>
    </w:sdtPr>
    <w:sdtEndPr/>
    <w:sdtContent>
      <w:p w:rsidR="00877D91" w:rsidRDefault="00C56107" w:rsidP="00CE28CF">
        <w:pPr>
          <w:pStyle w:val="a5"/>
          <w:jc w:val="center"/>
        </w:pPr>
        <w:r>
          <w:fldChar w:fldCharType="begin"/>
        </w:r>
        <w:r w:rsidR="00877D91">
          <w:instrText>PAGE   \* MERGEFORMAT</w:instrText>
        </w:r>
        <w:r>
          <w:fldChar w:fldCharType="separate"/>
        </w:r>
        <w:r w:rsidR="00E60E0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B29FB"/>
    <w:multiLevelType w:val="hybridMultilevel"/>
    <w:tmpl w:val="039E305E"/>
    <w:lvl w:ilvl="0" w:tplc="73B8ECC2">
      <w:start w:val="1"/>
      <w:numFmt w:val="decimal"/>
      <w:lvlText w:val="%1."/>
      <w:lvlJc w:val="left"/>
      <w:pPr>
        <w:ind w:left="196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4" w:hanging="360"/>
      </w:pPr>
    </w:lvl>
    <w:lvl w:ilvl="2" w:tplc="0419001B" w:tentative="1">
      <w:start w:val="1"/>
      <w:numFmt w:val="lowerRoman"/>
      <w:lvlText w:val="%3."/>
      <w:lvlJc w:val="right"/>
      <w:pPr>
        <w:ind w:left="2894" w:hanging="180"/>
      </w:pPr>
    </w:lvl>
    <w:lvl w:ilvl="3" w:tplc="0419000F" w:tentative="1">
      <w:start w:val="1"/>
      <w:numFmt w:val="decimal"/>
      <w:lvlText w:val="%4."/>
      <w:lvlJc w:val="left"/>
      <w:pPr>
        <w:ind w:left="3614" w:hanging="360"/>
      </w:pPr>
    </w:lvl>
    <w:lvl w:ilvl="4" w:tplc="04190019" w:tentative="1">
      <w:start w:val="1"/>
      <w:numFmt w:val="lowerLetter"/>
      <w:lvlText w:val="%5."/>
      <w:lvlJc w:val="left"/>
      <w:pPr>
        <w:ind w:left="4334" w:hanging="360"/>
      </w:pPr>
    </w:lvl>
    <w:lvl w:ilvl="5" w:tplc="0419001B" w:tentative="1">
      <w:start w:val="1"/>
      <w:numFmt w:val="lowerRoman"/>
      <w:lvlText w:val="%6."/>
      <w:lvlJc w:val="right"/>
      <w:pPr>
        <w:ind w:left="5054" w:hanging="180"/>
      </w:pPr>
    </w:lvl>
    <w:lvl w:ilvl="6" w:tplc="0419000F" w:tentative="1">
      <w:start w:val="1"/>
      <w:numFmt w:val="decimal"/>
      <w:lvlText w:val="%7."/>
      <w:lvlJc w:val="left"/>
      <w:pPr>
        <w:ind w:left="5774" w:hanging="360"/>
      </w:pPr>
    </w:lvl>
    <w:lvl w:ilvl="7" w:tplc="04190019" w:tentative="1">
      <w:start w:val="1"/>
      <w:numFmt w:val="lowerLetter"/>
      <w:lvlText w:val="%8."/>
      <w:lvlJc w:val="left"/>
      <w:pPr>
        <w:ind w:left="6494" w:hanging="360"/>
      </w:pPr>
    </w:lvl>
    <w:lvl w:ilvl="8" w:tplc="0419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1">
    <w:nsid w:val="3B491635"/>
    <w:multiLevelType w:val="hybridMultilevel"/>
    <w:tmpl w:val="5E5C4520"/>
    <w:lvl w:ilvl="0" w:tplc="398E69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A0AE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36CA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AEFD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706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02D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141A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0095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1828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04C52DF"/>
    <w:multiLevelType w:val="hybridMultilevel"/>
    <w:tmpl w:val="29E0D158"/>
    <w:lvl w:ilvl="0" w:tplc="C756D60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5D0BBA"/>
    <w:multiLevelType w:val="hybridMultilevel"/>
    <w:tmpl w:val="506E154C"/>
    <w:lvl w:ilvl="0" w:tplc="B0A2AF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0C10D7"/>
    <w:multiLevelType w:val="hybridMultilevel"/>
    <w:tmpl w:val="08E82AF0"/>
    <w:lvl w:ilvl="0" w:tplc="7E724E6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76F3"/>
    <w:rsid w:val="00006A2A"/>
    <w:rsid w:val="00050B6C"/>
    <w:rsid w:val="000B0E4D"/>
    <w:rsid w:val="00134964"/>
    <w:rsid w:val="001D2F05"/>
    <w:rsid w:val="001D5069"/>
    <w:rsid w:val="001F5803"/>
    <w:rsid w:val="002138CD"/>
    <w:rsid w:val="002730BE"/>
    <w:rsid w:val="003235E6"/>
    <w:rsid w:val="0037434B"/>
    <w:rsid w:val="003805A3"/>
    <w:rsid w:val="003A7E47"/>
    <w:rsid w:val="00491B38"/>
    <w:rsid w:val="005B15C9"/>
    <w:rsid w:val="00624EDF"/>
    <w:rsid w:val="00694E5F"/>
    <w:rsid w:val="006D5E6F"/>
    <w:rsid w:val="006F0744"/>
    <w:rsid w:val="00734F51"/>
    <w:rsid w:val="007716BD"/>
    <w:rsid w:val="0079687B"/>
    <w:rsid w:val="007C6CFA"/>
    <w:rsid w:val="00805631"/>
    <w:rsid w:val="00877D91"/>
    <w:rsid w:val="008E633A"/>
    <w:rsid w:val="0090239B"/>
    <w:rsid w:val="009576F3"/>
    <w:rsid w:val="00A14006"/>
    <w:rsid w:val="00A7522C"/>
    <w:rsid w:val="00AF519A"/>
    <w:rsid w:val="00B544B6"/>
    <w:rsid w:val="00B63A49"/>
    <w:rsid w:val="00BB5B1C"/>
    <w:rsid w:val="00BD2248"/>
    <w:rsid w:val="00C4437C"/>
    <w:rsid w:val="00C56107"/>
    <w:rsid w:val="00C83584"/>
    <w:rsid w:val="00CB08D1"/>
    <w:rsid w:val="00CE28CF"/>
    <w:rsid w:val="00D17EB0"/>
    <w:rsid w:val="00D61DE3"/>
    <w:rsid w:val="00DD448C"/>
    <w:rsid w:val="00E60E06"/>
    <w:rsid w:val="00EB552D"/>
    <w:rsid w:val="00F0764E"/>
    <w:rsid w:val="00F63476"/>
    <w:rsid w:val="00F81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6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76F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77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7D91"/>
  </w:style>
  <w:style w:type="paragraph" w:styleId="a7">
    <w:name w:val="footer"/>
    <w:basedOn w:val="a"/>
    <w:link w:val="a8"/>
    <w:uiPriority w:val="99"/>
    <w:unhideWhenUsed/>
    <w:rsid w:val="00877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7D91"/>
  </w:style>
  <w:style w:type="paragraph" w:styleId="a9">
    <w:name w:val="Balloon Text"/>
    <w:basedOn w:val="a"/>
    <w:link w:val="aa"/>
    <w:uiPriority w:val="99"/>
    <w:semiHidden/>
    <w:unhideWhenUsed/>
    <w:rsid w:val="001D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2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76F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76F3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77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7D91"/>
  </w:style>
  <w:style w:type="paragraph" w:styleId="a7">
    <w:name w:val="footer"/>
    <w:basedOn w:val="a"/>
    <w:link w:val="a8"/>
    <w:uiPriority w:val="99"/>
    <w:unhideWhenUsed/>
    <w:rsid w:val="00877D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7D91"/>
  </w:style>
  <w:style w:type="paragraph" w:styleId="a9">
    <w:name w:val="Balloon Text"/>
    <w:basedOn w:val="a"/>
    <w:link w:val="aa"/>
    <w:uiPriority w:val="99"/>
    <w:semiHidden/>
    <w:unhideWhenUsed/>
    <w:rsid w:val="001D2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D2F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chistova.na</dc:creator>
  <cp:lastModifiedBy>User</cp:lastModifiedBy>
  <cp:revision>2</cp:revision>
  <cp:lastPrinted>2018-02-19T10:11:00Z</cp:lastPrinted>
  <dcterms:created xsi:type="dcterms:W3CDTF">2018-02-27T23:17:00Z</dcterms:created>
  <dcterms:modified xsi:type="dcterms:W3CDTF">2018-02-27T23:17:00Z</dcterms:modified>
</cp:coreProperties>
</file>