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7C" w:rsidRPr="000B7D7C" w:rsidRDefault="000B7D7C" w:rsidP="000B7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7C">
        <w:rPr>
          <w:rFonts w:ascii="Times New Roman" w:hAnsi="Times New Roman" w:cs="Times New Roman"/>
          <w:b/>
          <w:sz w:val="28"/>
          <w:szCs w:val="28"/>
        </w:rPr>
        <w:t>Практическая работа №1</w:t>
      </w:r>
    </w:p>
    <w:p w:rsidR="000B7D7C" w:rsidRDefault="000B7D7C" w:rsidP="000B7D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D7C" w:rsidRPr="000B7D7C" w:rsidRDefault="000B7D7C" w:rsidP="000B7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D7C">
        <w:rPr>
          <w:rFonts w:ascii="Times New Roman" w:hAnsi="Times New Roman" w:cs="Times New Roman"/>
          <w:sz w:val="28"/>
          <w:szCs w:val="28"/>
        </w:rPr>
        <w:t>Перечислите основные логические операции с нечеткими высказываниями. Какие альтернативные формулы в этих операциях существуют?</w:t>
      </w:r>
    </w:p>
    <w:p w:rsidR="000B7D7C" w:rsidRPr="000B7D7C" w:rsidRDefault="000B7D7C" w:rsidP="000B7D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D7C" w:rsidRDefault="000B7D7C" w:rsidP="000B7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7C">
        <w:rPr>
          <w:rFonts w:ascii="Times New Roman" w:hAnsi="Times New Roman" w:cs="Times New Roman"/>
          <w:b/>
          <w:sz w:val="28"/>
          <w:szCs w:val="28"/>
        </w:rPr>
        <w:t>Практическая работа №2</w:t>
      </w:r>
    </w:p>
    <w:p w:rsidR="000B7D7C" w:rsidRPr="000B7D7C" w:rsidRDefault="000B7D7C" w:rsidP="000B7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913" w:rsidRPr="000B7D7C" w:rsidRDefault="000B7D7C" w:rsidP="000B7D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7D7C">
        <w:rPr>
          <w:rFonts w:ascii="Times New Roman" w:hAnsi="Times New Roman" w:cs="Times New Roman"/>
          <w:sz w:val="28"/>
          <w:szCs w:val="28"/>
        </w:rPr>
        <w:t>Построение нечетких моделей в системах упр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7D7C">
        <w:rPr>
          <w:rFonts w:ascii="Times New Roman" w:hAnsi="Times New Roman" w:cs="Times New Roman"/>
          <w:sz w:val="28"/>
          <w:szCs w:val="28"/>
        </w:rPr>
        <w:t>вления</w:t>
      </w:r>
    </w:p>
    <w:p w:rsidR="000B7D7C" w:rsidRDefault="000B7D7C" w:rsidP="000B7D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A1C" w:rsidRPr="000B7D7C" w:rsidRDefault="00026A1C" w:rsidP="000B7D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7D7C">
        <w:rPr>
          <w:rFonts w:ascii="Times New Roman" w:hAnsi="Times New Roman" w:cs="Times New Roman"/>
          <w:b/>
          <w:sz w:val="28"/>
          <w:szCs w:val="28"/>
        </w:rPr>
        <w:t>Линейная задача о назначении</w:t>
      </w:r>
    </w:p>
    <w:p w:rsidR="000B7D7C" w:rsidRDefault="000B7D7C" w:rsidP="000B7D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A1C" w:rsidRPr="000B7D7C" w:rsidRDefault="00026A1C" w:rsidP="000B7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D7C">
        <w:rPr>
          <w:rFonts w:ascii="Times New Roman" w:hAnsi="Times New Roman" w:cs="Times New Roman"/>
          <w:sz w:val="28"/>
          <w:szCs w:val="28"/>
        </w:rPr>
        <w:t>Дано:</w:t>
      </w:r>
    </w:p>
    <w:p w:rsidR="00026A1C" w:rsidRPr="000B7D7C" w:rsidRDefault="00026A1C" w:rsidP="000B7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D7C">
        <w:rPr>
          <w:rFonts w:ascii="Times New Roman" w:hAnsi="Times New Roman" w:cs="Times New Roman"/>
          <w:sz w:val="28"/>
          <w:szCs w:val="28"/>
        </w:rPr>
        <w:t>-некоторое количество работников;</w:t>
      </w:r>
    </w:p>
    <w:p w:rsidR="00026A1C" w:rsidRPr="000B7D7C" w:rsidRDefault="00026A1C" w:rsidP="000B7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D7C">
        <w:rPr>
          <w:rFonts w:ascii="Times New Roman" w:hAnsi="Times New Roman" w:cs="Times New Roman"/>
          <w:sz w:val="28"/>
          <w:szCs w:val="28"/>
        </w:rPr>
        <w:t>-некоторое количество решаемых задач;</w:t>
      </w:r>
    </w:p>
    <w:p w:rsidR="00026A1C" w:rsidRPr="000B7D7C" w:rsidRDefault="00026A1C" w:rsidP="000B7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D7C">
        <w:rPr>
          <w:rFonts w:ascii="Times New Roman" w:hAnsi="Times New Roman" w:cs="Times New Roman"/>
          <w:sz w:val="28"/>
          <w:szCs w:val="28"/>
        </w:rPr>
        <w:t>-переменные, несущие информацию о назначении определенным людям, причем, «0» соответствует «задача не назначена», а «1» - «задача назначена»;</w:t>
      </w:r>
    </w:p>
    <w:p w:rsidR="00026A1C" w:rsidRPr="000B7D7C" w:rsidRDefault="00026A1C" w:rsidP="000B7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D7C">
        <w:rPr>
          <w:rFonts w:ascii="Times New Roman" w:hAnsi="Times New Roman" w:cs="Times New Roman"/>
          <w:sz w:val="28"/>
          <w:szCs w:val="28"/>
        </w:rPr>
        <w:t>- количество работников и задач одинаково;</w:t>
      </w:r>
    </w:p>
    <w:p w:rsidR="000B7D7C" w:rsidRDefault="000B7D7C" w:rsidP="000B7D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A1C" w:rsidRPr="000B7D7C" w:rsidRDefault="00026A1C" w:rsidP="000B7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D7C">
        <w:rPr>
          <w:rFonts w:ascii="Times New Roman" w:hAnsi="Times New Roman" w:cs="Times New Roman"/>
          <w:sz w:val="28"/>
          <w:szCs w:val="28"/>
        </w:rPr>
        <w:t>Постановка задачи:</w:t>
      </w:r>
    </w:p>
    <w:p w:rsidR="00026A1C" w:rsidRPr="000B7D7C" w:rsidRDefault="00026A1C" w:rsidP="000B7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D7C">
        <w:rPr>
          <w:rFonts w:ascii="Times New Roman" w:hAnsi="Times New Roman" w:cs="Times New Roman"/>
          <w:sz w:val="28"/>
          <w:szCs w:val="28"/>
        </w:rPr>
        <w:t>Необходимо расширить задачу конкретными данными. И, учитывая количественную оценку работников задачам, с помощью аппарата нечеткой логики оптимальным образом распределить задачи по работникам.</w:t>
      </w:r>
    </w:p>
    <w:p w:rsidR="00391730" w:rsidRPr="000B7D7C" w:rsidRDefault="00391730" w:rsidP="000B7D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730" w:rsidRPr="000B7D7C" w:rsidRDefault="00391730" w:rsidP="000B7D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91730" w:rsidRPr="000B7D7C" w:rsidSect="0096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6A1C"/>
    <w:rsid w:val="00026A1C"/>
    <w:rsid w:val="000B7D7C"/>
    <w:rsid w:val="00124ABA"/>
    <w:rsid w:val="00194AC8"/>
    <w:rsid w:val="00391730"/>
    <w:rsid w:val="0049122C"/>
    <w:rsid w:val="00520271"/>
    <w:rsid w:val="005C66B6"/>
    <w:rsid w:val="009652AF"/>
    <w:rsid w:val="00F4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Leegr</dc:creator>
  <cp:keywords/>
  <dc:description/>
  <cp:lastModifiedBy>Leegr</cp:lastModifiedBy>
  <cp:revision>2</cp:revision>
  <dcterms:created xsi:type="dcterms:W3CDTF">2019-02-26T12:34:00Z</dcterms:created>
  <dcterms:modified xsi:type="dcterms:W3CDTF">2019-03-04T13:45:00Z</dcterms:modified>
</cp:coreProperties>
</file>