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7195"/>
      </w:tblGrid>
      <w:tr w:rsidR="004F631D" w:rsidRPr="00C111A2" w:rsidTr="008153E7">
        <w:trPr>
          <w:trHeight w:val="390"/>
          <w:jc w:val="center"/>
        </w:trPr>
        <w:tc>
          <w:tcPr>
            <w:tcW w:w="2586" w:type="dxa"/>
            <w:vMerge w:val="restart"/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4F631D" w:rsidRPr="00C111A2" w:rsidRDefault="004F631D" w:rsidP="008153E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535940</wp:posOffset>
                  </wp:positionV>
                  <wp:extent cx="1476375" cy="4762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31D" w:rsidRPr="00C111A2" w:rsidRDefault="004F631D" w:rsidP="008153E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11A2">
              <w:rPr>
                <w:rFonts w:ascii="Times New Roman" w:eastAsia="Calibri" w:hAnsi="Times New Roman" w:cs="Times New Roman"/>
                <w:bCs/>
              </w:rPr>
              <w:t>ФЕДЕРАЛЬНОЕ АГЕНТСТВО СВЯЗИ</w:t>
            </w:r>
          </w:p>
        </w:tc>
      </w:tr>
      <w:tr w:rsidR="004F631D" w:rsidRPr="00C111A2" w:rsidTr="008153E7">
        <w:trPr>
          <w:trHeight w:val="1031"/>
          <w:jc w:val="center"/>
        </w:trPr>
        <w:tc>
          <w:tcPr>
            <w:tcW w:w="2586" w:type="dxa"/>
            <w:vMerge/>
            <w:tcBorders>
              <w:bottom w:val="single" w:sz="4" w:space="0" w:color="000000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4F631D" w:rsidRPr="00C111A2" w:rsidRDefault="004F631D" w:rsidP="008153E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31D" w:rsidRPr="00394826" w:rsidRDefault="004F631D" w:rsidP="008153E7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94826">
              <w:rPr>
                <w:rFonts w:ascii="Times New Roman" w:eastAsia="Calibri" w:hAnsi="Times New Roman" w:cs="Times New Roman"/>
                <w:bCs/>
                <w:spacing w:val="-6"/>
                <w:sz w:val="22"/>
                <w:szCs w:val="22"/>
              </w:rPr>
              <w:t>ФЕДЕРАЛЬНОЕ ГОСУДАРСТВЕННОЕ БЮДЖЕТНОЕ ОБРАЗОВАТЕЛЬНОЕ УЧРЕЖДЕНИЕ В</w:t>
            </w:r>
            <w:r w:rsidRPr="003948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ЫСШЕГО ОБРАЗОВАНИЯ</w:t>
            </w:r>
          </w:p>
          <w:p w:rsidR="004F631D" w:rsidRPr="00394826" w:rsidRDefault="004F631D" w:rsidP="008153E7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948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«САНКТ-ПЕТЕРБУРГСКИЙ ГОСУДАРСТВЕННЫЙ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УНИВЕРСИТЕТ</w:t>
            </w:r>
            <w:r w:rsidRPr="003948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ТЕЛЕКОММУНИКАЦИЙ</w:t>
            </w:r>
          </w:p>
          <w:p w:rsidR="004F631D" w:rsidRPr="00C111A2" w:rsidRDefault="004F631D" w:rsidP="008153E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948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ИМ. ПРОФ. М.А. БОНЧ-БРУЕВИЧА»</w:t>
            </w:r>
          </w:p>
        </w:tc>
      </w:tr>
      <w:tr w:rsidR="004F631D" w:rsidRPr="00C111A2" w:rsidTr="008153E7">
        <w:trPr>
          <w:trHeight w:val="309"/>
          <w:jc w:val="center"/>
        </w:trPr>
        <w:tc>
          <w:tcPr>
            <w:tcW w:w="2586" w:type="dxa"/>
            <w:vMerge/>
            <w:shd w:val="clear" w:color="auto" w:fill="FDE9D9"/>
            <w:tcMar>
              <w:left w:w="28" w:type="dxa"/>
              <w:right w:w="28" w:type="dxa"/>
            </w:tcMar>
          </w:tcPr>
          <w:p w:rsidR="004F631D" w:rsidRPr="00C111A2" w:rsidRDefault="004F631D" w:rsidP="008153E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31D" w:rsidRPr="00C111A2" w:rsidRDefault="004F631D" w:rsidP="008153E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11A2">
              <w:rPr>
                <w:rFonts w:ascii="Times New Roman" w:eastAsia="Calibri" w:hAnsi="Times New Roman" w:cs="Times New Roman"/>
                <w:bCs/>
                <w:iCs/>
              </w:rPr>
              <w:t>СИСТЕМА МЕНЕДЖМЕНТА КАЧЕСТВА</w:t>
            </w:r>
          </w:p>
        </w:tc>
      </w:tr>
      <w:tr w:rsidR="004F631D" w:rsidRPr="00C111A2" w:rsidTr="008153E7">
        <w:trPr>
          <w:trHeight w:val="571"/>
          <w:jc w:val="center"/>
        </w:trPr>
        <w:tc>
          <w:tcPr>
            <w:tcW w:w="2586" w:type="dxa"/>
            <w:vMerge/>
            <w:shd w:val="clear" w:color="auto" w:fill="FDE9D9"/>
            <w:tcMar>
              <w:left w:w="28" w:type="dxa"/>
              <w:right w:w="28" w:type="dxa"/>
            </w:tcMar>
          </w:tcPr>
          <w:p w:rsidR="004F631D" w:rsidRPr="00C111A2" w:rsidRDefault="004F631D" w:rsidP="008153E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631D" w:rsidRPr="00394826" w:rsidRDefault="004F631D" w:rsidP="008153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8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об Ученом совете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СПбГУТ</w:t>
            </w:r>
            <w:proofErr w:type="spellEnd"/>
          </w:p>
        </w:tc>
      </w:tr>
    </w:tbl>
    <w:p w:rsidR="004F631D" w:rsidRPr="00C111A2" w:rsidRDefault="004F631D" w:rsidP="004F631D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1"/>
        <w:gridCol w:w="4174"/>
      </w:tblGrid>
      <w:tr w:rsidR="004F631D" w:rsidRPr="008B2640" w:rsidTr="008153E7">
        <w:tc>
          <w:tcPr>
            <w:tcW w:w="5241" w:type="dxa"/>
          </w:tcPr>
          <w:p w:rsidR="004F631D" w:rsidRPr="008B2640" w:rsidRDefault="004F631D" w:rsidP="008153E7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Принято на заседании </w:t>
            </w:r>
          </w:p>
          <w:p w:rsidR="004F631D" w:rsidRPr="008B2640" w:rsidRDefault="004F631D" w:rsidP="008153E7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Ученого совета </w:t>
            </w:r>
            <w:proofErr w:type="spellStart"/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>СПбГУТ</w:t>
            </w:r>
            <w:proofErr w:type="spellEnd"/>
          </w:p>
          <w:p w:rsidR="004F631D" w:rsidRPr="008B2640" w:rsidRDefault="004F631D" w:rsidP="008153E7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>«2</w:t>
            </w:r>
            <w:r w:rsidR="0041500D"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41500D"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>сентября</w:t>
            </w: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</w:t>
            </w:r>
            <w:r w:rsidR="0041500D"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4F631D" w:rsidRPr="008B2640" w:rsidRDefault="004F631D" w:rsidP="00F53F4B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№</w:t>
            </w:r>
            <w:r w:rsidR="0041500D"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53F4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3" w:type="dxa"/>
          </w:tcPr>
          <w:p w:rsidR="004F631D" w:rsidRPr="008B2640" w:rsidRDefault="004F631D" w:rsidP="008153E7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2640">
              <w:rPr>
                <w:rFonts w:ascii="Times New Roman" w:eastAsia="Calibri" w:hAnsi="Times New Roman" w:cs="Times New Roman"/>
                <w:sz w:val="26"/>
                <w:szCs w:val="26"/>
              </w:rPr>
              <w:t>УТВЕРЖД</w:t>
            </w:r>
            <w:r w:rsidR="00F53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ЕНО приказом </w:t>
            </w:r>
            <w:proofErr w:type="spellStart"/>
            <w:r w:rsidR="00F53F4B">
              <w:rPr>
                <w:rFonts w:ascii="Times New Roman" w:eastAsia="Calibri" w:hAnsi="Times New Roman" w:cs="Times New Roman"/>
                <w:sz w:val="26"/>
                <w:szCs w:val="26"/>
              </w:rPr>
              <w:t>СПбГУТ</w:t>
            </w:r>
            <w:proofErr w:type="spellEnd"/>
          </w:p>
          <w:p w:rsidR="004F631D" w:rsidRPr="008B2640" w:rsidRDefault="00F53F4B" w:rsidP="008153E7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F53F4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30.09.2020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№ </w:t>
            </w:r>
            <w:r w:rsidRPr="00F53F4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479</w:t>
            </w:r>
          </w:p>
          <w:p w:rsidR="004F631D" w:rsidRPr="008B2640" w:rsidRDefault="004F631D" w:rsidP="00F53F4B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4F631D" w:rsidRDefault="004F631D" w:rsidP="004F631D">
      <w:pPr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F53F4B" w:rsidRDefault="00F53F4B" w:rsidP="004F631D">
      <w:pPr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F53F4B" w:rsidRPr="008B2640" w:rsidRDefault="00F53F4B" w:rsidP="004F631D">
      <w:pPr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4F631D" w:rsidRPr="008B2640" w:rsidRDefault="004F631D" w:rsidP="004F631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B2640">
        <w:rPr>
          <w:rFonts w:ascii="Times New Roman" w:hAnsi="Times New Roman" w:cs="Times New Roman"/>
          <w:sz w:val="26"/>
          <w:szCs w:val="26"/>
        </w:rPr>
        <w:t>СИСТЕМА МЕНЕДЖМЕНТА КАЧЕСТВА</w:t>
      </w:r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bCs/>
          <w:sz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bCs/>
          <w:sz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bCs/>
          <w:sz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bCs/>
          <w:sz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bCs/>
          <w:sz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B2640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B2640">
        <w:rPr>
          <w:rFonts w:ascii="Times New Roman" w:hAnsi="Times New Roman" w:cs="Times New Roman"/>
          <w:sz w:val="26"/>
          <w:szCs w:val="26"/>
        </w:rPr>
        <w:t xml:space="preserve">ОБ УЧЕНОМ СОВЕТЕ </w:t>
      </w:r>
      <w:proofErr w:type="spellStart"/>
      <w:r w:rsidRPr="008B2640">
        <w:rPr>
          <w:rFonts w:ascii="Times New Roman" w:eastAsia="Calibri" w:hAnsi="Times New Roman" w:cs="Times New Roman"/>
          <w:bCs/>
          <w:sz w:val="28"/>
          <w:szCs w:val="28"/>
        </w:rPr>
        <w:t>СПбГУТ</w:t>
      </w:r>
      <w:proofErr w:type="spellEnd"/>
    </w:p>
    <w:p w:rsidR="004F631D" w:rsidRPr="008B2640" w:rsidRDefault="004F631D" w:rsidP="004F631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F53F4B" w:rsidRPr="008B2640" w:rsidRDefault="00F53F4B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Pr="008B2640" w:rsidRDefault="004F631D" w:rsidP="004F631D">
      <w:pPr>
        <w:ind w:firstLine="0"/>
        <w:jc w:val="center"/>
        <w:rPr>
          <w:rFonts w:ascii="Times New Roman" w:eastAsia="Calibri" w:hAnsi="Times New Roman" w:cs="Times New Roman"/>
          <w:bCs/>
        </w:rPr>
      </w:pPr>
    </w:p>
    <w:p w:rsidR="004F631D" w:rsidRDefault="00F53F4B" w:rsidP="00F53F4B">
      <w:pPr>
        <w:ind w:firstLine="0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Санкт-Петербург</w:t>
      </w:r>
    </w:p>
    <w:p w:rsidR="00F53F4B" w:rsidRPr="00F53F4B" w:rsidRDefault="00F53F4B" w:rsidP="00F53F4B">
      <w:pPr>
        <w:ind w:firstLine="0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2020</w:t>
      </w:r>
    </w:p>
    <w:p w:rsidR="00560CFA" w:rsidRPr="008B2640" w:rsidRDefault="00560CFA" w:rsidP="004F631D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F53F4B" w:rsidRDefault="00F53F4B">
      <w:pPr>
        <w:widowControl/>
        <w:spacing w:after="200" w:line="276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4F631D" w:rsidRPr="008B2640" w:rsidRDefault="004F631D" w:rsidP="004F631D">
      <w:pPr>
        <w:keepNext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8"/>
          <w:szCs w:val="28"/>
        </w:rPr>
      </w:pPr>
      <w:r w:rsidRPr="008B264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4F631D" w:rsidRPr="008B2640" w:rsidRDefault="004F631D" w:rsidP="004F631D">
      <w:pPr>
        <w:keepNext/>
        <w:numPr>
          <w:ilvl w:val="1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bCs/>
          <w:sz w:val="28"/>
          <w:szCs w:val="28"/>
        </w:rPr>
        <w:t>Настоящее положение разработано в соответствии с Уставом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Бонч-Бруевича», утвержденного приказом Федеральн</w:t>
      </w:r>
      <w:r w:rsidR="0041500D" w:rsidRPr="008B2640">
        <w:rPr>
          <w:rFonts w:ascii="Times New Roman" w:eastAsia="Times New Roman" w:hAnsi="Times New Roman"/>
          <w:bCs/>
          <w:sz w:val="28"/>
          <w:szCs w:val="28"/>
        </w:rPr>
        <w:t>ого агентства связи № 135 от 22.06.2020</w:t>
      </w:r>
      <w:r w:rsidRPr="008B2640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4F631D" w:rsidRPr="008B2640" w:rsidRDefault="004F631D" w:rsidP="004F631D">
      <w:pPr>
        <w:keepNext/>
        <w:numPr>
          <w:ilvl w:val="1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bCs/>
          <w:sz w:val="28"/>
          <w:szCs w:val="28"/>
        </w:rPr>
        <w:t>Настоящее положение определяет порядок избрания и работы Учёного совета, состав, его компетенцию, порядок формирования рабочих органов Учёного совета и их полномочия.</w:t>
      </w:r>
    </w:p>
    <w:p w:rsidR="004F631D" w:rsidRPr="008B2640" w:rsidRDefault="004F631D" w:rsidP="004F631D">
      <w:pPr>
        <w:keepNext/>
        <w:numPr>
          <w:ilvl w:val="1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sz w:val="28"/>
          <w:szCs w:val="28"/>
        </w:rPr>
        <w:t>Ученый совет Санкт-Петербургского государственного университета телекоммуникаций им. проф. М.А. Бонч-Бруевича (далее – Ученый совет) является выборным представительным органом, осуществляющим общее руководство Университетом.  Срок полномочий Ученого совета составляет не более пяти лет.</w:t>
      </w:r>
    </w:p>
    <w:p w:rsidR="004F631D" w:rsidRPr="008B2640" w:rsidRDefault="004F631D" w:rsidP="004F631D">
      <w:pPr>
        <w:keepNext/>
        <w:numPr>
          <w:ilvl w:val="1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sz w:val="28"/>
          <w:szCs w:val="28"/>
        </w:rPr>
        <w:t xml:space="preserve">Ученый совет решает вопросы, относящиеся к его ведению в соответствии с Уставом Университета и действующим законодательством </w:t>
      </w:r>
      <w:r w:rsidRPr="008B2640">
        <w:rPr>
          <w:rFonts w:ascii="Times New Roman" w:hAnsi="Times New Roman"/>
          <w:sz w:val="28"/>
          <w:szCs w:val="28"/>
        </w:rPr>
        <w:t>Российской Федерации</w:t>
      </w:r>
      <w:r w:rsidRPr="008B2640">
        <w:rPr>
          <w:rFonts w:ascii="Times New Roman" w:eastAsia="Times New Roman" w:hAnsi="Times New Roman"/>
          <w:sz w:val="28"/>
          <w:szCs w:val="28"/>
        </w:rPr>
        <w:t>. Деятельность Ученого совета основывается на демократических принципах свободного обсуждения и коллективного решения рассматриваемых вопросов.</w:t>
      </w:r>
    </w:p>
    <w:p w:rsidR="004F631D" w:rsidRPr="008B2640" w:rsidRDefault="004F631D" w:rsidP="004F631D">
      <w:pPr>
        <w:keepNext/>
        <w:numPr>
          <w:ilvl w:val="1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sz w:val="28"/>
          <w:szCs w:val="28"/>
        </w:rPr>
        <w:t>Решения Ученого совета по вопросам, относящимся к его компетенции, являются обязательными для выполнения всеми работниками и обучающимися Университета. И</w:t>
      </w:r>
      <w:r w:rsidRPr="008B2640">
        <w:rPr>
          <w:rFonts w:ascii="Times New Roman" w:hAnsi="Times New Roman"/>
          <w:sz w:val="28"/>
          <w:szCs w:val="28"/>
        </w:rPr>
        <w:t>сполнение решений Ученого совета обеспечивает ректор Университета.</w:t>
      </w:r>
    </w:p>
    <w:p w:rsidR="004F631D" w:rsidRPr="008B2640" w:rsidRDefault="004F631D" w:rsidP="004F631D">
      <w:pPr>
        <w:keepNext/>
        <w:ind w:left="720"/>
        <w:rPr>
          <w:rFonts w:ascii="Times New Roman" w:eastAsia="Times New Roman" w:hAnsi="Times New Roman"/>
          <w:sz w:val="28"/>
          <w:szCs w:val="28"/>
        </w:rPr>
      </w:pPr>
    </w:p>
    <w:p w:rsidR="004F631D" w:rsidRPr="008B2640" w:rsidRDefault="004F631D" w:rsidP="00560CFA">
      <w:pPr>
        <w:keepNext/>
        <w:ind w:firstLine="0"/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b/>
          <w:bCs/>
          <w:sz w:val="28"/>
          <w:szCs w:val="28"/>
        </w:rPr>
        <w:t>2. Состав Ученого совета</w:t>
      </w:r>
    </w:p>
    <w:p w:rsidR="004F631D" w:rsidRPr="008B2640" w:rsidRDefault="004F631D" w:rsidP="004F631D">
      <w:pPr>
        <w:pStyle w:val="a5"/>
        <w:keepNext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4F631D" w:rsidRPr="008B2640" w:rsidRDefault="004F631D" w:rsidP="004F631D">
      <w:pPr>
        <w:pStyle w:val="a5"/>
        <w:keepNext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8B2640" w:rsidRPr="008B2640" w:rsidRDefault="004F631D" w:rsidP="00A23115">
      <w:pPr>
        <w:keepNext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hAnsi="Times New Roman"/>
          <w:sz w:val="28"/>
          <w:szCs w:val="28"/>
        </w:rPr>
        <w:t>В состав Ученого совета входят ректор Университета,</w:t>
      </w:r>
      <w:r w:rsidR="00A23115" w:rsidRPr="008B2640">
        <w:rPr>
          <w:rFonts w:ascii="Times New Roman" w:hAnsi="Times New Roman"/>
          <w:sz w:val="28"/>
          <w:szCs w:val="28"/>
        </w:rPr>
        <w:t xml:space="preserve"> президент,</w:t>
      </w:r>
      <w:r w:rsidRPr="008B2640">
        <w:rPr>
          <w:rFonts w:ascii="Times New Roman" w:hAnsi="Times New Roman"/>
          <w:sz w:val="28"/>
          <w:szCs w:val="28"/>
        </w:rPr>
        <w:t xml:space="preserve"> проректоры</w:t>
      </w:r>
      <w:r w:rsidR="0041500D" w:rsidRPr="008B2640">
        <w:rPr>
          <w:rFonts w:ascii="Times New Roman" w:hAnsi="Times New Roman"/>
          <w:sz w:val="28"/>
          <w:szCs w:val="28"/>
        </w:rPr>
        <w:t xml:space="preserve">, </w:t>
      </w:r>
      <w:r w:rsidRPr="008B2640">
        <w:rPr>
          <w:rFonts w:ascii="Times New Roman" w:hAnsi="Times New Roman"/>
          <w:sz w:val="28"/>
          <w:szCs w:val="28"/>
        </w:rPr>
        <w:t xml:space="preserve">и, по решению Ученого совета, деканы факультетов, </w:t>
      </w:r>
      <w:r w:rsidRPr="008B2640">
        <w:rPr>
          <w:rFonts w:ascii="Times New Roman" w:hAnsi="Times New Roman"/>
          <w:b/>
          <w:sz w:val="28"/>
          <w:szCs w:val="28"/>
        </w:rPr>
        <w:t xml:space="preserve"> </w:t>
      </w:r>
      <w:r w:rsidR="0041500D" w:rsidRPr="008B2640">
        <w:rPr>
          <w:rFonts w:ascii="Times New Roman" w:hAnsi="Times New Roman"/>
          <w:sz w:val="28"/>
          <w:szCs w:val="28"/>
        </w:rPr>
        <w:t>начальник военного учебного центра</w:t>
      </w:r>
      <w:r w:rsidRPr="008B2640">
        <w:rPr>
          <w:rFonts w:ascii="Times New Roman" w:hAnsi="Times New Roman"/>
          <w:b/>
          <w:sz w:val="28"/>
          <w:szCs w:val="28"/>
        </w:rPr>
        <w:t xml:space="preserve">, </w:t>
      </w:r>
      <w:r w:rsidRPr="008B2640">
        <w:rPr>
          <w:rFonts w:ascii="Times New Roman" w:hAnsi="Times New Roman"/>
          <w:sz w:val="28"/>
          <w:szCs w:val="28"/>
        </w:rPr>
        <w:t>директор</w:t>
      </w:r>
      <w:r w:rsidR="002033AA" w:rsidRPr="008B2640">
        <w:rPr>
          <w:rFonts w:ascii="Times New Roman" w:hAnsi="Times New Roman"/>
          <w:sz w:val="28"/>
          <w:szCs w:val="28"/>
        </w:rPr>
        <w:t>а</w:t>
      </w:r>
      <w:r w:rsidRPr="008B2640">
        <w:rPr>
          <w:rFonts w:ascii="Times New Roman" w:hAnsi="Times New Roman"/>
          <w:sz w:val="28"/>
          <w:szCs w:val="28"/>
        </w:rPr>
        <w:t xml:space="preserve"> </w:t>
      </w:r>
      <w:r w:rsidR="002B5D85" w:rsidRPr="008B2640">
        <w:rPr>
          <w:rFonts w:ascii="Times New Roman" w:hAnsi="Times New Roman"/>
          <w:sz w:val="28"/>
          <w:szCs w:val="28"/>
        </w:rPr>
        <w:t xml:space="preserve">департаментов и </w:t>
      </w:r>
      <w:r w:rsidR="002033AA" w:rsidRPr="008B2640">
        <w:rPr>
          <w:rFonts w:ascii="Times New Roman" w:hAnsi="Times New Roman"/>
          <w:sz w:val="28"/>
          <w:szCs w:val="28"/>
        </w:rPr>
        <w:t>институтов</w:t>
      </w:r>
      <w:r w:rsidR="002B5D85" w:rsidRPr="008B2640">
        <w:rPr>
          <w:rFonts w:ascii="Times New Roman" w:hAnsi="Times New Roman"/>
          <w:sz w:val="28"/>
          <w:szCs w:val="28"/>
        </w:rPr>
        <w:t>,</w:t>
      </w:r>
      <w:r w:rsidRPr="008B2640">
        <w:rPr>
          <w:rFonts w:ascii="Times New Roman" w:hAnsi="Times New Roman"/>
          <w:sz w:val="28"/>
          <w:szCs w:val="28"/>
        </w:rPr>
        <w:t xml:space="preserve"> Санкт-Петербургского колледжа телекоммуникаций. Другие члены Ученого совета избираются на конференции </w:t>
      </w:r>
      <w:r w:rsidRPr="008B2640">
        <w:rPr>
          <w:rFonts w:ascii="Times New Roman" w:eastAsia="Times New Roman" w:hAnsi="Times New Roman"/>
          <w:sz w:val="28"/>
          <w:szCs w:val="28"/>
        </w:rPr>
        <w:t xml:space="preserve">научно-педагогических работников, представителей других категорий работников и обучающихся (далее </w:t>
      </w:r>
      <w:r w:rsidR="00A23115" w:rsidRPr="008B2640">
        <w:rPr>
          <w:rFonts w:ascii="Times New Roman" w:eastAsia="Times New Roman" w:hAnsi="Times New Roman"/>
          <w:sz w:val="28"/>
          <w:szCs w:val="28"/>
        </w:rPr>
        <w:t>–</w:t>
      </w:r>
      <w:r w:rsidRPr="008B2640">
        <w:rPr>
          <w:rFonts w:ascii="Times New Roman" w:eastAsia="Times New Roman" w:hAnsi="Times New Roman"/>
          <w:sz w:val="28"/>
          <w:szCs w:val="28"/>
        </w:rPr>
        <w:t xml:space="preserve"> конференци</w:t>
      </w:r>
      <w:r w:rsidRPr="008B2640">
        <w:rPr>
          <w:rFonts w:ascii="Times New Roman" w:hAnsi="Times New Roman"/>
          <w:sz w:val="28"/>
          <w:szCs w:val="28"/>
        </w:rPr>
        <w:t>я</w:t>
      </w:r>
      <w:r w:rsidR="00A23115" w:rsidRPr="008B2640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A23115" w:rsidRPr="008B2640" w:rsidRDefault="00A23115" w:rsidP="00A23115">
      <w:pPr>
        <w:keepNext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sz w:val="28"/>
          <w:szCs w:val="28"/>
        </w:rPr>
        <w:t>Председателем Ученого совета является ректор.</w:t>
      </w:r>
    </w:p>
    <w:p w:rsidR="00A23115" w:rsidRPr="008B2640" w:rsidRDefault="00A23115" w:rsidP="00A23115">
      <w:pPr>
        <w:keepNext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eastAsia="Times New Roman" w:hAnsi="Times New Roman"/>
          <w:sz w:val="28"/>
          <w:szCs w:val="28"/>
        </w:rPr>
        <w:t xml:space="preserve">По решению ученого совета председателем Ученого совета может быть президент. </w:t>
      </w:r>
    </w:p>
    <w:p w:rsidR="004F631D" w:rsidRPr="006B3DF9" w:rsidRDefault="004F631D" w:rsidP="004F631D">
      <w:pPr>
        <w:keepNext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 w:rsidRPr="008B2640">
        <w:rPr>
          <w:rFonts w:ascii="Times New Roman" w:hAnsi="Times New Roman"/>
          <w:sz w:val="28"/>
          <w:szCs w:val="28"/>
        </w:rPr>
        <w:t xml:space="preserve">Количество членов Ученого совета определяется </w:t>
      </w:r>
      <w:r w:rsidRPr="008B2640">
        <w:rPr>
          <w:rFonts w:ascii="Times New Roman" w:hAnsi="Times New Roman"/>
          <w:sz w:val="28"/>
          <w:szCs w:val="28"/>
        </w:rPr>
        <w:br/>
      </w:r>
      <w:r w:rsidR="0041500D" w:rsidRPr="008B2640">
        <w:rPr>
          <w:rFonts w:ascii="Times New Roman" w:hAnsi="Times New Roman"/>
          <w:sz w:val="28"/>
          <w:szCs w:val="28"/>
        </w:rPr>
        <w:t>конференцией</w:t>
      </w:r>
      <w:r w:rsidRPr="008B2640">
        <w:rPr>
          <w:rFonts w:ascii="Times New Roman" w:hAnsi="Times New Roman"/>
          <w:sz w:val="28"/>
          <w:szCs w:val="28"/>
        </w:rPr>
        <w:t>. Нормы представительства в Ученом совете от структурных</w:t>
      </w:r>
      <w:r w:rsidRPr="00BB013A">
        <w:rPr>
          <w:rFonts w:ascii="Times New Roman" w:hAnsi="Times New Roman"/>
          <w:sz w:val="28"/>
          <w:szCs w:val="28"/>
        </w:rPr>
        <w:t xml:space="preserve"> </w:t>
      </w:r>
      <w:r w:rsidRPr="006B3DF9">
        <w:rPr>
          <w:rFonts w:ascii="Times New Roman" w:hAnsi="Times New Roman"/>
          <w:sz w:val="28"/>
          <w:szCs w:val="28"/>
        </w:rPr>
        <w:t>подразделений Университета и обучающихся определяются Ученым советом.</w:t>
      </w:r>
      <w:r w:rsidR="009B534D">
        <w:rPr>
          <w:rFonts w:ascii="Times New Roman" w:hAnsi="Times New Roman"/>
          <w:sz w:val="28"/>
          <w:szCs w:val="28"/>
        </w:rPr>
        <w:t xml:space="preserve"> </w:t>
      </w:r>
    </w:p>
    <w:p w:rsidR="004F631D" w:rsidRPr="006B3DF9" w:rsidRDefault="004F631D" w:rsidP="004F631D">
      <w:pPr>
        <w:keepNext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Состав Ученого совета и его изменения  объявляются приказом ректора Университета.</w:t>
      </w:r>
    </w:p>
    <w:p w:rsidR="004F631D" w:rsidRPr="00623285" w:rsidRDefault="004F631D" w:rsidP="004F631D">
      <w:pPr>
        <w:keepNext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 w:rsidRPr="00623285">
        <w:rPr>
          <w:rFonts w:ascii="Times New Roman" w:hAnsi="Times New Roman"/>
          <w:sz w:val="28"/>
          <w:szCs w:val="28"/>
        </w:rPr>
        <w:t>Решением ректора У</w:t>
      </w:r>
      <w:r w:rsidRPr="00623285">
        <w:rPr>
          <w:rFonts w:ascii="Times New Roman" w:eastAsia="Times New Roman" w:hAnsi="Times New Roman"/>
          <w:sz w:val="28"/>
          <w:szCs w:val="28"/>
        </w:rPr>
        <w:t>ниверситета из числа членов Ученого совета назначаются два заместителя председателя и ученый секретарь Ученого совета</w:t>
      </w:r>
      <w:r w:rsidRPr="00623285">
        <w:rPr>
          <w:rFonts w:ascii="Times New Roman" w:hAnsi="Times New Roman"/>
          <w:sz w:val="28"/>
          <w:szCs w:val="28"/>
        </w:rPr>
        <w:t>.</w:t>
      </w:r>
    </w:p>
    <w:p w:rsidR="004F631D" w:rsidRPr="00623285" w:rsidRDefault="004F631D" w:rsidP="004F631D">
      <w:pPr>
        <w:keepNext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 w:rsidRPr="00623285">
        <w:rPr>
          <w:rFonts w:ascii="Times New Roman" w:eastAsia="Times New Roman" w:hAnsi="Times New Roman"/>
          <w:sz w:val="28"/>
          <w:szCs w:val="28"/>
        </w:rPr>
        <w:t>Все члены Ученого совета и его рабочих органов осуществляют свою деятельность на общественных началах.</w:t>
      </w:r>
      <w:r w:rsidRPr="00623285">
        <w:t xml:space="preserve"> </w:t>
      </w:r>
      <w:r w:rsidRPr="00623285">
        <w:rPr>
          <w:rFonts w:ascii="Times New Roman" w:eastAsia="Times New Roman" w:hAnsi="Times New Roman"/>
          <w:sz w:val="28"/>
          <w:szCs w:val="28"/>
        </w:rPr>
        <w:t>Работа в Ученом совете включается в индивидуальные планы работы преподавательского и научного состава.</w:t>
      </w:r>
    </w:p>
    <w:p w:rsidR="004F631D" w:rsidRPr="00623285" w:rsidRDefault="004F631D" w:rsidP="004F631D">
      <w:pPr>
        <w:tabs>
          <w:tab w:val="left" w:pos="1560"/>
        </w:tabs>
        <w:ind w:left="720" w:right="20"/>
        <w:rPr>
          <w:rFonts w:ascii="Times New Roman" w:hAnsi="Times New Roman"/>
          <w:sz w:val="28"/>
          <w:szCs w:val="28"/>
        </w:rPr>
      </w:pPr>
      <w:r w:rsidRPr="00623285">
        <w:rPr>
          <w:rFonts w:ascii="Times New Roman" w:hAnsi="Times New Roman"/>
          <w:sz w:val="28"/>
          <w:szCs w:val="28"/>
        </w:rPr>
        <w:t xml:space="preserve"> </w:t>
      </w:r>
    </w:p>
    <w:p w:rsidR="004F631D" w:rsidRPr="00062E7B" w:rsidRDefault="004F631D" w:rsidP="004F631D">
      <w:pPr>
        <w:pStyle w:val="a3"/>
        <w:tabs>
          <w:tab w:val="left" w:pos="1560"/>
        </w:tabs>
        <w:ind w:right="20"/>
        <w:jc w:val="left"/>
        <w:rPr>
          <w:szCs w:val="28"/>
        </w:rPr>
      </w:pPr>
      <w:r w:rsidRPr="00062E7B">
        <w:rPr>
          <w:szCs w:val="28"/>
        </w:rPr>
        <w:t>3. Компетенция Ученого совета</w:t>
      </w:r>
    </w:p>
    <w:p w:rsidR="004F631D" w:rsidRPr="003867FE" w:rsidRDefault="004F631D" w:rsidP="004F631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4F631D" w:rsidRPr="00BB013A" w:rsidRDefault="004F631D" w:rsidP="004F631D">
      <w:pPr>
        <w:widowControl/>
        <w:numPr>
          <w:ilvl w:val="1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BB013A">
        <w:rPr>
          <w:rFonts w:ascii="Times New Roman" w:hAnsi="Times New Roman"/>
          <w:sz w:val="28"/>
          <w:szCs w:val="28"/>
        </w:rPr>
        <w:t>Ученый совет:</w:t>
      </w:r>
    </w:p>
    <w:p w:rsidR="004332F3" w:rsidRPr="004332F3" w:rsidRDefault="004F631D" w:rsidP="004F631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F3">
        <w:rPr>
          <w:rFonts w:ascii="Times New Roman" w:hAnsi="Times New Roman"/>
          <w:sz w:val="28"/>
          <w:szCs w:val="28"/>
        </w:rPr>
        <w:t>принимает решение о созыве конференции,</w:t>
      </w:r>
      <w:r w:rsidR="00262C8E" w:rsidRPr="004332F3">
        <w:rPr>
          <w:rFonts w:ascii="Times New Roman" w:hAnsi="Times New Roman"/>
          <w:sz w:val="28"/>
          <w:szCs w:val="28"/>
        </w:rPr>
        <w:t xml:space="preserve"> а также</w:t>
      </w:r>
      <w:r w:rsidR="002033AA" w:rsidRPr="004332F3">
        <w:rPr>
          <w:rFonts w:ascii="Times New Roman" w:hAnsi="Times New Roman"/>
          <w:sz w:val="28"/>
          <w:szCs w:val="28"/>
        </w:rPr>
        <w:t xml:space="preserve"> рассматривает</w:t>
      </w:r>
      <w:r w:rsidR="00262C8E" w:rsidRPr="004332F3">
        <w:rPr>
          <w:rFonts w:ascii="Times New Roman" w:hAnsi="Times New Roman"/>
          <w:sz w:val="28"/>
          <w:szCs w:val="28"/>
        </w:rPr>
        <w:t xml:space="preserve"> иные вопросы, связанные с проведением ее заседаний;</w:t>
      </w:r>
      <w:r w:rsidR="00900DD5" w:rsidRPr="004332F3">
        <w:rPr>
          <w:rFonts w:ascii="Times New Roman" w:hAnsi="Times New Roman"/>
          <w:sz w:val="28"/>
          <w:szCs w:val="28"/>
        </w:rPr>
        <w:t xml:space="preserve"> </w:t>
      </w:r>
    </w:p>
    <w:p w:rsidR="004332F3" w:rsidRPr="004332F3" w:rsidRDefault="004F631D" w:rsidP="004F631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F3">
        <w:rPr>
          <w:rFonts w:ascii="Times New Roman" w:hAnsi="Times New Roman"/>
          <w:sz w:val="28"/>
          <w:szCs w:val="28"/>
        </w:rPr>
        <w:t>определяет порядок избрания делегатов на конференцию</w:t>
      </w:r>
      <w:r w:rsidR="00262C8E" w:rsidRPr="004332F3">
        <w:rPr>
          <w:rFonts w:ascii="Times New Roman" w:hAnsi="Times New Roman"/>
          <w:sz w:val="28"/>
          <w:szCs w:val="28"/>
        </w:rPr>
        <w:t xml:space="preserve"> и норм</w:t>
      </w:r>
      <w:r w:rsidR="00761AAA" w:rsidRPr="004332F3">
        <w:rPr>
          <w:rFonts w:ascii="Times New Roman" w:hAnsi="Times New Roman"/>
          <w:sz w:val="28"/>
          <w:szCs w:val="28"/>
        </w:rPr>
        <w:t>ы</w:t>
      </w:r>
      <w:r w:rsidR="00262C8E" w:rsidRPr="004332F3">
        <w:rPr>
          <w:rFonts w:ascii="Times New Roman" w:hAnsi="Times New Roman"/>
          <w:sz w:val="28"/>
          <w:szCs w:val="28"/>
        </w:rPr>
        <w:t xml:space="preserve"> представительства всех категорий работников и обучающихся</w:t>
      </w:r>
      <w:r w:rsidRPr="004332F3">
        <w:rPr>
          <w:rFonts w:ascii="Times New Roman" w:hAnsi="Times New Roman"/>
          <w:sz w:val="28"/>
          <w:szCs w:val="28"/>
        </w:rPr>
        <w:t>;</w:t>
      </w:r>
      <w:r w:rsidR="00900DD5" w:rsidRPr="004332F3">
        <w:rPr>
          <w:rFonts w:ascii="Times New Roman" w:hAnsi="Times New Roman"/>
          <w:sz w:val="28"/>
          <w:szCs w:val="28"/>
        </w:rPr>
        <w:t xml:space="preserve"> </w:t>
      </w:r>
    </w:p>
    <w:p w:rsidR="00262C8E" w:rsidRPr="004332F3" w:rsidRDefault="00262C8E" w:rsidP="004F631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F3">
        <w:rPr>
          <w:rFonts w:ascii="Times New Roman" w:hAnsi="Times New Roman"/>
          <w:sz w:val="28"/>
          <w:szCs w:val="28"/>
        </w:rPr>
        <w:t>принимает решение об учреждении должности президента и избрани</w:t>
      </w:r>
      <w:r w:rsidR="00761AAA" w:rsidRPr="004332F3">
        <w:rPr>
          <w:rFonts w:ascii="Times New Roman" w:hAnsi="Times New Roman"/>
          <w:sz w:val="28"/>
          <w:szCs w:val="28"/>
        </w:rPr>
        <w:t>и</w:t>
      </w:r>
      <w:r w:rsidRPr="004332F3">
        <w:rPr>
          <w:rFonts w:ascii="Times New Roman" w:hAnsi="Times New Roman"/>
          <w:sz w:val="28"/>
          <w:szCs w:val="28"/>
        </w:rPr>
        <w:t xml:space="preserve"> президента; </w:t>
      </w:r>
    </w:p>
    <w:p w:rsidR="004F631D" w:rsidRPr="004332F3" w:rsidRDefault="004F631D" w:rsidP="004F631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2F3">
        <w:rPr>
          <w:rFonts w:ascii="Times New Roman" w:hAnsi="Times New Roman"/>
          <w:sz w:val="28"/>
          <w:szCs w:val="28"/>
        </w:rPr>
        <w:t>формирует рабочие органы Ученого совета: Президиум, постоянно действующие  учебно-методическую, научно-техническую, редакционную, бюджетно-финансовую комиссии, комиссию по наградам, а также группу по проверке выполнения решений Ученого совета;</w:t>
      </w:r>
    </w:p>
    <w:p w:rsidR="004F631D" w:rsidRPr="00C8004E" w:rsidRDefault="004F631D" w:rsidP="004F631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04E">
        <w:rPr>
          <w:rFonts w:ascii="Times New Roman" w:hAnsi="Times New Roman"/>
          <w:sz w:val="28"/>
          <w:szCs w:val="28"/>
        </w:rPr>
        <w:t>избирает тайным голосованием</w:t>
      </w:r>
      <w:r w:rsidR="006436DF" w:rsidRPr="00C8004E">
        <w:rPr>
          <w:rFonts w:ascii="Times New Roman" w:hAnsi="Times New Roman"/>
          <w:sz w:val="28"/>
          <w:szCs w:val="28"/>
        </w:rPr>
        <w:t xml:space="preserve"> деканов факультетов,</w:t>
      </w:r>
      <w:r w:rsidRPr="00C8004E">
        <w:rPr>
          <w:rFonts w:ascii="Times New Roman" w:hAnsi="Times New Roman"/>
          <w:sz w:val="28"/>
          <w:szCs w:val="28"/>
        </w:rPr>
        <w:t xml:space="preserve"> заведующих кафедрами и профессоров Университета;</w:t>
      </w:r>
      <w:r w:rsidR="00262C8E" w:rsidRPr="00C8004E">
        <w:rPr>
          <w:rFonts w:ascii="Times New Roman" w:hAnsi="Times New Roman"/>
          <w:sz w:val="28"/>
          <w:szCs w:val="28"/>
        </w:rPr>
        <w:t xml:space="preserve"> </w:t>
      </w:r>
    </w:p>
    <w:p w:rsidR="004F631D" w:rsidRPr="00C8004E" w:rsidRDefault="00262C8E" w:rsidP="004F631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04E">
        <w:rPr>
          <w:rFonts w:ascii="Times New Roman" w:hAnsi="Times New Roman"/>
          <w:sz w:val="28"/>
          <w:szCs w:val="28"/>
        </w:rPr>
        <w:t>рассматривает вопросы о представлении работников Университета к награждению государственными наградами Российской Федерации, ведомственными наградами и присвоени</w:t>
      </w:r>
      <w:r w:rsidR="00761AAA" w:rsidRPr="00C8004E">
        <w:rPr>
          <w:rFonts w:ascii="Times New Roman" w:hAnsi="Times New Roman"/>
          <w:sz w:val="28"/>
          <w:szCs w:val="28"/>
        </w:rPr>
        <w:t>и</w:t>
      </w:r>
      <w:r w:rsidRPr="00C8004E">
        <w:rPr>
          <w:rFonts w:ascii="Times New Roman" w:hAnsi="Times New Roman"/>
          <w:sz w:val="28"/>
          <w:szCs w:val="28"/>
        </w:rPr>
        <w:t xml:space="preserve"> им почетных званий; </w:t>
      </w:r>
    </w:p>
    <w:p w:rsidR="004F631D" w:rsidRPr="00C8004E" w:rsidRDefault="004F631D" w:rsidP="004F631D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04E">
        <w:rPr>
          <w:rFonts w:ascii="Times New Roman" w:hAnsi="Times New Roman"/>
          <w:sz w:val="28"/>
          <w:szCs w:val="28"/>
        </w:rPr>
        <w:t xml:space="preserve">определяет порядок формирования, количественный состав, структуру и компетенцию Попечительского совета, избирает членов Попечительского совета и определяет срок полномочий </w:t>
      </w:r>
      <w:r w:rsidRPr="00C8004E">
        <w:rPr>
          <w:rFonts w:ascii="Times New Roman" w:hAnsi="Times New Roman"/>
          <w:sz w:val="28"/>
          <w:szCs w:val="28"/>
        </w:rPr>
        <w:br/>
        <w:t>его членов;</w:t>
      </w:r>
    </w:p>
    <w:p w:rsidR="004F631D" w:rsidRPr="00C8004E" w:rsidRDefault="004F631D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04E">
        <w:rPr>
          <w:rFonts w:ascii="Times New Roman" w:hAnsi="Times New Roman"/>
          <w:sz w:val="28"/>
          <w:szCs w:val="28"/>
        </w:rPr>
        <w:t>рассматривает, дает рекомендации и одобряет проекты локальных нормативных актов Университета, которые в соответствии с действующим законодательством должны быть приняты с учетом мнения коллегиального органа;</w:t>
      </w:r>
    </w:p>
    <w:p w:rsidR="004F631D" w:rsidRPr="00F40CE2" w:rsidRDefault="004F631D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E2">
        <w:rPr>
          <w:rFonts w:ascii="Times New Roman" w:hAnsi="Times New Roman"/>
          <w:sz w:val="28"/>
          <w:szCs w:val="28"/>
        </w:rPr>
        <w:t>рассматривает планы работ по направл</w:t>
      </w:r>
      <w:r>
        <w:rPr>
          <w:rFonts w:ascii="Times New Roman" w:hAnsi="Times New Roman"/>
          <w:sz w:val="28"/>
          <w:szCs w:val="28"/>
        </w:rPr>
        <w:t>ениям деятельности У</w:t>
      </w:r>
      <w:r w:rsidRPr="00F40CE2">
        <w:rPr>
          <w:rFonts w:ascii="Times New Roman" w:hAnsi="Times New Roman"/>
          <w:sz w:val="28"/>
          <w:szCs w:val="28"/>
        </w:rPr>
        <w:t>ниверситета на календарный (учебный) год;</w:t>
      </w:r>
    </w:p>
    <w:p w:rsidR="004F631D" w:rsidRPr="00F40CE2" w:rsidRDefault="004F631D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E2">
        <w:rPr>
          <w:rFonts w:ascii="Times New Roman" w:hAnsi="Times New Roman"/>
          <w:sz w:val="28"/>
          <w:szCs w:val="28"/>
        </w:rPr>
        <w:t>одобряет программу развития Университета;</w:t>
      </w:r>
    </w:p>
    <w:p w:rsidR="004F631D" w:rsidRPr="00F40CE2" w:rsidRDefault="004F631D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E2">
        <w:rPr>
          <w:rFonts w:ascii="Times New Roman" w:hAnsi="Times New Roman"/>
          <w:sz w:val="28"/>
          <w:szCs w:val="28"/>
        </w:rPr>
        <w:t>одобряет направление распределения финансовых ресурсов Университета на очередной финансовый год;</w:t>
      </w:r>
    </w:p>
    <w:p w:rsidR="004F631D" w:rsidRPr="00F40CE2" w:rsidRDefault="004F631D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E2">
        <w:rPr>
          <w:rFonts w:ascii="Times New Roman" w:hAnsi="Times New Roman"/>
          <w:sz w:val="28"/>
          <w:szCs w:val="28"/>
        </w:rPr>
        <w:t xml:space="preserve">рассматривает, дает рекомендации и одобряет отчеты ректора, должностных лиц Университета по направлениям деятельности и отдельным мероприятиям плана работ Университета, по программе развития, о результатах финансово-хозяйственной деятельности за истекший финансовый год; </w:t>
      </w:r>
    </w:p>
    <w:p w:rsidR="004F631D" w:rsidRPr="00F40CE2" w:rsidRDefault="008D10FF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одобряет основные перспективные </w:t>
      </w:r>
      <w:r w:rsidR="004F631D" w:rsidRPr="00F40CE2">
        <w:rPr>
          <w:rFonts w:ascii="Times New Roman" w:hAnsi="Times New Roman"/>
          <w:sz w:val="28"/>
          <w:szCs w:val="28"/>
        </w:rPr>
        <w:t>направления развития Университета;</w:t>
      </w:r>
    </w:p>
    <w:p w:rsidR="00A23115" w:rsidRPr="00100CB3" w:rsidRDefault="00A23115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CB3">
        <w:rPr>
          <w:rFonts w:ascii="Times New Roman" w:hAnsi="Times New Roman"/>
          <w:sz w:val="28"/>
          <w:szCs w:val="28"/>
        </w:rPr>
        <w:t>рассматривает вопросы образовательной, научно-исследовательской, информационно - аналитической деятельности, а также вопросов международного сотрудничества Университета;</w:t>
      </w:r>
      <w:r w:rsidR="00B74CA6" w:rsidRPr="00100CB3">
        <w:rPr>
          <w:rFonts w:ascii="Times New Roman" w:hAnsi="Times New Roman"/>
          <w:sz w:val="28"/>
          <w:szCs w:val="28"/>
        </w:rPr>
        <w:t xml:space="preserve"> </w:t>
      </w:r>
    </w:p>
    <w:p w:rsidR="00900DD5" w:rsidRPr="00100CB3" w:rsidRDefault="00900DD5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CB3">
        <w:rPr>
          <w:rFonts w:ascii="Times New Roman" w:hAnsi="Times New Roman"/>
          <w:sz w:val="28"/>
          <w:szCs w:val="28"/>
        </w:rPr>
        <w:t xml:space="preserve">принимает решение о рекомендации кандидатов из числа обучающихся Университета на получение стипендии Президента Российской Федерации, стипендии Правительства Российской Федерации и именных стипендий; </w:t>
      </w:r>
    </w:p>
    <w:p w:rsidR="00900DD5" w:rsidRPr="00100CB3" w:rsidRDefault="00900DD5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CB3">
        <w:rPr>
          <w:rFonts w:ascii="Times New Roman" w:hAnsi="Times New Roman"/>
          <w:sz w:val="28"/>
          <w:szCs w:val="28"/>
        </w:rPr>
        <w:t>формир</w:t>
      </w:r>
      <w:r w:rsidR="00C348C5" w:rsidRPr="00100CB3">
        <w:rPr>
          <w:rFonts w:ascii="Times New Roman" w:hAnsi="Times New Roman"/>
          <w:sz w:val="28"/>
          <w:szCs w:val="28"/>
        </w:rPr>
        <w:t>ует</w:t>
      </w:r>
      <w:r w:rsidRPr="00100CB3">
        <w:rPr>
          <w:rFonts w:ascii="Times New Roman" w:hAnsi="Times New Roman"/>
          <w:sz w:val="28"/>
          <w:szCs w:val="28"/>
        </w:rPr>
        <w:t xml:space="preserve"> предложения </w:t>
      </w:r>
      <w:r w:rsidR="00761AAA" w:rsidRPr="00100CB3">
        <w:rPr>
          <w:rFonts w:ascii="Times New Roman" w:hAnsi="Times New Roman"/>
          <w:sz w:val="28"/>
          <w:szCs w:val="28"/>
        </w:rPr>
        <w:t>ректору по ходатайству перед Учредителем</w:t>
      </w:r>
      <w:r w:rsidRPr="00100CB3">
        <w:rPr>
          <w:rFonts w:ascii="Times New Roman" w:hAnsi="Times New Roman"/>
          <w:sz w:val="28"/>
          <w:szCs w:val="28"/>
        </w:rPr>
        <w:t xml:space="preserve"> </w:t>
      </w:r>
      <w:r w:rsidR="00C348C5" w:rsidRPr="00100CB3">
        <w:rPr>
          <w:rFonts w:ascii="Times New Roman" w:hAnsi="Times New Roman"/>
          <w:sz w:val="28"/>
          <w:szCs w:val="28"/>
        </w:rPr>
        <w:t>п</w:t>
      </w:r>
      <w:r w:rsidRPr="00100CB3">
        <w:rPr>
          <w:rFonts w:ascii="Times New Roman" w:hAnsi="Times New Roman"/>
          <w:sz w:val="28"/>
          <w:szCs w:val="28"/>
        </w:rPr>
        <w:t>о внесени</w:t>
      </w:r>
      <w:r w:rsidR="00C348C5" w:rsidRPr="00100CB3">
        <w:rPr>
          <w:rFonts w:ascii="Times New Roman" w:hAnsi="Times New Roman"/>
          <w:sz w:val="28"/>
          <w:szCs w:val="28"/>
        </w:rPr>
        <w:t>ю изменений в Устав</w:t>
      </w:r>
      <w:r w:rsidR="00761AAA" w:rsidRPr="00100CB3">
        <w:rPr>
          <w:rFonts w:ascii="Times New Roman" w:hAnsi="Times New Roman"/>
          <w:sz w:val="28"/>
          <w:szCs w:val="28"/>
        </w:rPr>
        <w:t>;</w:t>
      </w:r>
      <w:r w:rsidR="00C348C5" w:rsidRPr="00100CB3">
        <w:rPr>
          <w:rFonts w:ascii="Times New Roman" w:hAnsi="Times New Roman"/>
          <w:sz w:val="28"/>
          <w:szCs w:val="28"/>
        </w:rPr>
        <w:t xml:space="preserve"> </w:t>
      </w:r>
    </w:p>
    <w:p w:rsidR="00100CB3" w:rsidRDefault="00C348C5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CB3">
        <w:rPr>
          <w:rFonts w:ascii="Times New Roman" w:hAnsi="Times New Roman"/>
          <w:sz w:val="28"/>
          <w:szCs w:val="28"/>
        </w:rPr>
        <w:t xml:space="preserve">рассматривает кандидатуры и представляет научно-педагогических работников к присвоению ученых званий; </w:t>
      </w:r>
    </w:p>
    <w:p w:rsidR="00667234" w:rsidRPr="00667234" w:rsidRDefault="00667234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234">
        <w:rPr>
          <w:rFonts w:ascii="Times New Roman" w:hAnsi="Times New Roman"/>
          <w:sz w:val="28"/>
          <w:szCs w:val="28"/>
        </w:rPr>
        <w:t>принимает решения по другим вопросам, вынесенным ректором на рассмотрение Ученым советом, в соответствии с законодательством Российской Федерации, Уставом и локальными нормативными актами Университета;</w:t>
      </w:r>
    </w:p>
    <w:p w:rsidR="004F631D" w:rsidRPr="00100CB3" w:rsidRDefault="004F631D" w:rsidP="004F631D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CB3">
        <w:rPr>
          <w:rFonts w:ascii="Times New Roman" w:hAnsi="Times New Roman"/>
          <w:sz w:val="28"/>
          <w:szCs w:val="28"/>
        </w:rPr>
        <w:t>утверждает:</w:t>
      </w:r>
    </w:p>
    <w:p w:rsidR="00900DD5" w:rsidRPr="004E025B" w:rsidRDefault="00900DD5" w:rsidP="00900DD5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25B">
        <w:rPr>
          <w:rFonts w:ascii="Times New Roman" w:hAnsi="Times New Roman"/>
          <w:sz w:val="28"/>
          <w:szCs w:val="28"/>
        </w:rPr>
        <w:t>план работы Ученого совета;</w:t>
      </w:r>
    </w:p>
    <w:p w:rsidR="004E025B" w:rsidRPr="004E025B" w:rsidRDefault="00E54425" w:rsidP="004F631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25B">
        <w:rPr>
          <w:rFonts w:ascii="Times New Roman" w:hAnsi="Times New Roman"/>
          <w:sz w:val="28"/>
          <w:szCs w:val="28"/>
        </w:rPr>
        <w:t>темы диссертаций</w:t>
      </w:r>
      <w:r w:rsidR="004F631D" w:rsidRPr="004E025B">
        <w:rPr>
          <w:rFonts w:ascii="Times New Roman" w:hAnsi="Times New Roman"/>
          <w:sz w:val="28"/>
          <w:szCs w:val="28"/>
        </w:rPr>
        <w:t xml:space="preserve"> докторантам Университета;</w:t>
      </w:r>
      <w:r w:rsidR="0023219D" w:rsidRPr="004E025B">
        <w:rPr>
          <w:rFonts w:ascii="Times New Roman" w:hAnsi="Times New Roman"/>
          <w:sz w:val="28"/>
          <w:szCs w:val="28"/>
        </w:rPr>
        <w:t xml:space="preserve"> </w:t>
      </w:r>
    </w:p>
    <w:p w:rsidR="004E025B" w:rsidRPr="004E025B" w:rsidRDefault="00900DD5" w:rsidP="004E025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25B">
        <w:rPr>
          <w:rFonts w:ascii="Times New Roman" w:hAnsi="Times New Roman"/>
          <w:sz w:val="28"/>
          <w:szCs w:val="28"/>
        </w:rPr>
        <w:t>тематический план научных исследований, выполняемых Университетом в соответствии с государственным заданием;</w:t>
      </w:r>
      <w:r w:rsidR="0023219D" w:rsidRPr="004E025B">
        <w:rPr>
          <w:rFonts w:ascii="Times New Roman" w:hAnsi="Times New Roman"/>
          <w:sz w:val="28"/>
          <w:szCs w:val="28"/>
        </w:rPr>
        <w:t xml:space="preserve"> </w:t>
      </w:r>
    </w:p>
    <w:p w:rsidR="004F631D" w:rsidRPr="004E025B" w:rsidRDefault="004F631D" w:rsidP="004F631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25B">
        <w:rPr>
          <w:rFonts w:ascii="Times New Roman" w:hAnsi="Times New Roman"/>
          <w:sz w:val="28"/>
          <w:szCs w:val="28"/>
        </w:rPr>
        <w:t>кодекс профессиональной этики педагогических работников Университета;</w:t>
      </w:r>
    </w:p>
    <w:p w:rsidR="004F631D" w:rsidRPr="00F40CE2" w:rsidRDefault="004F631D" w:rsidP="004F631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E2">
        <w:rPr>
          <w:rFonts w:ascii="Times New Roman" w:hAnsi="Times New Roman"/>
          <w:sz w:val="28"/>
          <w:szCs w:val="28"/>
        </w:rPr>
        <w:t>составы ученых советов факультетов.</w:t>
      </w:r>
    </w:p>
    <w:p w:rsidR="004F631D" w:rsidRPr="00713EC7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713EC7">
        <w:rPr>
          <w:b w:val="0"/>
          <w:szCs w:val="28"/>
        </w:rPr>
        <w:t>Ученый совет Университета вправе делегировать часть своих полномочий советам факультетов, советам научных подразделений Университета, в том числе полномочия по избранию по конкурсу на должности научно-педагогических работников, если иное не предусмотрено законодательством Российской Федерации.</w:t>
      </w:r>
    </w:p>
    <w:p w:rsidR="004F631D" w:rsidRDefault="004F631D" w:rsidP="004F631D">
      <w:pPr>
        <w:pStyle w:val="a3"/>
        <w:ind w:left="709" w:right="20"/>
        <w:jc w:val="both"/>
        <w:rPr>
          <w:szCs w:val="28"/>
        </w:rPr>
      </w:pPr>
    </w:p>
    <w:p w:rsidR="004F631D" w:rsidRPr="001411C7" w:rsidRDefault="004F631D" w:rsidP="004F631D">
      <w:pPr>
        <w:pStyle w:val="a3"/>
        <w:numPr>
          <w:ilvl w:val="0"/>
          <w:numId w:val="4"/>
        </w:numPr>
        <w:shd w:val="clear" w:color="auto" w:fill="FFFFFF"/>
        <w:ind w:right="20"/>
        <w:jc w:val="both"/>
        <w:rPr>
          <w:szCs w:val="28"/>
        </w:rPr>
      </w:pPr>
      <w:r w:rsidRPr="001411C7">
        <w:rPr>
          <w:szCs w:val="28"/>
        </w:rPr>
        <w:t>Рабочие органы Ученого совета</w:t>
      </w:r>
    </w:p>
    <w:p w:rsidR="004F631D" w:rsidRPr="00110133" w:rsidRDefault="004F631D" w:rsidP="004F631D">
      <w:pPr>
        <w:pStyle w:val="a3"/>
        <w:ind w:left="585" w:right="20"/>
        <w:jc w:val="both"/>
        <w:rPr>
          <w:b w:val="0"/>
          <w:szCs w:val="28"/>
        </w:rPr>
      </w:pPr>
    </w:p>
    <w:p w:rsidR="004F631D" w:rsidRPr="00E93DEF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Президиум Ученого совета рассматривает важнейшие вопросы деятельности Университета в промежутках между заседаниями Ученого совета.  Заседания Президиума проводятся перед заседанием Ученого совета. Основным содержанием работы Президиума является предварительное рассмотрение и подготовка проектов решений по вопросам предстоящего заседания Ученого совета.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В необходимых случаях Президиум может проводить внеочередные заседания и принимать оперативные решения по вопросам, входящим в компетенцию Ученого совета, с последующим информированием членов Ученого совета об этих решениях на ближайшем заседании.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В состав Президиума входят:</w:t>
      </w:r>
    </w:p>
    <w:p w:rsidR="004F631D" w:rsidRPr="00E93DEF" w:rsidRDefault="004F631D" w:rsidP="004F631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председатель Ученого совета (председатель Президиума);</w:t>
      </w:r>
    </w:p>
    <w:p w:rsidR="004F631D" w:rsidRPr="00E93DEF" w:rsidRDefault="004F631D" w:rsidP="004F631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заместители председателя Ученого совета;</w:t>
      </w:r>
    </w:p>
    <w:p w:rsidR="004F631D" w:rsidRPr="00E93DEF" w:rsidRDefault="004F631D" w:rsidP="004F631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члены Президиума, избираемые решением Ученого совета из состава Ученого совета.</w:t>
      </w:r>
    </w:p>
    <w:p w:rsidR="004F631D" w:rsidRPr="00E93DEF" w:rsidRDefault="004F631D" w:rsidP="004F631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 xml:space="preserve">ученый секретарь Ученого совета (секретарь Президиума). 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 xml:space="preserve">Главной задачей постоянно </w:t>
      </w:r>
      <w:proofErr w:type="gramStart"/>
      <w:r w:rsidRPr="00E93DEF">
        <w:rPr>
          <w:b w:val="0"/>
          <w:szCs w:val="28"/>
        </w:rPr>
        <w:t>действующих  учебно</w:t>
      </w:r>
      <w:proofErr w:type="gramEnd"/>
      <w:r w:rsidRPr="00E93DEF">
        <w:rPr>
          <w:b w:val="0"/>
          <w:szCs w:val="28"/>
        </w:rPr>
        <w:t>-методической, научно-технической, редакционной, бюджетно-финансовой комиссий, комиссии по наградам, а также группы по проверке выполнения решений Ученого совета (далее - постоянных комиссий) является подготовка к рассмотрению Президиумом и Ученым советом вопросов по основным направлениям деятельности Университета. Вопросы, входящие в компетенцию постоянных комиссий и требующие принятия Ученым советом решений, включаются в повестку дня заседания Ученого совета после предварительного рассмотрения соответствующими постоянными комиссиями  и Президиумом Ученого совета.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Постоянные комиссии обязаны:</w:t>
      </w:r>
    </w:p>
    <w:p w:rsidR="004F631D" w:rsidRPr="00E93DEF" w:rsidRDefault="00AD3F92" w:rsidP="004F631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формировать предложения </w:t>
      </w:r>
      <w:r w:rsidR="004F631D" w:rsidRPr="00E93DEF">
        <w:rPr>
          <w:b w:val="0"/>
          <w:szCs w:val="28"/>
        </w:rPr>
        <w:t>для включения в планы работы Ученого совета и Президиума вопросов, относящихся к сфере деятельности комиссий;</w:t>
      </w:r>
    </w:p>
    <w:p w:rsidR="004F631D" w:rsidRPr="00E93DEF" w:rsidRDefault="004F631D" w:rsidP="004F631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 xml:space="preserve">проверять исполнение решений Ученого совета, относящихся к их компетенции;  </w:t>
      </w:r>
    </w:p>
    <w:p w:rsidR="004F631D" w:rsidRPr="00E93DEF" w:rsidRDefault="004F631D" w:rsidP="004F631D">
      <w:pPr>
        <w:pStyle w:val="a3"/>
        <w:tabs>
          <w:tab w:val="left" w:pos="993"/>
        </w:tabs>
        <w:ind w:left="709" w:right="20"/>
        <w:jc w:val="both"/>
        <w:rPr>
          <w:b w:val="0"/>
          <w:szCs w:val="28"/>
        </w:rPr>
      </w:pPr>
    </w:p>
    <w:p w:rsidR="004F631D" w:rsidRPr="00E93DEF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Постоянные комиссии имеют право:</w:t>
      </w:r>
    </w:p>
    <w:p w:rsidR="004F631D" w:rsidRPr="00E93DEF" w:rsidRDefault="004F631D" w:rsidP="004F631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 xml:space="preserve">привлекать при необходимости работников Университета (в том числе путем создания рабочих групп, направления материалов на экспертизу и т.п.) к участию в работе комиссии; </w:t>
      </w:r>
    </w:p>
    <w:p w:rsidR="004F631D" w:rsidRPr="00E93DEF" w:rsidRDefault="004F631D" w:rsidP="004F631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получать необходимую для работы комиссии информацию и подготовки проектов решений по рассматриваемым вопросам;</w:t>
      </w:r>
    </w:p>
    <w:p w:rsidR="004F631D" w:rsidRPr="00E93DEF" w:rsidRDefault="004F631D" w:rsidP="004F631D">
      <w:pPr>
        <w:pStyle w:val="a3"/>
        <w:numPr>
          <w:ilvl w:val="0"/>
          <w:numId w:val="8"/>
        </w:numPr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осуществлять анализ результатов принятых решений, относящихся к сфере деятельности комиссий.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Постоянные комиссии формируются на добровольной основе из числа членов Ученого совета. Состав постоянных комиссий, председатель, (заместители председателя) и секретарь утверждаются решением Ученого совета.</w:t>
      </w:r>
    </w:p>
    <w:p w:rsidR="004F631D" w:rsidRPr="0092644B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92644B">
        <w:rPr>
          <w:b w:val="0"/>
          <w:szCs w:val="28"/>
        </w:rPr>
        <w:t>Постоянные комиссии работают в соответствии с планом, принимаемым ими на учебный год (семестр).  Заседания  постоянных комиссий проводятся по мере необходимости, но не реже, чем два раза в год. Председатель постоянной комиссии:</w:t>
      </w:r>
    </w:p>
    <w:p w:rsidR="004F631D" w:rsidRPr="00E93DEF" w:rsidRDefault="004F631D" w:rsidP="004F631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осуществляет общее руководство работой постоянной комиссии;</w:t>
      </w:r>
    </w:p>
    <w:p w:rsidR="004F631D" w:rsidRPr="00E93DEF" w:rsidRDefault="004F631D" w:rsidP="004F631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проводит заседания постоянной комиссии;</w:t>
      </w:r>
    </w:p>
    <w:p w:rsidR="004F631D" w:rsidRPr="00E93DEF" w:rsidRDefault="004F631D" w:rsidP="004F631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контролирует выполнение решений постоянной комиссии;</w:t>
      </w:r>
    </w:p>
    <w:p w:rsidR="004F631D" w:rsidRPr="00E93DEF" w:rsidRDefault="004F631D" w:rsidP="004F631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координирует работу членов постоянной комиссии.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shd w:val="clear" w:color="auto" w:fill="FFFFFF"/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Секретарь постоянной комиссии:</w:t>
      </w:r>
    </w:p>
    <w:p w:rsidR="004F631D" w:rsidRPr="00E93DEF" w:rsidRDefault="004F631D" w:rsidP="004F631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оповещает членов постоянной комиссии о заседаниях;</w:t>
      </w:r>
    </w:p>
    <w:p w:rsidR="004F631D" w:rsidRPr="00E93DEF" w:rsidRDefault="004F631D" w:rsidP="004F631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готовит материалы к заседаниям постоянной комиссии;</w:t>
      </w:r>
    </w:p>
    <w:p w:rsidR="004F631D" w:rsidRPr="00E93DEF" w:rsidRDefault="004F631D" w:rsidP="004F631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оформляет протоколы заседаний постоянной комиссии и выписки из них;</w:t>
      </w:r>
    </w:p>
    <w:p w:rsidR="004F631D" w:rsidRPr="00E93DEF" w:rsidRDefault="004F631D" w:rsidP="004F631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обеспечивает ведение и сохранность документации постоянной комиссии.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shd w:val="clear" w:color="auto" w:fill="FFFFFF"/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Кворумом для заседаний постоянной комиссии является присутствие 50 процентов её членов.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shd w:val="clear" w:color="auto" w:fill="FFFFFF"/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Решения принимаются простым большинством голосов присутствующих на заседании членов постоянной комиссии.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Решения постоянной комиссии оформляются протоколом, который подписывает председатель (заместитель председателя) и секретарь постоянной комиссии.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Учебно-методическая комиссия осуществляет:</w:t>
      </w:r>
    </w:p>
    <w:p w:rsidR="004F631D" w:rsidRPr="00E93DEF" w:rsidRDefault="004F631D" w:rsidP="004F631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экспертное сопровождение разработки основных направлений образовательной деятельности университета;</w:t>
      </w:r>
    </w:p>
    <w:p w:rsidR="004F631D" w:rsidRPr="00E93DEF" w:rsidRDefault="004F631D" w:rsidP="004F631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научно-методическое обеспечение реализации основных образовательных программ;</w:t>
      </w:r>
    </w:p>
    <w:p w:rsidR="004F631D" w:rsidRPr="00E93DEF" w:rsidRDefault="004F631D" w:rsidP="004F631D">
      <w:pPr>
        <w:pStyle w:val="a3"/>
        <w:numPr>
          <w:ilvl w:val="0"/>
          <w:numId w:val="9"/>
        </w:numPr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экспертизу проектов внутренних  документов, регламентирующих учебную и методическую деятельность университета и подлежащих рассмотрению Ученым советом университета.</w:t>
      </w:r>
    </w:p>
    <w:p w:rsidR="004F631D" w:rsidRPr="00E93DEF" w:rsidRDefault="004F631D" w:rsidP="004F631D">
      <w:pPr>
        <w:pStyle w:val="a3"/>
        <w:tabs>
          <w:tab w:val="left" w:pos="993"/>
        </w:tabs>
        <w:ind w:left="709" w:right="20"/>
        <w:jc w:val="both"/>
        <w:rPr>
          <w:b w:val="0"/>
          <w:szCs w:val="28"/>
        </w:rPr>
      </w:pPr>
    </w:p>
    <w:p w:rsidR="004F631D" w:rsidRPr="00E93DEF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Научно-техническая комиссия осуществляет:</w:t>
      </w:r>
    </w:p>
    <w:p w:rsidR="004F631D" w:rsidRPr="00E93DEF" w:rsidRDefault="004F631D" w:rsidP="004F631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разработку стратегических вопросов научно-технической деятельности в университете;</w:t>
      </w:r>
    </w:p>
    <w:p w:rsidR="004F631D" w:rsidRPr="00E93DEF" w:rsidRDefault="004F631D" w:rsidP="004F631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анализ основных направлений и достижений научно-технической работы подразделений университета;</w:t>
      </w:r>
    </w:p>
    <w:p w:rsidR="004F631D" w:rsidRPr="00E93DEF" w:rsidRDefault="004F631D" w:rsidP="004F631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рассмотрение ежегодного отчета по научно-исследовательской работе университета;</w:t>
      </w:r>
    </w:p>
    <w:p w:rsidR="004F631D" w:rsidRPr="00E93DEF" w:rsidRDefault="004F631D" w:rsidP="004F631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рассмотрение плана научно-исследовательской работы университета;</w:t>
      </w:r>
    </w:p>
    <w:p w:rsidR="004F631D" w:rsidRPr="00E93DEF" w:rsidRDefault="004F631D" w:rsidP="004F631D">
      <w:pPr>
        <w:pStyle w:val="a3"/>
        <w:numPr>
          <w:ilvl w:val="0"/>
          <w:numId w:val="10"/>
        </w:numPr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рассмотрение работ, выдвинутых на конкурс научных трудов молодых ученых и студентов университета, и внесение в Ученый совет предложений по присуждению премий, повышенных стипендий студентов и аспирантов.</w:t>
      </w:r>
    </w:p>
    <w:p w:rsidR="004F631D" w:rsidRPr="00E93DEF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E93DEF">
        <w:rPr>
          <w:b w:val="0"/>
          <w:szCs w:val="28"/>
        </w:rPr>
        <w:t>Бюджетно-финансовая комиссия проводит:</w:t>
      </w:r>
    </w:p>
    <w:p w:rsidR="004F631D" w:rsidRPr="00E93DEF" w:rsidRDefault="004F631D" w:rsidP="004F63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рассмотрение проекта бюджета университета;</w:t>
      </w:r>
    </w:p>
    <w:p w:rsidR="004F631D" w:rsidRPr="00E93DEF" w:rsidRDefault="004F631D" w:rsidP="004F63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анализ проекта финансового плана университета;</w:t>
      </w:r>
    </w:p>
    <w:p w:rsidR="004F631D" w:rsidRPr="00E93DEF" w:rsidRDefault="004F631D" w:rsidP="004F63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оценку эффективности расходов и разработку предложений по её повышению;</w:t>
      </w:r>
    </w:p>
    <w:p w:rsidR="004F631D" w:rsidRPr="00E93DEF" w:rsidRDefault="004F631D" w:rsidP="004F631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E93DEF">
        <w:rPr>
          <w:b w:val="0"/>
          <w:szCs w:val="28"/>
        </w:rPr>
        <w:t>экономическую экспертизу проектов, решения по которым принимает Ученый совет;</w:t>
      </w:r>
    </w:p>
    <w:p w:rsidR="004F631D" w:rsidRPr="00F95848" w:rsidRDefault="004F631D" w:rsidP="004F631D">
      <w:pPr>
        <w:pStyle w:val="a3"/>
        <w:numPr>
          <w:ilvl w:val="0"/>
          <w:numId w:val="11"/>
        </w:numPr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F95848">
        <w:rPr>
          <w:b w:val="0"/>
          <w:szCs w:val="28"/>
        </w:rPr>
        <w:t>рассмотрение и подготовку рекомендаций по вопросам оплаты труда, материальной помощи и социального обеспечения сотрудников, аспирантов и студентов университета.</w:t>
      </w:r>
    </w:p>
    <w:p w:rsidR="004F631D" w:rsidRPr="00F95848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F95848">
        <w:rPr>
          <w:b w:val="0"/>
          <w:szCs w:val="28"/>
        </w:rPr>
        <w:t>Редакционная комиссия осуществляет:</w:t>
      </w:r>
    </w:p>
    <w:p w:rsidR="004F631D" w:rsidRPr="00F95848" w:rsidRDefault="004F631D" w:rsidP="004F631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F95848">
        <w:rPr>
          <w:b w:val="0"/>
          <w:szCs w:val="28"/>
        </w:rPr>
        <w:t>экспертизу принимаемых Ученым советом решений на предмет соответствия их нормам законодательства;</w:t>
      </w:r>
    </w:p>
    <w:p w:rsidR="004F631D" w:rsidRPr="00F95848" w:rsidRDefault="004F631D" w:rsidP="004F631D">
      <w:pPr>
        <w:pStyle w:val="a3"/>
        <w:numPr>
          <w:ilvl w:val="0"/>
          <w:numId w:val="12"/>
        </w:numPr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F95848">
        <w:rPr>
          <w:b w:val="0"/>
          <w:szCs w:val="28"/>
        </w:rPr>
        <w:t>редакционную доработку принимаемых решений.</w:t>
      </w:r>
    </w:p>
    <w:p w:rsidR="004F631D" w:rsidRPr="00F95848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F95848">
        <w:rPr>
          <w:b w:val="0"/>
          <w:szCs w:val="28"/>
        </w:rPr>
        <w:t xml:space="preserve">Группа по проверке выполнения решений осуществляет: </w:t>
      </w:r>
    </w:p>
    <w:p w:rsidR="004F631D" w:rsidRPr="00F95848" w:rsidRDefault="004F631D" w:rsidP="004F631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F95848">
        <w:rPr>
          <w:b w:val="0"/>
          <w:szCs w:val="28"/>
        </w:rPr>
        <w:t>учет принимаемых Ученым советом решений;</w:t>
      </w:r>
    </w:p>
    <w:p w:rsidR="004F631D" w:rsidRPr="00F95848" w:rsidRDefault="004F631D" w:rsidP="004F631D">
      <w:pPr>
        <w:pStyle w:val="a3"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F95848">
        <w:rPr>
          <w:b w:val="0"/>
          <w:szCs w:val="28"/>
        </w:rPr>
        <w:t>анализ результатов выполнения решений  Ученого совета.</w:t>
      </w:r>
    </w:p>
    <w:p w:rsidR="004F631D" w:rsidRPr="00F95848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F95848">
        <w:rPr>
          <w:b w:val="0"/>
          <w:szCs w:val="28"/>
        </w:rPr>
        <w:t>Комиссия по наградам осуществляет:</w:t>
      </w:r>
    </w:p>
    <w:p w:rsidR="004F631D" w:rsidRPr="00F95848" w:rsidRDefault="004F631D" w:rsidP="004F631D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F95848">
        <w:rPr>
          <w:b w:val="0"/>
          <w:szCs w:val="28"/>
        </w:rPr>
        <w:t>организацию выдвижения кандидатов на государственные  и ведомственные награды в структурных подразделениях университета в установленные сроки;</w:t>
      </w:r>
    </w:p>
    <w:p w:rsidR="004F631D" w:rsidRPr="009A0586" w:rsidRDefault="004F631D" w:rsidP="004F631D">
      <w:pPr>
        <w:ind w:firstLine="708"/>
        <w:rPr>
          <w:rFonts w:ascii="Times New Roman" w:eastAsia="Times New Roman" w:hAnsi="Times New Roman"/>
          <w:sz w:val="28"/>
          <w:szCs w:val="28"/>
          <w:highlight w:val="yellow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- предварительное </w:t>
      </w:r>
      <w:r w:rsidRPr="0062624B">
        <w:rPr>
          <w:rFonts w:ascii="Times New Roman" w:eastAsia="Times New Roman" w:hAnsi="Times New Roman"/>
          <w:sz w:val="28"/>
          <w:szCs w:val="28"/>
          <w:lang w:val="x-none" w:eastAsia="x-none"/>
        </w:rPr>
        <w:t>рассмотрение списка кандидатов, представленных руководителями структурных подразделений университета, и разработк</w:t>
      </w:r>
      <w:r w:rsidRPr="0062624B">
        <w:rPr>
          <w:rFonts w:ascii="Times New Roman" w:eastAsia="Times New Roman" w:hAnsi="Times New Roman"/>
          <w:b/>
          <w:sz w:val="28"/>
          <w:szCs w:val="28"/>
          <w:lang w:eastAsia="x-none"/>
        </w:rPr>
        <w:t>у</w:t>
      </w:r>
      <w:r w:rsidRPr="0062624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рекомендаций о подготовке на работника представления к государственной или ведомственной награде</w:t>
      </w:r>
      <w:r w:rsidRPr="0062624B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4F631D" w:rsidRPr="00B87155" w:rsidRDefault="004F631D" w:rsidP="004F631D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b w:val="0"/>
          <w:szCs w:val="28"/>
        </w:rPr>
      </w:pPr>
      <w:r w:rsidRPr="00B87155">
        <w:rPr>
          <w:b w:val="0"/>
          <w:szCs w:val="28"/>
        </w:rPr>
        <w:t xml:space="preserve">экспертизу документов представленных к награждению работников на соответствие их заслуг статуту государственной награды или Положению о ведомственной награде; </w:t>
      </w:r>
    </w:p>
    <w:p w:rsidR="004F631D" w:rsidRPr="00B87155" w:rsidRDefault="004F631D" w:rsidP="004F631D">
      <w:pPr>
        <w:pStyle w:val="a3"/>
        <w:numPr>
          <w:ilvl w:val="1"/>
          <w:numId w:val="4"/>
        </w:numPr>
        <w:ind w:left="0" w:right="20" w:firstLine="0"/>
        <w:jc w:val="both"/>
        <w:rPr>
          <w:b w:val="0"/>
          <w:szCs w:val="28"/>
        </w:rPr>
      </w:pPr>
      <w:r w:rsidRPr="00B87155">
        <w:rPr>
          <w:b w:val="0"/>
          <w:szCs w:val="28"/>
        </w:rPr>
        <w:t>По окончании учебного года постоянные комиссии представляют Ученому совету отчеты о проведенной работе. Текущий контроль работы постоянных комиссий осуществляют председатель, заместители председателя Ученого совета и ученый секретарь Ученого совета.</w:t>
      </w:r>
    </w:p>
    <w:p w:rsidR="004F631D" w:rsidRPr="00B87155" w:rsidRDefault="004F631D" w:rsidP="004F631D">
      <w:pPr>
        <w:pStyle w:val="a3"/>
        <w:ind w:left="709" w:right="20"/>
        <w:jc w:val="both"/>
        <w:rPr>
          <w:b w:val="0"/>
          <w:szCs w:val="28"/>
        </w:rPr>
      </w:pPr>
    </w:p>
    <w:p w:rsidR="004F631D" w:rsidRPr="00411449" w:rsidRDefault="004F631D" w:rsidP="004F631D">
      <w:pPr>
        <w:pStyle w:val="a3"/>
        <w:ind w:right="20"/>
        <w:jc w:val="both"/>
        <w:rPr>
          <w:color w:val="FF0000"/>
          <w:szCs w:val="28"/>
        </w:rPr>
      </w:pPr>
    </w:p>
    <w:p w:rsidR="004F631D" w:rsidRPr="00D3281C" w:rsidRDefault="004F631D" w:rsidP="004F631D">
      <w:pPr>
        <w:pStyle w:val="a3"/>
        <w:numPr>
          <w:ilvl w:val="0"/>
          <w:numId w:val="4"/>
        </w:numPr>
        <w:ind w:right="20"/>
        <w:jc w:val="left"/>
        <w:rPr>
          <w:szCs w:val="28"/>
        </w:rPr>
      </w:pPr>
      <w:r w:rsidRPr="00D3281C">
        <w:rPr>
          <w:szCs w:val="28"/>
        </w:rPr>
        <w:t>Порядок работы Ученого совета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Заседания Ученого совета проводятся по мере необходимости, но не реже одного раза в два месяца (за исключением летнего периода), с учетом плана основных мероприятий на учебный год.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 xml:space="preserve">Заседание Ученого совета правомочно, если на указанном заседании присутствует более половины списочного состава членов Ученого совета, за исключением случаев, предусмотренных Уставом Университета и законодательством Российской Федерации. 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Решения по вопросам компетенции Ученого совета принимаются простым большинством голосов от общего числа голосов членов Ученого совета, принимающих участие в заседании, за исключением случаев, предусмотренных Уставом Университета и законодательством Российской Федерации.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Решение по вопросу конкурсного отбора на должности научно-педагогических работников принимается простым большинством</w:t>
      </w:r>
      <w:r w:rsidRPr="00BB62A8">
        <w:rPr>
          <w:szCs w:val="28"/>
        </w:rPr>
        <w:t xml:space="preserve"> </w:t>
      </w:r>
      <w:r w:rsidRPr="00A34477">
        <w:rPr>
          <w:b w:val="0"/>
          <w:szCs w:val="28"/>
        </w:rPr>
        <w:t>голосов от общего числа голосов членов Ученого совета, при наличии кворума не менее 2/3 состава Ученого совета.</w:t>
      </w:r>
    </w:p>
    <w:p w:rsidR="004F631D" w:rsidRPr="004E025B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4E025B">
        <w:rPr>
          <w:b w:val="0"/>
          <w:szCs w:val="28"/>
        </w:rPr>
        <w:t xml:space="preserve">Решения Ученого совета по </w:t>
      </w:r>
      <w:r w:rsidR="008E7F44">
        <w:rPr>
          <w:b w:val="0"/>
          <w:szCs w:val="28"/>
        </w:rPr>
        <w:t>избранию</w:t>
      </w:r>
      <w:r w:rsidRPr="004E025B">
        <w:rPr>
          <w:b w:val="0"/>
          <w:szCs w:val="28"/>
        </w:rPr>
        <w:t xml:space="preserve"> на должности </w:t>
      </w:r>
      <w:r w:rsidR="008E7F44">
        <w:rPr>
          <w:b w:val="0"/>
          <w:szCs w:val="28"/>
        </w:rPr>
        <w:t>профессоров</w:t>
      </w:r>
      <w:r w:rsidRPr="004E025B">
        <w:rPr>
          <w:b w:val="0"/>
          <w:szCs w:val="28"/>
        </w:rPr>
        <w:t>,</w:t>
      </w:r>
      <w:r w:rsidR="006436DF" w:rsidRPr="004E025B">
        <w:rPr>
          <w:b w:val="0"/>
          <w:szCs w:val="28"/>
        </w:rPr>
        <w:t xml:space="preserve"> деканов факультетов,</w:t>
      </w:r>
      <w:r w:rsidRPr="004E025B">
        <w:rPr>
          <w:b w:val="0"/>
          <w:szCs w:val="28"/>
        </w:rPr>
        <w:t xml:space="preserve"> заведующих кафедрами и представлению к ученым званиям принимаются тайным голосованием. Другие решения принимаются открытым голосованием.</w:t>
      </w:r>
      <w:r w:rsidR="00C348C5" w:rsidRPr="004E025B">
        <w:rPr>
          <w:b w:val="0"/>
          <w:szCs w:val="28"/>
        </w:rPr>
        <w:t xml:space="preserve"> 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Заседание Ученого совета ведет его председатель (ректор) или, по его поручению, заместитель председателя Ученого совета.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Члены Ученого совета обязаны присутствовать на его заседаниях. О невозможности присутствовать на заседании Ученого совета по уважительным причинам член Ученого совета обязан до проведения заседания проинформировать  председателя (заместителя председателя)  Ученого совета или ученого секретаря.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Решения Ученого совета оформляются протоколами и вступают в силу с даты его подписания председателем Ученого совета.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Ученый секретарь не позднее, чем за пять дней до заседания Ученого совета размещает на официальном сайте Университета и информационном стенде  информацию о дате, времени, месте и повестке заседания Ученого совета. Проекты решений по запланированным вопросам повестки дня заседания Ученого совета размещаются на официальном сайте Университета за три дня до заседания.</w:t>
      </w:r>
    </w:p>
    <w:p w:rsidR="004F631D" w:rsidRPr="00BB62A8" w:rsidRDefault="004F631D" w:rsidP="004F631D">
      <w:pPr>
        <w:pStyle w:val="a3"/>
        <w:ind w:left="720" w:right="20"/>
        <w:jc w:val="both"/>
        <w:rPr>
          <w:szCs w:val="28"/>
        </w:rPr>
      </w:pPr>
    </w:p>
    <w:p w:rsidR="004F631D" w:rsidRPr="00F40CE2" w:rsidRDefault="004F631D" w:rsidP="004F631D">
      <w:pPr>
        <w:widowControl/>
        <w:numPr>
          <w:ilvl w:val="0"/>
          <w:numId w:val="4"/>
        </w:numPr>
        <w:ind w:left="584" w:hanging="584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40CE2">
        <w:rPr>
          <w:rFonts w:ascii="Times New Roman" w:eastAsia="Times New Roman" w:hAnsi="Times New Roman"/>
          <w:b/>
          <w:sz w:val="28"/>
          <w:szCs w:val="28"/>
        </w:rPr>
        <w:t>Порядок избрания Ученого совета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Не менее чем за два месяца  до окончания срока полномочий действующий Ученый совет:</w:t>
      </w:r>
    </w:p>
    <w:p w:rsidR="004F631D" w:rsidRPr="00A34477" w:rsidRDefault="004F631D" w:rsidP="004F631D">
      <w:pPr>
        <w:widowControl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A34477">
        <w:rPr>
          <w:rFonts w:ascii="Times New Roman" w:eastAsia="Times New Roman" w:hAnsi="Times New Roman"/>
          <w:sz w:val="28"/>
          <w:szCs w:val="28"/>
        </w:rPr>
        <w:t xml:space="preserve">определяет повестку дня и дату проведения конференции научно-педагогических работников, представителей других категорий работников и обучающихся для выборов нового Ученого совета; </w:t>
      </w:r>
    </w:p>
    <w:p w:rsidR="004F631D" w:rsidRPr="00A34477" w:rsidRDefault="004F631D" w:rsidP="004F631D">
      <w:pPr>
        <w:widowControl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A34477">
        <w:rPr>
          <w:rFonts w:ascii="Times New Roman" w:eastAsia="Times New Roman" w:hAnsi="Times New Roman"/>
          <w:sz w:val="28"/>
          <w:szCs w:val="28"/>
        </w:rPr>
        <w:t xml:space="preserve">устанавливает нормы </w:t>
      </w:r>
      <w:r w:rsidRPr="00A34477">
        <w:rPr>
          <w:rFonts w:ascii="Times New Roman" w:hAnsi="Times New Roman"/>
          <w:sz w:val="28"/>
          <w:szCs w:val="28"/>
        </w:rPr>
        <w:t>представительства на конференции и в Ученом совете от структурных подразделений Университета и обучающихся</w:t>
      </w:r>
      <w:r w:rsidRPr="00A3447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F631D" w:rsidRPr="00A34477" w:rsidRDefault="004F631D" w:rsidP="004F631D">
      <w:pPr>
        <w:widowControl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A34477">
        <w:rPr>
          <w:rFonts w:ascii="Times New Roman" w:eastAsia="Times New Roman" w:hAnsi="Times New Roman"/>
          <w:sz w:val="28"/>
          <w:szCs w:val="28"/>
        </w:rPr>
        <w:t>определяет порядок избрания делегатов на конференцию, предусматривающий участие всех категорий работников, обучающихся и членов общественных организаций. При этом члены Ученого совета должны составлять не более 50 процентов общего числа делегатов;</w:t>
      </w:r>
    </w:p>
    <w:p w:rsidR="004F631D" w:rsidRPr="00A34477" w:rsidRDefault="004F631D" w:rsidP="004F631D">
      <w:pPr>
        <w:widowControl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A34477">
        <w:rPr>
          <w:rFonts w:ascii="Times New Roman" w:eastAsia="Times New Roman" w:hAnsi="Times New Roman"/>
          <w:sz w:val="28"/>
          <w:szCs w:val="28"/>
        </w:rPr>
        <w:t>принимает решение о возможности включения деканов факультетов в состав Ученого совета без избрания на конференции;</w:t>
      </w:r>
    </w:p>
    <w:p w:rsidR="004F631D" w:rsidRPr="00A34477" w:rsidRDefault="004F631D" w:rsidP="004F631D">
      <w:pPr>
        <w:widowControl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A34477">
        <w:rPr>
          <w:rFonts w:ascii="Times New Roman" w:eastAsia="Times New Roman" w:hAnsi="Times New Roman"/>
          <w:sz w:val="28"/>
          <w:szCs w:val="28"/>
        </w:rPr>
        <w:t>избирает комиссию по подготовке конференции.</w:t>
      </w:r>
    </w:p>
    <w:p w:rsidR="004F631D" w:rsidRPr="00A34477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A34477">
        <w:rPr>
          <w:b w:val="0"/>
          <w:szCs w:val="28"/>
        </w:rPr>
        <w:t>Кандидаты в члены Ученого совета — представители научно-педагогических работников и других категорий работников и обучающихся выдвигаются на конференциях трудовыми коллективами структурных подразделений Университета,</w:t>
      </w:r>
      <w:r w:rsidRPr="00A34477">
        <w:rPr>
          <w:b w:val="0"/>
          <w:i/>
          <w:szCs w:val="28"/>
        </w:rPr>
        <w:t xml:space="preserve"> </w:t>
      </w:r>
      <w:r w:rsidRPr="00A34477">
        <w:rPr>
          <w:b w:val="0"/>
          <w:szCs w:val="28"/>
        </w:rPr>
        <w:t>студенческим советом или иным представительным органом обучающихся.</w:t>
      </w:r>
    </w:p>
    <w:p w:rsidR="004F631D" w:rsidRPr="001A240B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1A240B">
        <w:rPr>
          <w:b w:val="0"/>
          <w:szCs w:val="28"/>
        </w:rPr>
        <w:t>Конференция считается правомочной, если в ее работе приняли участие не менее 2/3 (двух третей) списочного состава ее делегатов. Решение конференции считается принятым, если за него проголосовали более 50 процентов делегатов, присутствующих на конференции.</w:t>
      </w:r>
    </w:p>
    <w:p w:rsidR="004F631D" w:rsidRPr="001A240B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1A240B">
        <w:rPr>
          <w:b w:val="0"/>
          <w:szCs w:val="28"/>
        </w:rPr>
        <w:t>Представители структурных подразделений и обучающихся считаются избранными в состав Ученого совета или отозванными из него, если за принятие соответствующего решения проголосовали более 50 процентов делегатов, присутствующих на конференции (при наличии не менее двух третей списочного состава делегатов).</w:t>
      </w:r>
    </w:p>
    <w:p w:rsidR="004F631D" w:rsidRPr="001A240B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1A240B">
        <w:rPr>
          <w:b w:val="0"/>
          <w:szCs w:val="28"/>
        </w:rPr>
        <w:t>В случае увольнения (отчисления) из Университета члена Ученого совета он автоматически выбывает из его состава.</w:t>
      </w:r>
    </w:p>
    <w:p w:rsidR="004F631D" w:rsidRPr="001A240B" w:rsidRDefault="004F631D" w:rsidP="004F631D">
      <w:pPr>
        <w:pStyle w:val="a3"/>
        <w:numPr>
          <w:ilvl w:val="1"/>
          <w:numId w:val="4"/>
        </w:numPr>
        <w:ind w:left="709" w:right="20"/>
        <w:jc w:val="both"/>
        <w:rPr>
          <w:b w:val="0"/>
          <w:szCs w:val="28"/>
        </w:rPr>
      </w:pPr>
      <w:r w:rsidRPr="001A240B">
        <w:rPr>
          <w:b w:val="0"/>
          <w:i/>
          <w:szCs w:val="28"/>
        </w:rPr>
        <w:t xml:space="preserve"> </w:t>
      </w:r>
      <w:r w:rsidRPr="001A240B">
        <w:rPr>
          <w:b w:val="0"/>
          <w:szCs w:val="28"/>
        </w:rPr>
        <w:t>В случае изменения должности в Университете, член Ученого совета   на основании личного заявления имеет право сохранить членство в составе  Ученого совета</w:t>
      </w:r>
      <w:r>
        <w:rPr>
          <w:b w:val="0"/>
          <w:szCs w:val="28"/>
        </w:rPr>
        <w:t>,</w:t>
      </w:r>
      <w:r w:rsidRPr="001A240B">
        <w:rPr>
          <w:b w:val="0"/>
          <w:szCs w:val="28"/>
        </w:rPr>
        <w:t xml:space="preserve">  либо выйти из</w:t>
      </w:r>
      <w:r w:rsidRPr="001A240B">
        <w:rPr>
          <w:b w:val="0"/>
          <w:i/>
          <w:color w:val="FF0000"/>
          <w:szCs w:val="28"/>
        </w:rPr>
        <w:t xml:space="preserve"> </w:t>
      </w:r>
      <w:r w:rsidRPr="001A240B">
        <w:rPr>
          <w:b w:val="0"/>
          <w:szCs w:val="28"/>
        </w:rPr>
        <w:t xml:space="preserve">него. </w:t>
      </w:r>
    </w:p>
    <w:p w:rsidR="004F631D" w:rsidRPr="009C78A5" w:rsidRDefault="004F631D" w:rsidP="004F631D">
      <w:pPr>
        <w:widowControl/>
        <w:numPr>
          <w:ilvl w:val="1"/>
          <w:numId w:val="4"/>
        </w:numPr>
        <w:ind w:left="709" w:hanging="851"/>
        <w:rPr>
          <w:rFonts w:ascii="Times New Roman" w:eastAsia="Times New Roman" w:hAnsi="Times New Roman"/>
          <w:sz w:val="28"/>
          <w:szCs w:val="28"/>
        </w:rPr>
      </w:pPr>
      <w:r w:rsidRPr="009C78A5">
        <w:rPr>
          <w:rFonts w:ascii="Times New Roman" w:hAnsi="Times New Roman"/>
          <w:sz w:val="28"/>
          <w:szCs w:val="28"/>
        </w:rPr>
        <w:t xml:space="preserve"> В случае  наличия вакантных мест, по представлению </w:t>
      </w:r>
      <w:r w:rsidR="004E025B">
        <w:rPr>
          <w:rFonts w:ascii="Times New Roman" w:hAnsi="Times New Roman"/>
          <w:sz w:val="28"/>
          <w:szCs w:val="28"/>
        </w:rPr>
        <w:t>Председателя Ученого Совета</w:t>
      </w:r>
      <w:r w:rsidRPr="009C78A5">
        <w:rPr>
          <w:rFonts w:ascii="Times New Roman" w:hAnsi="Times New Roman"/>
          <w:sz w:val="28"/>
          <w:szCs w:val="28"/>
        </w:rPr>
        <w:t>, могут быть проведены довыборы  членов Ученого совета путем кооптации, представленных им кандидатов без проведения процедуры дополнительных выборов Конференцией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78A5">
        <w:rPr>
          <w:rFonts w:ascii="Times New Roman" w:hAnsi="Times New Roman"/>
          <w:sz w:val="28"/>
          <w:szCs w:val="28"/>
        </w:rPr>
        <w:t xml:space="preserve"> с учетом установленных квот представительства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F631D" w:rsidRPr="001A240B" w:rsidRDefault="004F631D" w:rsidP="004F631D">
      <w:pPr>
        <w:pStyle w:val="a3"/>
        <w:numPr>
          <w:ilvl w:val="1"/>
          <w:numId w:val="4"/>
        </w:numPr>
        <w:tabs>
          <w:tab w:val="left" w:pos="709"/>
        </w:tabs>
        <w:ind w:left="709" w:right="20" w:hanging="709"/>
        <w:jc w:val="both"/>
        <w:rPr>
          <w:b w:val="0"/>
          <w:szCs w:val="28"/>
        </w:rPr>
      </w:pPr>
      <w:r w:rsidRPr="001A240B">
        <w:rPr>
          <w:b w:val="0"/>
          <w:i/>
          <w:szCs w:val="28"/>
        </w:rPr>
        <w:t xml:space="preserve"> </w:t>
      </w:r>
      <w:r w:rsidRPr="001A240B">
        <w:rPr>
          <w:b w:val="0"/>
          <w:szCs w:val="28"/>
        </w:rPr>
        <w:t>При уменьшении общего числа членов Ученого совета на четверть и более  конференцией проводятся досрочные выборы членов Ученого совета. Досрочные выборы также проводятся по требованию не менее половины членов Ученого совета.</w:t>
      </w:r>
    </w:p>
    <w:p w:rsidR="004F631D" w:rsidRDefault="004F631D" w:rsidP="004F631D">
      <w:pPr>
        <w:pStyle w:val="a3"/>
        <w:tabs>
          <w:tab w:val="left" w:pos="709"/>
        </w:tabs>
        <w:ind w:left="709" w:right="20"/>
        <w:jc w:val="both"/>
        <w:rPr>
          <w:szCs w:val="28"/>
        </w:rPr>
      </w:pPr>
    </w:p>
    <w:p w:rsidR="004F631D" w:rsidRDefault="004F631D" w:rsidP="004F631D">
      <w:pPr>
        <w:pStyle w:val="a3"/>
        <w:tabs>
          <w:tab w:val="left" w:pos="709"/>
        </w:tabs>
        <w:ind w:left="709" w:right="20"/>
        <w:jc w:val="both"/>
        <w:rPr>
          <w:szCs w:val="28"/>
        </w:rPr>
      </w:pPr>
    </w:p>
    <w:p w:rsidR="004F631D" w:rsidRPr="00760085" w:rsidRDefault="004F631D" w:rsidP="004F631D">
      <w:pPr>
        <w:pStyle w:val="a3"/>
        <w:tabs>
          <w:tab w:val="left" w:pos="709"/>
        </w:tabs>
        <w:ind w:left="709" w:right="20"/>
        <w:jc w:val="both"/>
        <w:rPr>
          <w:szCs w:val="28"/>
        </w:rPr>
      </w:pPr>
    </w:p>
    <w:p w:rsidR="004F631D" w:rsidRDefault="004F631D" w:rsidP="004F631D">
      <w:pPr>
        <w:widowControl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</w:rPr>
      </w:pPr>
      <w:r w:rsidRPr="003F0653">
        <w:rPr>
          <w:rFonts w:ascii="Times New Roman" w:eastAsia="Times New Roman" w:hAnsi="Times New Roman"/>
          <w:b/>
          <w:sz w:val="28"/>
          <w:szCs w:val="28"/>
        </w:rPr>
        <w:t>Заключительные положения</w:t>
      </w:r>
    </w:p>
    <w:p w:rsidR="004F631D" w:rsidRDefault="004F631D" w:rsidP="004F631D">
      <w:pPr>
        <w:widowControl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Положение вступает в силу со дня введения его в действие приказом Ректора Университета.</w:t>
      </w:r>
    </w:p>
    <w:p w:rsidR="004F631D" w:rsidRPr="003F0653" w:rsidRDefault="004F631D" w:rsidP="004F631D">
      <w:pPr>
        <w:widowControl/>
        <w:numPr>
          <w:ilvl w:val="1"/>
          <w:numId w:val="4"/>
        </w:numPr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данное Положение могут вноситься изменения и дополнения, которые вводятся в действие приказом Ректора университета в установленном порядке.</w:t>
      </w:r>
    </w:p>
    <w:p w:rsidR="00560CFA" w:rsidRDefault="00560CFA" w:rsidP="00AD3F92">
      <w:pPr>
        <w:ind w:firstLine="0"/>
      </w:pPr>
    </w:p>
    <w:p w:rsidR="00560CFA" w:rsidRDefault="00560CFA"/>
    <w:p w:rsidR="00560CFA" w:rsidRDefault="00560CFA"/>
    <w:p w:rsidR="00560CFA" w:rsidRPr="007C6A84" w:rsidRDefault="00560CFA" w:rsidP="00560CFA">
      <w:pPr>
        <w:framePr w:w="9680" w:wrap="notBeside" w:vAnchor="text" w:hAnchor="text" w:xAlign="center" w:y="1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84"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4"/>
        <w:gridCol w:w="850"/>
        <w:gridCol w:w="1418"/>
        <w:gridCol w:w="2376"/>
        <w:gridCol w:w="1897"/>
      </w:tblGrid>
      <w:tr w:rsidR="00560CFA" w:rsidRPr="007C6A84" w:rsidTr="00EA3883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"/>
                <w:sz w:val="24"/>
                <w:szCs w:val="24"/>
              </w:rPr>
              <w:t>№</w:t>
            </w:r>
          </w:p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115pt"/>
                <w:sz w:val="24"/>
                <w:szCs w:val="24"/>
              </w:rPr>
              <w:t>изме</w:t>
            </w:r>
            <w:proofErr w:type="spellEnd"/>
            <w:r>
              <w:rPr>
                <w:rStyle w:val="2115pt"/>
                <w:sz w:val="24"/>
                <w:szCs w:val="24"/>
              </w:rPr>
              <w:t>-</w:t>
            </w:r>
            <w:r w:rsidRPr="00F47267">
              <w:rPr>
                <w:rStyle w:val="2115pt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"/>
                <w:sz w:val="24"/>
                <w:szCs w:val="24"/>
              </w:rPr>
              <w:t>Дата внесения изменения, дополнения и проведения ревизии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"/>
                <w:sz w:val="24"/>
                <w:szCs w:val="24"/>
              </w:rPr>
              <w:t>Номер</w:t>
            </w:r>
          </w:p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"/>
                <w:sz w:val="24"/>
                <w:szCs w:val="24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0pt"/>
                <w:b w:val="0"/>
                <w:sz w:val="24"/>
                <w:szCs w:val="24"/>
              </w:rPr>
              <w:t>Шифр</w:t>
            </w:r>
          </w:p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"/>
                <w:sz w:val="24"/>
                <w:szCs w:val="24"/>
              </w:rPr>
              <w:t>документа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"/>
                <w:sz w:val="24"/>
                <w:szCs w:val="24"/>
              </w:rPr>
              <w:t>Краткое содержание изменения, отметка о ревизии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Pr="00F47267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267">
              <w:rPr>
                <w:rStyle w:val="2115pt"/>
                <w:sz w:val="24"/>
                <w:szCs w:val="24"/>
              </w:rPr>
              <w:t>Ф.И.О., подпись</w:t>
            </w:r>
          </w:p>
        </w:tc>
      </w:tr>
      <w:tr w:rsidR="00560CFA" w:rsidRPr="007C6A84" w:rsidTr="00EA3883">
        <w:trPr>
          <w:trHeight w:hRule="exact"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tabs>
                <w:tab w:val="left" w:leader="hyphen" w:pos="893"/>
                <w:tab w:val="left" w:leader="hyphen" w:pos="1843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5,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19.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29.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A84">
              <w:rPr>
                <w:rStyle w:val="2115pt"/>
                <w:sz w:val="24"/>
                <w:szCs w:val="24"/>
              </w:rPr>
              <w:t>38.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  <w:tr w:rsidR="00560CFA" w:rsidRPr="007C6A84" w:rsidTr="00EA3883">
        <w:trPr>
          <w:trHeight w:hRule="exact" w:val="3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39</w:t>
            </w:r>
            <w:r w:rsidRPr="007C6A84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framePr w:w="9680" w:wrap="notBeside" w:vAnchor="text" w:hAnchor="text" w:xAlign="center" w:y="1"/>
              <w:ind w:firstLine="0"/>
              <w:jc w:val="center"/>
            </w:pPr>
          </w:p>
        </w:tc>
      </w:tr>
    </w:tbl>
    <w:p w:rsidR="00560CFA" w:rsidRDefault="00560CFA" w:rsidP="00560CFA">
      <w:pPr>
        <w:framePr w:w="9680" w:wrap="notBeside" w:vAnchor="text" w:hAnchor="text" w:xAlign="center" w:y="1"/>
        <w:rPr>
          <w:sz w:val="2"/>
          <w:szCs w:val="2"/>
        </w:rPr>
      </w:pPr>
    </w:p>
    <w:p w:rsidR="00560CFA" w:rsidRDefault="00560CFA" w:rsidP="00560CFA">
      <w:pPr>
        <w:rPr>
          <w:sz w:val="2"/>
          <w:szCs w:val="2"/>
        </w:rPr>
      </w:pPr>
    </w:p>
    <w:p w:rsidR="00560CFA" w:rsidRDefault="00560CFA" w:rsidP="00560CFA">
      <w:pPr>
        <w:rPr>
          <w:sz w:val="2"/>
          <w:szCs w:val="2"/>
        </w:rPr>
      </w:pPr>
    </w:p>
    <w:p w:rsidR="00560CFA" w:rsidRDefault="00560CFA" w:rsidP="00560CFA">
      <w:pPr>
        <w:spacing w:after="120"/>
        <w:jc w:val="center"/>
        <w:rPr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C6A84">
        <w:rPr>
          <w:rFonts w:ascii="Times New Roman" w:hAnsi="Times New Roman" w:cs="Times New Roman"/>
          <w:b/>
          <w:sz w:val="28"/>
          <w:szCs w:val="28"/>
        </w:rPr>
        <w:t xml:space="preserve">ЛИСТ РЕГИСТРАЦИИ </w:t>
      </w:r>
      <w:r w:rsidRPr="00D5781B">
        <w:rPr>
          <w:rFonts w:ascii="Times New Roman" w:hAnsi="Times New Roman" w:cs="Times New Roman"/>
          <w:b/>
          <w:sz w:val="28"/>
          <w:szCs w:val="28"/>
        </w:rPr>
        <w:t>РЕВИЗ</w:t>
      </w:r>
      <w:r w:rsidRPr="007C6A84">
        <w:rPr>
          <w:rFonts w:ascii="Times New Roman" w:hAnsi="Times New Roman" w:cs="Times New Roman"/>
          <w:b/>
          <w:sz w:val="28"/>
          <w:szCs w:val="28"/>
        </w:rPr>
        <w:t>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138"/>
        <w:gridCol w:w="1984"/>
        <w:gridCol w:w="850"/>
        <w:gridCol w:w="1274"/>
        <w:gridCol w:w="1843"/>
        <w:gridCol w:w="2146"/>
      </w:tblGrid>
      <w:tr w:rsidR="00560CFA" w:rsidTr="00EA3883">
        <w:trPr>
          <w:trHeight w:hRule="exact" w:val="407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№</w:t>
            </w:r>
          </w:p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Код</w:t>
            </w:r>
          </w:p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документа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документа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Ревизия</w:t>
            </w:r>
          </w:p>
        </w:tc>
      </w:tr>
      <w:tr w:rsidR="00560CFA" w:rsidTr="00EA3883">
        <w:trPr>
          <w:trHeight w:hRule="exact" w:val="842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Подпись лица, проводившего ревизию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Ф.И.О.</w:t>
            </w:r>
          </w:p>
        </w:tc>
      </w:tr>
      <w:tr w:rsidR="00560CFA" w:rsidTr="00EA3883"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7</w:t>
            </w: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Pr="007C6A84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7C6A84">
              <w:rPr>
                <w:rStyle w:val="2MicrosoftSansSerif11pt"/>
              </w:rPr>
              <w:t>1</w:t>
            </w:r>
            <w:r w:rsidRPr="007C6A84">
              <w:rPr>
                <w:rStyle w:val="2Consolas6pt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Pr="007C6A84" w:rsidRDefault="00560CFA" w:rsidP="00EA3883">
            <w:pPr>
              <w:framePr w:w="9961" w:wrap="notBeside" w:vAnchor="text" w:hAnchor="text" w:xAlign="center" w:y="1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19.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29.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  <w:tr w:rsidR="00560CFA" w:rsidTr="00EA3883">
        <w:trPr>
          <w:trHeight w:hRule="exact" w:val="3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pStyle w:val="20"/>
              <w:framePr w:w="99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FA" w:rsidRDefault="00560CFA" w:rsidP="00EA3883">
            <w:pPr>
              <w:framePr w:w="9961" w:wrap="notBeside" w:vAnchor="text" w:hAnchor="text" w:xAlign="center" w:y="1"/>
              <w:ind w:firstLine="0"/>
              <w:rPr>
                <w:sz w:val="10"/>
                <w:szCs w:val="10"/>
              </w:rPr>
            </w:pPr>
          </w:p>
        </w:tc>
      </w:tr>
    </w:tbl>
    <w:p w:rsidR="00560CFA" w:rsidRDefault="00560CFA" w:rsidP="00560CFA">
      <w:pPr>
        <w:framePr w:w="9961" w:wrap="notBeside" w:vAnchor="text" w:hAnchor="text" w:xAlign="center" w:y="1"/>
        <w:rPr>
          <w:sz w:val="2"/>
          <w:szCs w:val="2"/>
        </w:rPr>
      </w:pPr>
    </w:p>
    <w:p w:rsidR="00560CFA" w:rsidRDefault="00560CFA" w:rsidP="00560CFA">
      <w:pPr>
        <w:rPr>
          <w:sz w:val="2"/>
          <w:szCs w:val="2"/>
        </w:rPr>
      </w:pPr>
    </w:p>
    <w:p w:rsidR="00560CFA" w:rsidRDefault="00560CFA" w:rsidP="00560CFA">
      <w:pPr>
        <w:rPr>
          <w:sz w:val="2"/>
          <w:szCs w:val="2"/>
        </w:rPr>
      </w:pPr>
    </w:p>
    <w:p w:rsidR="00560CFA" w:rsidRDefault="00560CFA"/>
    <w:sectPr w:rsidR="0056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373"/>
    <w:multiLevelType w:val="hybridMultilevel"/>
    <w:tmpl w:val="118C884C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15D"/>
    <w:multiLevelType w:val="hybridMultilevel"/>
    <w:tmpl w:val="65608ABC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3F7C"/>
    <w:multiLevelType w:val="hybridMultilevel"/>
    <w:tmpl w:val="847AB360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911"/>
    <w:multiLevelType w:val="multilevel"/>
    <w:tmpl w:val="8BB4FB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4D67D0"/>
    <w:multiLevelType w:val="hybridMultilevel"/>
    <w:tmpl w:val="D876B6DA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29FF"/>
    <w:multiLevelType w:val="hybridMultilevel"/>
    <w:tmpl w:val="A20E703E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626A1"/>
    <w:multiLevelType w:val="hybridMultilevel"/>
    <w:tmpl w:val="4DBCBD9A"/>
    <w:lvl w:ilvl="0" w:tplc="63845202">
      <w:start w:val="5"/>
      <w:numFmt w:val="bullet"/>
      <w:lvlText w:val=""/>
      <w:lvlJc w:val="left"/>
      <w:pPr>
        <w:ind w:left="144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11B2E"/>
    <w:multiLevelType w:val="hybridMultilevel"/>
    <w:tmpl w:val="F08E047C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6B92"/>
    <w:multiLevelType w:val="multilevel"/>
    <w:tmpl w:val="01C2B0BA"/>
    <w:lvl w:ilvl="0">
      <w:start w:val="5"/>
      <w:numFmt w:val="bullet"/>
      <w:lvlText w:val=""/>
      <w:lvlJc w:val="left"/>
      <w:pPr>
        <w:ind w:left="585" w:hanging="585"/>
      </w:pPr>
      <w:rPr>
        <w:rFonts w:ascii="Symbol" w:eastAsia="Times New Roman" w:hAnsi="Symbol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8F38E2"/>
    <w:multiLevelType w:val="hybridMultilevel"/>
    <w:tmpl w:val="E092EDB6"/>
    <w:lvl w:ilvl="0" w:tplc="1944A8CA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CAA7A2D"/>
    <w:multiLevelType w:val="hybridMultilevel"/>
    <w:tmpl w:val="A294A6CE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D5D66"/>
    <w:multiLevelType w:val="multilevel"/>
    <w:tmpl w:val="AFE6B282"/>
    <w:lvl w:ilvl="0">
      <w:start w:val="5"/>
      <w:numFmt w:val="bullet"/>
      <w:lvlText w:val=""/>
      <w:lvlJc w:val="left"/>
      <w:pPr>
        <w:ind w:left="585" w:hanging="585"/>
      </w:pPr>
      <w:rPr>
        <w:rFonts w:ascii="Symbol" w:eastAsia="Times New Roman" w:hAnsi="Symbol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6466B1"/>
    <w:multiLevelType w:val="hybridMultilevel"/>
    <w:tmpl w:val="D8408B32"/>
    <w:lvl w:ilvl="0" w:tplc="63845202">
      <w:start w:val="5"/>
      <w:numFmt w:val="bullet"/>
      <w:lvlText w:val=""/>
      <w:lvlJc w:val="left"/>
      <w:pPr>
        <w:ind w:left="107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7BA0"/>
    <w:multiLevelType w:val="multilevel"/>
    <w:tmpl w:val="D820C3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4F4DE6"/>
    <w:multiLevelType w:val="hybridMultilevel"/>
    <w:tmpl w:val="835AA038"/>
    <w:lvl w:ilvl="0" w:tplc="6384520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A5A2F"/>
    <w:multiLevelType w:val="hybridMultilevel"/>
    <w:tmpl w:val="FBE8796E"/>
    <w:lvl w:ilvl="0" w:tplc="63845202">
      <w:start w:val="5"/>
      <w:numFmt w:val="bullet"/>
      <w:lvlText w:val=""/>
      <w:lvlJc w:val="left"/>
      <w:pPr>
        <w:ind w:left="928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D"/>
    <w:rsid w:val="000A2359"/>
    <w:rsid w:val="000E64E6"/>
    <w:rsid w:val="00100CB3"/>
    <w:rsid w:val="001A745C"/>
    <w:rsid w:val="002033AA"/>
    <w:rsid w:val="0023219D"/>
    <w:rsid w:val="00262C8E"/>
    <w:rsid w:val="002B5D85"/>
    <w:rsid w:val="0041500D"/>
    <w:rsid w:val="004332F3"/>
    <w:rsid w:val="004A5030"/>
    <w:rsid w:val="004E025B"/>
    <w:rsid w:val="004F5A56"/>
    <w:rsid w:val="004F631D"/>
    <w:rsid w:val="00560CFA"/>
    <w:rsid w:val="0063324A"/>
    <w:rsid w:val="006436DF"/>
    <w:rsid w:val="006609CB"/>
    <w:rsid w:val="00667234"/>
    <w:rsid w:val="00761AAA"/>
    <w:rsid w:val="008B2640"/>
    <w:rsid w:val="008D10FF"/>
    <w:rsid w:val="008E7F44"/>
    <w:rsid w:val="00900DD5"/>
    <w:rsid w:val="00991EBA"/>
    <w:rsid w:val="009B534D"/>
    <w:rsid w:val="009E2E8B"/>
    <w:rsid w:val="00A23115"/>
    <w:rsid w:val="00AD3F92"/>
    <w:rsid w:val="00B74CA6"/>
    <w:rsid w:val="00C348C5"/>
    <w:rsid w:val="00C34B11"/>
    <w:rsid w:val="00C8004E"/>
    <w:rsid w:val="00E54425"/>
    <w:rsid w:val="00F53F4B"/>
    <w:rsid w:val="00F72129"/>
    <w:rsid w:val="00F81ED0"/>
    <w:rsid w:val="00F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4796-5135-4E84-B3EB-F090A70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631D"/>
    <w:pPr>
      <w:widowControl w:val="0"/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31D"/>
    <w:pPr>
      <w:widowControl/>
      <w:ind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4F6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631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link w:val="10"/>
    <w:rsid w:val="00560C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0CFA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rsid w:val="00560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CFA"/>
    <w:pPr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">
    <w:name w:val="Основной текст (2) + 11;5 pt"/>
    <w:rsid w:val="00560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rsid w:val="00560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rsid w:val="00560C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6pt">
    <w:name w:val="Основной текст (2) + Consolas;6 pt"/>
    <w:rsid w:val="00560CF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mi</cp:lastModifiedBy>
  <cp:revision>2</cp:revision>
  <dcterms:created xsi:type="dcterms:W3CDTF">2020-10-02T12:45:00Z</dcterms:created>
  <dcterms:modified xsi:type="dcterms:W3CDTF">2020-10-02T12:45:00Z</dcterms:modified>
</cp:coreProperties>
</file>