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8E20AB" w:rsidRDefault="007D601D" w:rsidP="00891FF6">
      <w:pPr>
        <w:jc w:val="center"/>
        <w:outlineLvl w:val="0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>ФЕДЕРАЛЬНОЕ</w:t>
      </w:r>
      <w:r w:rsidR="00891FF6" w:rsidRPr="008E20AB">
        <w:rPr>
          <w:b/>
          <w:sz w:val="22"/>
          <w:szCs w:val="22"/>
        </w:rPr>
        <w:t xml:space="preserve"> АГЕНТСТВО СВЯЗИ</w:t>
      </w:r>
    </w:p>
    <w:p w:rsidR="00891FF6" w:rsidRPr="008E20AB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580C9F" w:rsidRPr="008E20AB" w:rsidRDefault="00891FF6" w:rsidP="00891FF6">
      <w:pPr>
        <w:jc w:val="center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8E20AB">
        <w:rPr>
          <w:b/>
          <w:sz w:val="22"/>
          <w:szCs w:val="22"/>
        </w:rPr>
        <w:t xml:space="preserve">ОБРАЗОВАТЕЛЬНОЕ </w:t>
      </w:r>
    </w:p>
    <w:p w:rsidR="00891FF6" w:rsidRPr="008E20AB" w:rsidRDefault="00891FF6" w:rsidP="00891FF6">
      <w:pPr>
        <w:jc w:val="center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>УЧРЕЖДЕНИЕ ВЫСШЕГО ОБРАЗОВАНИЯ</w:t>
      </w:r>
    </w:p>
    <w:p w:rsidR="00580C9F" w:rsidRPr="008E20AB" w:rsidRDefault="00891FF6" w:rsidP="00891FF6">
      <w:pPr>
        <w:jc w:val="center"/>
        <w:outlineLvl w:val="0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 xml:space="preserve">«САНКТ-ПЕТЕРБУРГСКИЙ ГОСУДАРСТВЕННЫЙ УНИВЕРСИТЕТ </w:t>
      </w:r>
    </w:p>
    <w:p w:rsidR="00891FF6" w:rsidRPr="008E20AB" w:rsidRDefault="00891FF6" w:rsidP="00891FF6">
      <w:pPr>
        <w:jc w:val="center"/>
        <w:outlineLvl w:val="0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>ТЕЛЕКОММУНИКАЦИЙ ИМ.</w:t>
      </w:r>
      <w:r w:rsidR="005456FE" w:rsidRPr="008E20AB">
        <w:rPr>
          <w:b/>
          <w:sz w:val="22"/>
          <w:szCs w:val="22"/>
        </w:rPr>
        <w:t xml:space="preserve"> </w:t>
      </w:r>
      <w:r w:rsidRPr="008E20AB">
        <w:rPr>
          <w:b/>
          <w:sz w:val="22"/>
          <w:szCs w:val="22"/>
        </w:rPr>
        <w:t>ПРОФ.</w:t>
      </w:r>
      <w:r w:rsidR="005456FE" w:rsidRPr="008E20AB">
        <w:rPr>
          <w:b/>
          <w:sz w:val="22"/>
          <w:szCs w:val="22"/>
        </w:rPr>
        <w:t xml:space="preserve"> </w:t>
      </w:r>
      <w:r w:rsidRPr="008E20AB">
        <w:rPr>
          <w:b/>
          <w:sz w:val="22"/>
          <w:szCs w:val="22"/>
        </w:rPr>
        <w:t>М.А.</w:t>
      </w:r>
      <w:r w:rsidR="005456FE" w:rsidRPr="008E20AB">
        <w:rPr>
          <w:b/>
          <w:sz w:val="22"/>
          <w:szCs w:val="22"/>
        </w:rPr>
        <w:t xml:space="preserve"> </w:t>
      </w:r>
      <w:r w:rsidRPr="008E20AB">
        <w:rPr>
          <w:b/>
          <w:sz w:val="22"/>
          <w:szCs w:val="22"/>
        </w:rPr>
        <w:t>БОНЧ-БРУЕВИЧА</w:t>
      </w:r>
      <w:r w:rsidR="00EF7A2C" w:rsidRPr="008E20AB">
        <w:rPr>
          <w:b/>
          <w:sz w:val="22"/>
          <w:szCs w:val="22"/>
        </w:rPr>
        <w:t>»</w:t>
      </w:r>
    </w:p>
    <w:p w:rsidR="00891FF6" w:rsidRPr="008E20AB" w:rsidRDefault="00891FF6" w:rsidP="00891FF6">
      <w:pPr>
        <w:jc w:val="center"/>
        <w:outlineLvl w:val="0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>(СПбГУТ)</w:t>
      </w:r>
    </w:p>
    <w:p w:rsidR="00352CFA" w:rsidRPr="008E20AB" w:rsidRDefault="005604DB" w:rsidP="005148F1">
      <w:pPr>
        <w:pBdr>
          <w:between w:val="single" w:sz="4" w:space="1" w:color="auto"/>
        </w:pBdr>
        <w:rPr>
          <w:sz w:val="22"/>
          <w:szCs w:val="22"/>
        </w:rPr>
      </w:pPr>
      <w:r w:rsidRPr="008E20AB">
        <w:rPr>
          <w:sz w:val="22"/>
          <w:szCs w:val="22"/>
        </w:rPr>
        <w:pict>
          <v:rect id="_x0000_i1025" style="width:481.9pt;height:1.5pt" o:hralign="center" o:hrstd="t" o:hrnoshade="t" o:hr="t" fillcolor="black" stroked="f"/>
        </w:pict>
      </w:r>
    </w:p>
    <w:p w:rsidR="00D62091" w:rsidRPr="008E20AB" w:rsidRDefault="00D62091" w:rsidP="00D62091">
      <w:pPr>
        <w:jc w:val="center"/>
        <w:rPr>
          <w:b/>
          <w:sz w:val="22"/>
          <w:szCs w:val="22"/>
        </w:rPr>
      </w:pPr>
    </w:p>
    <w:p w:rsidR="00D62091" w:rsidRPr="008E20AB" w:rsidRDefault="00D62091" w:rsidP="00D62091">
      <w:pPr>
        <w:jc w:val="center"/>
        <w:rPr>
          <w:b/>
          <w:sz w:val="22"/>
          <w:szCs w:val="22"/>
        </w:rPr>
      </w:pPr>
      <w:r w:rsidRPr="008E20AB">
        <w:rPr>
          <w:b/>
          <w:sz w:val="22"/>
          <w:szCs w:val="22"/>
        </w:rPr>
        <w:t xml:space="preserve">П Р И К А З </w:t>
      </w:r>
    </w:p>
    <w:p w:rsidR="000B2C6C" w:rsidRDefault="000B2C6C" w:rsidP="000B2C6C"/>
    <w:p w:rsidR="00396629" w:rsidRDefault="004566A2" w:rsidP="003E063C">
      <w:pPr>
        <w:rPr>
          <w:sz w:val="22"/>
          <w:szCs w:val="22"/>
        </w:rPr>
      </w:pPr>
      <w:r>
        <w:rPr>
          <w:sz w:val="22"/>
          <w:szCs w:val="22"/>
        </w:rPr>
        <w:t xml:space="preserve">15.декабря </w:t>
      </w:r>
      <w:r w:rsidR="00EB22F1">
        <w:rPr>
          <w:sz w:val="22"/>
          <w:szCs w:val="22"/>
        </w:rPr>
        <w:t>2016</w:t>
      </w:r>
      <w:r w:rsidR="003E063C" w:rsidRPr="00B05113">
        <w:rPr>
          <w:sz w:val="22"/>
          <w:szCs w:val="22"/>
        </w:rPr>
        <w:t xml:space="preserve">    г</w:t>
      </w:r>
      <w:r w:rsidR="003E063C">
        <w:rPr>
          <w:b/>
          <w:sz w:val="22"/>
          <w:szCs w:val="22"/>
        </w:rPr>
        <w:t xml:space="preserve">.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</w:t>
      </w:r>
      <w:r w:rsidR="00BD28A7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 </w:t>
      </w:r>
      <w:r w:rsidR="003E063C" w:rsidRPr="00B05113">
        <w:rPr>
          <w:b/>
          <w:sz w:val="22"/>
          <w:szCs w:val="22"/>
        </w:rPr>
        <w:t xml:space="preserve"> №</w:t>
      </w:r>
      <w:r w:rsidR="00CD325A">
        <w:rPr>
          <w:sz w:val="22"/>
          <w:szCs w:val="22"/>
        </w:rPr>
        <w:t xml:space="preserve">    </w:t>
      </w:r>
      <w:r>
        <w:rPr>
          <w:sz w:val="28"/>
          <w:szCs w:val="28"/>
        </w:rPr>
        <w:t>636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>
      <w:pPr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625D7F" w:rsidRDefault="00625D7F" w:rsidP="003E063C">
      <w:pPr>
        <w:jc w:val="center"/>
        <w:rPr>
          <w:sz w:val="22"/>
          <w:szCs w:val="22"/>
        </w:rPr>
      </w:pPr>
    </w:p>
    <w:p w:rsidR="008C3136" w:rsidRDefault="00625D7F" w:rsidP="00625D7F">
      <w:pPr>
        <w:jc w:val="center"/>
        <w:rPr>
          <w:b/>
          <w:sz w:val="28"/>
          <w:szCs w:val="28"/>
        </w:rPr>
      </w:pPr>
      <w:r w:rsidRPr="00F563B8">
        <w:rPr>
          <w:b/>
          <w:sz w:val="28"/>
          <w:szCs w:val="28"/>
        </w:rPr>
        <w:t>О</w:t>
      </w:r>
      <w:r w:rsidR="008C3136">
        <w:rPr>
          <w:b/>
          <w:sz w:val="28"/>
          <w:szCs w:val="28"/>
        </w:rPr>
        <w:t xml:space="preserve">б освобождении </w:t>
      </w:r>
    </w:p>
    <w:p w:rsidR="008F331D" w:rsidRPr="008F331D" w:rsidRDefault="008C3136" w:rsidP="008F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первичного инструктажа по охране труда</w:t>
      </w:r>
      <w:r w:rsidR="00625D7F" w:rsidRPr="00F563B8">
        <w:rPr>
          <w:b/>
          <w:sz w:val="28"/>
          <w:szCs w:val="28"/>
        </w:rPr>
        <w:t xml:space="preserve"> </w:t>
      </w:r>
    </w:p>
    <w:p w:rsidR="008F331D" w:rsidRDefault="008F331D" w:rsidP="00C77659">
      <w:pPr>
        <w:rPr>
          <w:sz w:val="28"/>
          <w:szCs w:val="28"/>
        </w:rPr>
      </w:pPr>
    </w:p>
    <w:p w:rsidR="00625D7F" w:rsidRPr="00DE1DDB" w:rsidRDefault="00DE1DDB" w:rsidP="002F616B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В соответствии с</w:t>
      </w:r>
      <w:r w:rsidR="00D51616">
        <w:rPr>
          <w:sz w:val="28"/>
          <w:szCs w:val="28"/>
        </w:rPr>
        <w:t xml:space="preserve"> разделом 2.1.</w:t>
      </w:r>
      <w:r>
        <w:rPr>
          <w:sz w:val="28"/>
          <w:szCs w:val="28"/>
        </w:rPr>
        <w:t xml:space="preserve"> </w:t>
      </w:r>
      <w:r w:rsidR="00C77659">
        <w:rPr>
          <w:sz w:val="28"/>
          <w:szCs w:val="28"/>
        </w:rPr>
        <w:t xml:space="preserve"> </w:t>
      </w:r>
      <w:r w:rsidR="00C77659">
        <w:rPr>
          <w:bCs/>
          <w:color w:val="26282F"/>
          <w:sz w:val="28"/>
          <w:szCs w:val="28"/>
        </w:rPr>
        <w:t>Постановления</w:t>
      </w:r>
      <w:r w:rsidR="00C77659" w:rsidRPr="00C77659">
        <w:rPr>
          <w:bCs/>
          <w:color w:val="26282F"/>
          <w:sz w:val="28"/>
          <w:szCs w:val="28"/>
        </w:rPr>
        <w:t xml:space="preserve"> Минтруда РФ и Минобразования</w:t>
      </w:r>
      <w:r w:rsidR="00C77659">
        <w:rPr>
          <w:bCs/>
          <w:color w:val="26282F"/>
          <w:sz w:val="28"/>
          <w:szCs w:val="28"/>
        </w:rPr>
        <w:t xml:space="preserve"> РФ от 13 января 2003 г. N 1/29  </w:t>
      </w:r>
      <w:r w:rsidR="00C77659" w:rsidRPr="00C77659">
        <w:rPr>
          <w:bCs/>
          <w:color w:val="26282F"/>
          <w:sz w:val="28"/>
          <w:szCs w:val="28"/>
        </w:rPr>
        <w:t>"Об утверждении Порядка обучения по охране труда и проверки знаний требований охраны труда работников</w:t>
      </w:r>
      <w:r w:rsidR="00C77659">
        <w:rPr>
          <w:bCs/>
          <w:color w:val="26282F"/>
          <w:sz w:val="28"/>
          <w:szCs w:val="28"/>
        </w:rPr>
        <w:t xml:space="preserve"> </w:t>
      </w:r>
      <w:r w:rsidR="00C77659" w:rsidRPr="00C77659">
        <w:rPr>
          <w:bCs/>
          <w:color w:val="26282F"/>
          <w:sz w:val="28"/>
          <w:szCs w:val="28"/>
        </w:rPr>
        <w:t xml:space="preserve"> организаций"</w:t>
      </w:r>
      <w:r w:rsidR="00C77659">
        <w:rPr>
          <w:bCs/>
          <w:color w:val="26282F"/>
          <w:sz w:val="28"/>
          <w:szCs w:val="28"/>
        </w:rPr>
        <w:t xml:space="preserve"> </w:t>
      </w:r>
      <w:r w:rsidR="00EF1689">
        <w:rPr>
          <w:bCs/>
          <w:color w:val="26282F"/>
          <w:sz w:val="28"/>
          <w:szCs w:val="28"/>
        </w:rPr>
        <w:t xml:space="preserve"> устанавливающе</w:t>
      </w:r>
      <w:r>
        <w:rPr>
          <w:bCs/>
          <w:color w:val="26282F"/>
          <w:sz w:val="28"/>
          <w:szCs w:val="28"/>
        </w:rPr>
        <w:t>м условия освобождения от п</w:t>
      </w:r>
      <w:r w:rsidR="002F616B">
        <w:rPr>
          <w:bCs/>
          <w:color w:val="26282F"/>
          <w:sz w:val="28"/>
          <w:szCs w:val="28"/>
        </w:rPr>
        <w:t>р</w:t>
      </w:r>
      <w:r>
        <w:rPr>
          <w:bCs/>
          <w:color w:val="26282F"/>
          <w:sz w:val="28"/>
          <w:szCs w:val="28"/>
        </w:rPr>
        <w:t xml:space="preserve">охождения первичного </w:t>
      </w:r>
      <w:r w:rsidRPr="00DE1DDB">
        <w:rPr>
          <w:bCs/>
          <w:color w:val="26282F"/>
          <w:sz w:val="28"/>
          <w:szCs w:val="28"/>
        </w:rPr>
        <w:t>инструктажа</w:t>
      </w:r>
      <w:r>
        <w:rPr>
          <w:bCs/>
          <w:color w:val="26282F"/>
          <w:sz w:val="28"/>
          <w:szCs w:val="28"/>
        </w:rPr>
        <w:t xml:space="preserve"> </w:t>
      </w:r>
      <w:r w:rsidRPr="00DE1DDB">
        <w:rPr>
          <w:sz w:val="28"/>
          <w:szCs w:val="28"/>
        </w:rPr>
        <w:t>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</w:t>
      </w:r>
      <w:r>
        <w:rPr>
          <w:sz w:val="28"/>
          <w:szCs w:val="28"/>
        </w:rPr>
        <w:t xml:space="preserve">, </w:t>
      </w:r>
      <w:r w:rsidR="00625D7F" w:rsidRPr="00DE1DDB">
        <w:rPr>
          <w:sz w:val="28"/>
          <w:szCs w:val="28"/>
        </w:rPr>
        <w:t>п р и к а з ы в а ю:</w:t>
      </w:r>
    </w:p>
    <w:p w:rsidR="00D51616" w:rsidRDefault="00D51616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группы охраны труда и пожарной безопасности проводить вводный инструктаж со всеми принимаемыми на работу лицами, включая руководителей и специалистов,  а также с работниками, переводимыми на другую  работу. </w:t>
      </w:r>
    </w:p>
    <w:p w:rsidR="00C0313D" w:rsidRPr="00C0313D" w:rsidRDefault="00C0313D" w:rsidP="00C0313D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C0313D">
        <w:rPr>
          <w:sz w:val="28"/>
          <w:szCs w:val="28"/>
        </w:rPr>
        <w:t xml:space="preserve">Первичный инструктаж </w:t>
      </w:r>
      <w:r w:rsidR="004F3D20">
        <w:rPr>
          <w:sz w:val="28"/>
          <w:szCs w:val="28"/>
        </w:rPr>
        <w:t xml:space="preserve">по охране труда </w:t>
      </w:r>
      <w:r w:rsidRPr="00C0313D">
        <w:rPr>
          <w:sz w:val="28"/>
          <w:szCs w:val="28"/>
        </w:rPr>
        <w:t>на рабочем месте, повторный, внеплановый и целевой инструктажи проводит</w:t>
      </w:r>
      <w:r>
        <w:rPr>
          <w:sz w:val="28"/>
          <w:szCs w:val="28"/>
        </w:rPr>
        <w:t xml:space="preserve">ь согласно списка ответственных за проведение инструктажей </w:t>
      </w:r>
      <w:r w:rsidR="004F3D20">
        <w:rPr>
          <w:sz w:val="28"/>
          <w:szCs w:val="28"/>
        </w:rPr>
        <w:t>по охране труда , утверждённого</w:t>
      </w:r>
      <w:r>
        <w:rPr>
          <w:sz w:val="28"/>
          <w:szCs w:val="28"/>
        </w:rPr>
        <w:t xml:space="preserve"> ректором приказом от 13.12.2016 </w:t>
      </w:r>
      <w:r w:rsidR="004F3D20">
        <w:rPr>
          <w:sz w:val="28"/>
          <w:szCs w:val="28"/>
        </w:rPr>
        <w:t xml:space="preserve"> </w:t>
      </w:r>
      <w:r>
        <w:rPr>
          <w:sz w:val="28"/>
          <w:szCs w:val="28"/>
        </w:rPr>
        <w:t>№ 632.</w:t>
      </w:r>
    </w:p>
    <w:p w:rsidR="00D51616" w:rsidRDefault="00D51616" w:rsidP="005822F3">
      <w:pPr>
        <w:pStyle w:val="a6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прохождения первичного инструктажа </w:t>
      </w:r>
      <w:r w:rsidR="00894186">
        <w:rPr>
          <w:sz w:val="28"/>
          <w:szCs w:val="28"/>
        </w:rPr>
        <w:t xml:space="preserve">по охране труда </w:t>
      </w:r>
      <w:r>
        <w:rPr>
          <w:sz w:val="28"/>
          <w:szCs w:val="28"/>
        </w:rPr>
        <w:t>на рабочем месте следующие категории работников:</w:t>
      </w:r>
    </w:p>
    <w:p w:rsidR="00894186" w:rsidRDefault="00894186" w:rsidP="00894186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8"/>
        <w:gridCol w:w="3528"/>
        <w:gridCol w:w="5428"/>
      </w:tblGrid>
      <w:tr w:rsidR="00364A03" w:rsidRPr="006E6AD0" w:rsidTr="00364A03">
        <w:tc>
          <w:tcPr>
            <w:tcW w:w="898" w:type="dxa"/>
          </w:tcPr>
          <w:p w:rsidR="005C0E81" w:rsidRPr="006E6AD0" w:rsidRDefault="005C0E81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  <w:p w:rsidR="00894186" w:rsidRPr="006E6AD0" w:rsidRDefault="00894186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№п\п</w:t>
            </w:r>
          </w:p>
        </w:tc>
        <w:tc>
          <w:tcPr>
            <w:tcW w:w="3528" w:type="dxa"/>
          </w:tcPr>
          <w:p w:rsidR="006E6AD0" w:rsidRDefault="006E6AD0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  <w:p w:rsidR="00894186" w:rsidRPr="006E6AD0" w:rsidRDefault="00894186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Структурное подразделение</w:t>
            </w:r>
          </w:p>
        </w:tc>
        <w:tc>
          <w:tcPr>
            <w:tcW w:w="5428" w:type="dxa"/>
          </w:tcPr>
          <w:p w:rsidR="005C0E81" w:rsidRPr="006E6AD0" w:rsidRDefault="005C0E81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</w:p>
          <w:p w:rsidR="00894186" w:rsidRPr="006E6AD0" w:rsidRDefault="00894186" w:rsidP="006E6AD0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Должность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100798" w:rsidP="00100798">
            <w:pPr>
              <w:pStyle w:val="a6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1</w:t>
            </w:r>
          </w:p>
        </w:tc>
        <w:tc>
          <w:tcPr>
            <w:tcW w:w="3528" w:type="dxa"/>
          </w:tcPr>
          <w:p w:rsidR="00894186" w:rsidRPr="006E6AD0" w:rsidRDefault="00100798" w:rsidP="00100798">
            <w:pPr>
              <w:pStyle w:val="a6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2</w:t>
            </w:r>
          </w:p>
        </w:tc>
        <w:tc>
          <w:tcPr>
            <w:tcW w:w="5428" w:type="dxa"/>
          </w:tcPr>
          <w:p w:rsidR="00894186" w:rsidRPr="006E6AD0" w:rsidRDefault="00100798" w:rsidP="00100798">
            <w:pPr>
              <w:pStyle w:val="a6"/>
              <w:ind w:left="0"/>
              <w:jc w:val="center"/>
              <w:rPr>
                <w:b/>
              </w:rPr>
            </w:pPr>
            <w:r w:rsidRPr="006E6AD0">
              <w:rPr>
                <w:b/>
              </w:rPr>
              <w:t>3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100798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1</w:t>
            </w:r>
          </w:p>
        </w:tc>
        <w:tc>
          <w:tcPr>
            <w:tcW w:w="3528" w:type="dxa"/>
          </w:tcPr>
          <w:p w:rsidR="00894186" w:rsidRPr="006E6AD0" w:rsidRDefault="00100798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Ректорат</w:t>
            </w:r>
          </w:p>
        </w:tc>
        <w:tc>
          <w:tcPr>
            <w:tcW w:w="5428" w:type="dxa"/>
          </w:tcPr>
          <w:p w:rsidR="00894186" w:rsidRPr="006E6AD0" w:rsidRDefault="00183E5C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Ректор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183E5C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Первый проректор-проректор по учебной работе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Проректор по научной работе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Проректор по воспитательной работе и связям с общественностью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Проректор по безопасности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Проректор по информатизации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штаба по делам ГО и ЧС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Советник ректората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Советник ректора по правовым вопросам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Ученый секретарь совета</w:t>
            </w:r>
          </w:p>
        </w:tc>
      </w:tr>
      <w:tr w:rsidR="00126330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  <w:p w:rsidR="00894186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2</w:t>
            </w:r>
          </w:p>
        </w:tc>
        <w:tc>
          <w:tcPr>
            <w:tcW w:w="3528" w:type="dxa"/>
          </w:tcPr>
          <w:p w:rsidR="00894186" w:rsidRPr="006E6AD0" w:rsidRDefault="00EF1689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Подразделения Первого проректора-проректора по учебной работе</w:t>
            </w:r>
          </w:p>
        </w:tc>
        <w:tc>
          <w:tcPr>
            <w:tcW w:w="5428" w:type="dxa"/>
          </w:tcPr>
          <w:p w:rsidR="004427F6" w:rsidRPr="006E6AD0" w:rsidRDefault="004427F6" w:rsidP="00D51616">
            <w:pPr>
              <w:pStyle w:val="a6"/>
              <w:spacing w:line="276" w:lineRule="auto"/>
              <w:ind w:left="0"/>
              <w:jc w:val="both"/>
            </w:pPr>
          </w:p>
          <w:p w:rsidR="00894186" w:rsidRPr="006E6AD0" w:rsidRDefault="004427F6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Декан</w:t>
            </w:r>
            <w:r w:rsidR="003E1345" w:rsidRPr="006E6AD0">
              <w:t xml:space="preserve"> факультета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4427F6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Заведующий кафедрой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65226A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Директор СПбКТ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124170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Директор департамента учебно-воспитательной работы СПбКТ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425DDD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Заведующий учебной частью СПбКТ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C74C6F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Руководитель управления практического обучения СПбКТ</w:t>
            </w:r>
          </w:p>
        </w:tc>
      </w:tr>
      <w:tr w:rsidR="00126330" w:rsidRPr="006E6AD0" w:rsidTr="00364A03">
        <w:tc>
          <w:tcPr>
            <w:tcW w:w="898" w:type="dxa"/>
          </w:tcPr>
          <w:p w:rsidR="00894186" w:rsidRPr="006E6AD0" w:rsidRDefault="00894186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894186" w:rsidRPr="006E6AD0" w:rsidRDefault="00894186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894186" w:rsidRPr="006E6AD0" w:rsidRDefault="00C55614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Директор ИВО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C55614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УВЦ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C55614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военной кафедры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4874C0" w:rsidP="004874C0">
            <w:pPr>
              <w:pStyle w:val="a6"/>
              <w:spacing w:line="276" w:lineRule="auto"/>
              <w:ind w:left="0"/>
              <w:jc w:val="both"/>
            </w:pPr>
            <w:r w:rsidRPr="006E6AD0">
              <w:t xml:space="preserve">Заместитель первого проректора –начальник УМУ 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225006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информационно-образовательных ресурсов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EC79A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качества и магистратуры</w:t>
            </w:r>
          </w:p>
        </w:tc>
      </w:tr>
      <w:tr w:rsidR="006E03C2" w:rsidRPr="006E6AD0" w:rsidTr="00364A03">
        <w:tc>
          <w:tcPr>
            <w:tcW w:w="898" w:type="dxa"/>
          </w:tcPr>
          <w:p w:rsidR="00765306" w:rsidRPr="006E6AD0" w:rsidRDefault="00765306" w:rsidP="00100798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765306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3</w:t>
            </w:r>
          </w:p>
        </w:tc>
        <w:tc>
          <w:tcPr>
            <w:tcW w:w="3528" w:type="dxa"/>
          </w:tcPr>
          <w:p w:rsidR="00765306" w:rsidRPr="006E6AD0" w:rsidRDefault="00765306" w:rsidP="00765306">
            <w:pPr>
              <w:spacing w:line="276" w:lineRule="auto"/>
              <w:jc w:val="both"/>
              <w:rPr>
                <w:b/>
              </w:rPr>
            </w:pPr>
            <w:r w:rsidRPr="006E6AD0">
              <w:rPr>
                <w:b/>
              </w:rPr>
              <w:t>Подразделения</w:t>
            </w:r>
          </w:p>
          <w:p w:rsidR="00EF1689" w:rsidRPr="006E6AD0" w:rsidRDefault="00765306" w:rsidP="0076530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проректора по научной работе</w:t>
            </w:r>
          </w:p>
        </w:tc>
        <w:tc>
          <w:tcPr>
            <w:tcW w:w="5428" w:type="dxa"/>
          </w:tcPr>
          <w:p w:rsidR="00EF1689" w:rsidRPr="006E6AD0" w:rsidRDefault="00AD709D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Директор Научно-исследовательского института "Технологии связи"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863B10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организации научной работы и подготовки научных кадров</w:t>
            </w:r>
          </w:p>
        </w:tc>
      </w:tr>
      <w:tr w:rsidR="006E03C2" w:rsidRPr="006E6AD0" w:rsidTr="00364A03">
        <w:tc>
          <w:tcPr>
            <w:tcW w:w="898" w:type="dxa"/>
          </w:tcPr>
          <w:p w:rsidR="005C1F95" w:rsidRPr="006E6AD0" w:rsidRDefault="005C1F95" w:rsidP="00100798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9D3AFC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4</w:t>
            </w:r>
          </w:p>
        </w:tc>
        <w:tc>
          <w:tcPr>
            <w:tcW w:w="3528" w:type="dxa"/>
          </w:tcPr>
          <w:p w:rsidR="00EF1689" w:rsidRPr="006E6AD0" w:rsidRDefault="009D3AFC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Подразделения проректора по воспитательной работе и международному сотрудничеству</w:t>
            </w:r>
          </w:p>
        </w:tc>
        <w:tc>
          <w:tcPr>
            <w:tcW w:w="5428" w:type="dxa"/>
          </w:tcPr>
          <w:p w:rsidR="00EF1689" w:rsidRPr="006E6AD0" w:rsidRDefault="00761654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по воспитательной и социальной работе</w:t>
            </w:r>
          </w:p>
          <w:p w:rsidR="004F3D20" w:rsidRPr="006E6AD0" w:rsidRDefault="004F3D20" w:rsidP="00D51616">
            <w:pPr>
              <w:pStyle w:val="a6"/>
              <w:spacing w:line="276" w:lineRule="auto"/>
              <w:ind w:left="0"/>
              <w:jc w:val="both"/>
            </w:pPr>
          </w:p>
          <w:p w:rsidR="004F3D20" w:rsidRPr="006E6AD0" w:rsidRDefault="004F3D20" w:rsidP="00D51616">
            <w:pPr>
              <w:pStyle w:val="a6"/>
              <w:spacing w:line="276" w:lineRule="auto"/>
              <w:ind w:left="0"/>
              <w:jc w:val="both"/>
            </w:pPr>
          </w:p>
          <w:p w:rsidR="004F3D20" w:rsidRPr="006E6AD0" w:rsidRDefault="004F3D20" w:rsidP="00D51616">
            <w:pPr>
              <w:pStyle w:val="a6"/>
              <w:spacing w:line="276" w:lineRule="auto"/>
              <w:ind w:left="0"/>
              <w:jc w:val="both"/>
            </w:pPr>
          </w:p>
          <w:p w:rsidR="004F3D20" w:rsidRPr="006E6AD0" w:rsidRDefault="004F3D20" w:rsidP="00D51616">
            <w:pPr>
              <w:pStyle w:val="a6"/>
              <w:spacing w:line="276" w:lineRule="auto"/>
              <w:ind w:left="0"/>
              <w:jc w:val="both"/>
            </w:pPr>
          </w:p>
        </w:tc>
      </w:tr>
      <w:tr w:rsidR="00364A03" w:rsidRPr="006E6AD0" w:rsidTr="00364A03">
        <w:tc>
          <w:tcPr>
            <w:tcW w:w="898" w:type="dxa"/>
          </w:tcPr>
          <w:p w:rsidR="00364A03" w:rsidRPr="006E6AD0" w:rsidRDefault="00364A0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5428" w:type="dxa"/>
          </w:tcPr>
          <w:p w:rsidR="00364A03" w:rsidRPr="006E6AD0" w:rsidRDefault="00364A03" w:rsidP="00364A03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 по воспитательной работе</w:t>
            </w:r>
          </w:p>
        </w:tc>
      </w:tr>
      <w:tr w:rsidR="00364A03" w:rsidRPr="006E6AD0" w:rsidTr="00364A03">
        <w:tc>
          <w:tcPr>
            <w:tcW w:w="898" w:type="dxa"/>
          </w:tcPr>
          <w:p w:rsidR="00364A03" w:rsidRPr="006E6AD0" w:rsidRDefault="00364A0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5428" w:type="dxa"/>
          </w:tcPr>
          <w:p w:rsidR="00364A03" w:rsidRPr="006E6AD0" w:rsidRDefault="00364A03" w:rsidP="00F85EF7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</w:t>
            </w:r>
            <w:r w:rsidR="000C3817" w:rsidRPr="006E6AD0">
              <w:t xml:space="preserve"> по социальной работе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893A47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маркетинга и рекламы</w:t>
            </w:r>
          </w:p>
          <w:p w:rsidR="005C1F95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</w:p>
          <w:p w:rsidR="005C1F95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</w:p>
        </w:tc>
      </w:tr>
      <w:tr w:rsidR="00364A03" w:rsidRPr="006E6AD0" w:rsidTr="00364A03">
        <w:tc>
          <w:tcPr>
            <w:tcW w:w="898" w:type="dxa"/>
          </w:tcPr>
          <w:p w:rsidR="00364A03" w:rsidRPr="006E6AD0" w:rsidRDefault="00364A0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</w:t>
            </w:r>
            <w:r w:rsidR="00A3763B" w:rsidRPr="006E6AD0">
              <w:t xml:space="preserve"> рекламы</w:t>
            </w:r>
          </w:p>
        </w:tc>
      </w:tr>
      <w:tr w:rsidR="00364A03" w:rsidRPr="006E6AD0" w:rsidTr="00364A03">
        <w:tc>
          <w:tcPr>
            <w:tcW w:w="898" w:type="dxa"/>
          </w:tcPr>
          <w:p w:rsidR="00364A03" w:rsidRPr="006E6AD0" w:rsidRDefault="00364A0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364A03" w:rsidRPr="006E6AD0" w:rsidRDefault="00D32838" w:rsidP="00F85EF7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PR-отдела</w:t>
            </w:r>
          </w:p>
        </w:tc>
      </w:tr>
      <w:tr w:rsidR="00364A03" w:rsidRPr="006E6AD0" w:rsidTr="00364A03">
        <w:tc>
          <w:tcPr>
            <w:tcW w:w="898" w:type="dxa"/>
          </w:tcPr>
          <w:p w:rsidR="00364A03" w:rsidRPr="006E6AD0" w:rsidRDefault="00364A0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64A03" w:rsidRPr="006E6AD0" w:rsidRDefault="00364A03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364A03" w:rsidRPr="006E6AD0" w:rsidRDefault="00364A03" w:rsidP="00F85EF7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</w:t>
            </w:r>
            <w:r w:rsidR="00D03DFD" w:rsidRPr="006E6AD0">
              <w:t xml:space="preserve"> профориентации и довузовской подготовки</w:t>
            </w:r>
          </w:p>
        </w:tc>
      </w:tr>
      <w:tr w:rsidR="00D03DFD" w:rsidRPr="006E6AD0" w:rsidTr="00364A03">
        <w:tc>
          <w:tcPr>
            <w:tcW w:w="898" w:type="dxa"/>
          </w:tcPr>
          <w:p w:rsidR="00D03DFD" w:rsidRPr="006E6AD0" w:rsidRDefault="00D03DFD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D03DFD" w:rsidRPr="006E6AD0" w:rsidRDefault="00D03DFD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D03DFD" w:rsidRPr="006E6AD0" w:rsidRDefault="00D03DFD" w:rsidP="00F85EF7">
            <w:pPr>
              <w:pStyle w:val="a6"/>
              <w:spacing w:line="276" w:lineRule="auto"/>
              <w:ind w:left="0"/>
              <w:jc w:val="both"/>
            </w:pPr>
            <w:r w:rsidRPr="006E6AD0">
              <w:t>Заведующий подготовительными курсами</w:t>
            </w:r>
          </w:p>
        </w:tc>
      </w:tr>
      <w:tr w:rsidR="006E03C2" w:rsidRPr="006E6AD0" w:rsidTr="00364A03">
        <w:tc>
          <w:tcPr>
            <w:tcW w:w="898" w:type="dxa"/>
          </w:tcPr>
          <w:p w:rsidR="005C1F95" w:rsidRPr="006E6AD0" w:rsidRDefault="005C1F95" w:rsidP="00100798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5C1F95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5</w:t>
            </w:r>
          </w:p>
        </w:tc>
        <w:tc>
          <w:tcPr>
            <w:tcW w:w="3528" w:type="dxa"/>
          </w:tcPr>
          <w:p w:rsidR="00EF1689" w:rsidRPr="006E6AD0" w:rsidRDefault="005C1F95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Департамент экономики и стратегического развития</w:t>
            </w:r>
          </w:p>
        </w:tc>
        <w:tc>
          <w:tcPr>
            <w:tcW w:w="5428" w:type="dxa"/>
          </w:tcPr>
          <w:p w:rsidR="005C1F95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</w:p>
          <w:p w:rsidR="00EF1689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 xml:space="preserve">Директор </w:t>
            </w:r>
            <w:r w:rsidR="00126330" w:rsidRPr="006E6AD0">
              <w:t>департамента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Заместитель директора департамента-главный бухгалтер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5C1F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Заместитель директора департамента-начальник управления экономики и развития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CC1FC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Заместитель главного бухгалтера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CC1FC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договорной работы и правового обеспечения</w:t>
            </w:r>
          </w:p>
        </w:tc>
      </w:tr>
      <w:tr w:rsidR="00304A93" w:rsidRPr="006E6AD0" w:rsidTr="00364A03">
        <w:tc>
          <w:tcPr>
            <w:tcW w:w="898" w:type="dxa"/>
          </w:tcPr>
          <w:p w:rsidR="00304A93" w:rsidRPr="006E6AD0" w:rsidRDefault="00304A93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304A93" w:rsidRPr="006E6AD0" w:rsidRDefault="00304A93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304A93" w:rsidRPr="006E6AD0" w:rsidRDefault="00304A93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юридического отдела</w:t>
            </w:r>
          </w:p>
        </w:tc>
      </w:tr>
      <w:tr w:rsidR="006E03C2" w:rsidRPr="006E6AD0" w:rsidTr="00364A03">
        <w:tc>
          <w:tcPr>
            <w:tcW w:w="898" w:type="dxa"/>
          </w:tcPr>
          <w:p w:rsidR="007C1136" w:rsidRPr="006E6AD0" w:rsidRDefault="007C1136" w:rsidP="00AC01D1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AC01D1" w:rsidP="00AC01D1">
            <w:pPr>
              <w:pStyle w:val="a6"/>
              <w:spacing w:line="276" w:lineRule="auto"/>
              <w:ind w:left="0"/>
              <w:jc w:val="center"/>
            </w:pPr>
            <w:r w:rsidRPr="006E6AD0">
              <w:t>6</w:t>
            </w:r>
          </w:p>
        </w:tc>
        <w:tc>
          <w:tcPr>
            <w:tcW w:w="3528" w:type="dxa"/>
          </w:tcPr>
          <w:p w:rsidR="00EF1689" w:rsidRPr="006E6AD0" w:rsidRDefault="00AC01D1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Подразделения проректора по безопасности</w:t>
            </w:r>
          </w:p>
        </w:tc>
        <w:tc>
          <w:tcPr>
            <w:tcW w:w="5428" w:type="dxa"/>
          </w:tcPr>
          <w:p w:rsidR="00EF1689" w:rsidRPr="006E6AD0" w:rsidRDefault="000D438C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второго отдела</w:t>
            </w:r>
          </w:p>
        </w:tc>
      </w:tr>
      <w:tr w:rsidR="006E03C2" w:rsidRPr="006E6AD0" w:rsidTr="00364A03">
        <w:tc>
          <w:tcPr>
            <w:tcW w:w="898" w:type="dxa"/>
          </w:tcPr>
          <w:p w:rsidR="007C1136" w:rsidRPr="006E6AD0" w:rsidRDefault="007C1136" w:rsidP="00100798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0D438C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7</w:t>
            </w:r>
          </w:p>
        </w:tc>
        <w:tc>
          <w:tcPr>
            <w:tcW w:w="3528" w:type="dxa"/>
          </w:tcPr>
          <w:p w:rsidR="00EF1689" w:rsidRPr="006E6AD0" w:rsidRDefault="000D438C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Подразделения проректора по информатизации</w:t>
            </w:r>
          </w:p>
        </w:tc>
        <w:tc>
          <w:tcPr>
            <w:tcW w:w="5428" w:type="dxa"/>
          </w:tcPr>
          <w:p w:rsidR="00EF1689" w:rsidRPr="006E6AD0" w:rsidRDefault="0084255F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информатизации</w:t>
            </w:r>
          </w:p>
        </w:tc>
      </w:tr>
      <w:tr w:rsidR="006E03C2" w:rsidRPr="006E6AD0" w:rsidTr="00364A03">
        <w:tc>
          <w:tcPr>
            <w:tcW w:w="898" w:type="dxa"/>
          </w:tcPr>
          <w:p w:rsidR="00126330" w:rsidRPr="006E6AD0" w:rsidRDefault="00126330" w:rsidP="00100798">
            <w:pPr>
              <w:pStyle w:val="a6"/>
              <w:spacing w:line="276" w:lineRule="auto"/>
              <w:ind w:left="0"/>
              <w:jc w:val="center"/>
            </w:pPr>
          </w:p>
          <w:p w:rsidR="00EF1689" w:rsidRPr="006E6AD0" w:rsidRDefault="00126330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8</w:t>
            </w:r>
          </w:p>
        </w:tc>
        <w:tc>
          <w:tcPr>
            <w:tcW w:w="3528" w:type="dxa"/>
          </w:tcPr>
          <w:p w:rsidR="00EF1689" w:rsidRPr="006E6AD0" w:rsidRDefault="00126330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Административно-хозяйственный департамент</w:t>
            </w:r>
          </w:p>
        </w:tc>
        <w:tc>
          <w:tcPr>
            <w:tcW w:w="5428" w:type="dxa"/>
          </w:tcPr>
          <w:p w:rsidR="00EF1689" w:rsidRPr="006E6AD0" w:rsidRDefault="00126330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Директор департамента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126330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Главный инженер -заместитель директора департамента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126330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эксплуатационно-технического управления</w:t>
            </w:r>
          </w:p>
          <w:p w:rsidR="004F3D20" w:rsidRPr="006E6AD0" w:rsidRDefault="004F3D20" w:rsidP="00D51616">
            <w:pPr>
              <w:pStyle w:val="a6"/>
              <w:spacing w:line="276" w:lineRule="auto"/>
              <w:ind w:left="0"/>
              <w:jc w:val="both"/>
            </w:pP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6E03C2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 "Студенческий городок"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0B1895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9</w:t>
            </w:r>
          </w:p>
        </w:tc>
        <w:tc>
          <w:tcPr>
            <w:tcW w:w="3528" w:type="dxa"/>
          </w:tcPr>
          <w:p w:rsidR="00EF1689" w:rsidRPr="006E6AD0" w:rsidRDefault="000B1895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Административно-кадровое управление</w:t>
            </w:r>
          </w:p>
        </w:tc>
        <w:tc>
          <w:tcPr>
            <w:tcW w:w="5428" w:type="dxa"/>
          </w:tcPr>
          <w:p w:rsidR="00EF1689" w:rsidRPr="006E6AD0" w:rsidRDefault="000B18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управления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0B18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 кадров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0B18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общего отдела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0B1895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студенческого отдела кадров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8F2298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10</w:t>
            </w:r>
          </w:p>
        </w:tc>
        <w:tc>
          <w:tcPr>
            <w:tcW w:w="3528" w:type="dxa"/>
          </w:tcPr>
          <w:p w:rsidR="00EF1689" w:rsidRPr="006E6AD0" w:rsidRDefault="008F2298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Департамент контроля и администрирования</w:t>
            </w:r>
          </w:p>
        </w:tc>
        <w:tc>
          <w:tcPr>
            <w:tcW w:w="5428" w:type="dxa"/>
          </w:tcPr>
          <w:p w:rsidR="00EF1689" w:rsidRPr="006E6AD0" w:rsidRDefault="008F2298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департамента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8F2298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 контроля внутреннего порядка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5C31A1" w:rsidRPr="006E6AD0" w:rsidRDefault="005C31A1" w:rsidP="005C31A1">
            <w:pPr>
              <w:spacing w:line="276" w:lineRule="auto"/>
              <w:jc w:val="both"/>
            </w:pPr>
            <w:r w:rsidRPr="006E6AD0">
              <w:t xml:space="preserve">Начальник отдела обслуживания </w:t>
            </w:r>
          </w:p>
          <w:p w:rsidR="00EF1689" w:rsidRPr="006E6AD0" w:rsidRDefault="005C31A1" w:rsidP="005C31A1">
            <w:pPr>
              <w:pStyle w:val="a6"/>
              <w:spacing w:line="276" w:lineRule="auto"/>
              <w:ind w:left="0"/>
              <w:jc w:val="both"/>
            </w:pPr>
            <w:r w:rsidRPr="006E6AD0">
              <w:t>технических средств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EF1689" w:rsidP="00100798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528" w:type="dxa"/>
          </w:tcPr>
          <w:p w:rsidR="00EF1689" w:rsidRPr="006E6AD0" w:rsidRDefault="00EF1689" w:rsidP="00D51616">
            <w:pPr>
              <w:pStyle w:val="a6"/>
              <w:spacing w:line="276" w:lineRule="auto"/>
              <w:ind w:left="0"/>
              <w:jc w:val="both"/>
            </w:pPr>
          </w:p>
        </w:tc>
        <w:tc>
          <w:tcPr>
            <w:tcW w:w="5428" w:type="dxa"/>
          </w:tcPr>
          <w:p w:rsidR="00EF1689" w:rsidRPr="006E6AD0" w:rsidRDefault="007E55F9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отдела  анализа и расследования происшествий</w:t>
            </w:r>
          </w:p>
        </w:tc>
      </w:tr>
      <w:tr w:rsidR="006E03C2" w:rsidRPr="006E6AD0" w:rsidTr="00364A03">
        <w:tc>
          <w:tcPr>
            <w:tcW w:w="898" w:type="dxa"/>
          </w:tcPr>
          <w:p w:rsidR="00EF1689" w:rsidRPr="006E6AD0" w:rsidRDefault="009F3C23" w:rsidP="00100798">
            <w:pPr>
              <w:pStyle w:val="a6"/>
              <w:spacing w:line="276" w:lineRule="auto"/>
              <w:ind w:left="0"/>
              <w:jc w:val="center"/>
            </w:pPr>
            <w:r w:rsidRPr="006E6AD0">
              <w:t>11</w:t>
            </w:r>
          </w:p>
        </w:tc>
        <w:tc>
          <w:tcPr>
            <w:tcW w:w="3528" w:type="dxa"/>
          </w:tcPr>
          <w:p w:rsidR="00EF1689" w:rsidRPr="006E6AD0" w:rsidRDefault="009F3C23" w:rsidP="00D51616">
            <w:pPr>
              <w:pStyle w:val="a6"/>
              <w:spacing w:line="276" w:lineRule="auto"/>
              <w:ind w:left="0"/>
              <w:jc w:val="both"/>
              <w:rPr>
                <w:b/>
              </w:rPr>
            </w:pPr>
            <w:r w:rsidRPr="006E6AD0">
              <w:rPr>
                <w:b/>
              </w:rPr>
              <w:t>1 отдел</w:t>
            </w:r>
          </w:p>
        </w:tc>
        <w:tc>
          <w:tcPr>
            <w:tcW w:w="5428" w:type="dxa"/>
          </w:tcPr>
          <w:p w:rsidR="00EF1689" w:rsidRPr="006E6AD0" w:rsidRDefault="009F3C23" w:rsidP="00D51616">
            <w:pPr>
              <w:pStyle w:val="a6"/>
              <w:spacing w:line="276" w:lineRule="auto"/>
              <w:ind w:left="0"/>
              <w:jc w:val="both"/>
            </w:pPr>
            <w:r w:rsidRPr="006E6AD0">
              <w:t>Начальник 1 отдела</w:t>
            </w:r>
          </w:p>
        </w:tc>
      </w:tr>
    </w:tbl>
    <w:p w:rsidR="00A81359" w:rsidRPr="006E6AD0" w:rsidRDefault="00A81359" w:rsidP="00D43D2A">
      <w:pPr>
        <w:jc w:val="both"/>
      </w:pPr>
    </w:p>
    <w:p w:rsidR="00A81359" w:rsidRPr="006E6AD0" w:rsidRDefault="00A81359" w:rsidP="00D43D2A">
      <w:pPr>
        <w:jc w:val="both"/>
      </w:pPr>
    </w:p>
    <w:p w:rsidR="00D43D2A" w:rsidRPr="006E6AD0" w:rsidRDefault="002F5D7F" w:rsidP="00D43D2A">
      <w:pPr>
        <w:jc w:val="both"/>
      </w:pPr>
      <w:r w:rsidRPr="006E6AD0">
        <w:t xml:space="preserve">Ректор                                                                              </w:t>
      </w:r>
      <w:r w:rsidR="006E6AD0">
        <w:t xml:space="preserve">                       </w:t>
      </w:r>
      <w:r w:rsidRPr="006E6AD0">
        <w:t xml:space="preserve">          </w:t>
      </w:r>
      <w:r w:rsidR="00D43D2A" w:rsidRPr="006E6AD0">
        <w:t xml:space="preserve">     </w:t>
      </w:r>
      <w:r w:rsidR="00284139" w:rsidRPr="006E6AD0">
        <w:t xml:space="preserve"> </w:t>
      </w:r>
      <w:r w:rsidRPr="006E6AD0">
        <w:t xml:space="preserve">     С.В. Бачевский</w:t>
      </w:r>
    </w:p>
    <w:p w:rsidR="00FE2B89" w:rsidRPr="006E6AD0" w:rsidRDefault="00FE2B89" w:rsidP="00D43D2A">
      <w:pPr>
        <w:jc w:val="both"/>
      </w:pPr>
    </w:p>
    <w:p w:rsidR="00F7464D" w:rsidRPr="006E6AD0" w:rsidRDefault="00F7464D" w:rsidP="00D43D2A">
      <w:pPr>
        <w:jc w:val="both"/>
      </w:pPr>
    </w:p>
    <w:p w:rsidR="00A81359" w:rsidRPr="006E6AD0" w:rsidRDefault="00A81359" w:rsidP="00D43D2A">
      <w:pPr>
        <w:jc w:val="both"/>
      </w:pPr>
    </w:p>
    <w:p w:rsidR="00A81359" w:rsidRPr="006E6AD0" w:rsidRDefault="00A81359" w:rsidP="00D43D2A">
      <w:pPr>
        <w:jc w:val="both"/>
      </w:pPr>
    </w:p>
    <w:p w:rsidR="00A81359" w:rsidRPr="006E6AD0" w:rsidRDefault="00A81359" w:rsidP="00D43D2A">
      <w:pPr>
        <w:jc w:val="both"/>
      </w:pPr>
    </w:p>
    <w:p w:rsidR="00F7464D" w:rsidRPr="006E6AD0" w:rsidRDefault="00F7464D" w:rsidP="00D43D2A">
      <w:pPr>
        <w:jc w:val="both"/>
      </w:pPr>
    </w:p>
    <w:p w:rsidR="002F5D7F" w:rsidRPr="006E6AD0" w:rsidRDefault="00861CEB" w:rsidP="002F5D7F">
      <w:pPr>
        <w:rPr>
          <w:sz w:val="22"/>
          <w:szCs w:val="22"/>
        </w:rPr>
      </w:pPr>
      <w:r w:rsidRPr="006E6AD0">
        <w:rPr>
          <w:sz w:val="22"/>
          <w:szCs w:val="22"/>
        </w:rPr>
        <w:t>В.В. Чендылов</w:t>
      </w:r>
      <w:r w:rsidR="002F5D7F" w:rsidRPr="006E6AD0">
        <w:rPr>
          <w:sz w:val="22"/>
          <w:szCs w:val="22"/>
        </w:rPr>
        <w:t xml:space="preserve"> </w:t>
      </w:r>
    </w:p>
    <w:p w:rsidR="00087F82" w:rsidRPr="006E6AD0" w:rsidRDefault="002F5D7F" w:rsidP="00861CEB">
      <w:pPr>
        <w:rPr>
          <w:sz w:val="22"/>
          <w:szCs w:val="22"/>
        </w:rPr>
      </w:pPr>
      <w:r w:rsidRPr="006E6AD0">
        <w:rPr>
          <w:sz w:val="22"/>
          <w:szCs w:val="22"/>
        </w:rPr>
        <w:t>211</w:t>
      </w:r>
      <w:r w:rsidR="00087F82" w:rsidRPr="006E6AD0">
        <w:rPr>
          <w:sz w:val="22"/>
          <w:szCs w:val="22"/>
        </w:rPr>
        <w:t>5</w:t>
      </w:r>
    </w:p>
    <w:sectPr w:rsidR="00087F82" w:rsidRPr="006E6AD0" w:rsidSect="006E6A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39" w:rsidRDefault="00996839" w:rsidP="004566A2">
      <w:r>
        <w:separator/>
      </w:r>
    </w:p>
  </w:endnote>
  <w:endnote w:type="continuationSeparator" w:id="1">
    <w:p w:rsidR="00996839" w:rsidRDefault="00996839" w:rsidP="0045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39" w:rsidRDefault="00996839" w:rsidP="004566A2">
      <w:r>
        <w:separator/>
      </w:r>
    </w:p>
  </w:footnote>
  <w:footnote w:type="continuationSeparator" w:id="1">
    <w:p w:rsidR="00996839" w:rsidRDefault="00996839" w:rsidP="00456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C1B"/>
    <w:multiLevelType w:val="multilevel"/>
    <w:tmpl w:val="0FD47E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744125"/>
    <w:multiLevelType w:val="hybridMultilevel"/>
    <w:tmpl w:val="71369C50"/>
    <w:lvl w:ilvl="0" w:tplc="CA5E2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D459E"/>
    <w:multiLevelType w:val="hybridMultilevel"/>
    <w:tmpl w:val="0C7AF16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17FE"/>
    <w:multiLevelType w:val="hybridMultilevel"/>
    <w:tmpl w:val="88EA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4160A"/>
    <w:multiLevelType w:val="hybridMultilevel"/>
    <w:tmpl w:val="50FA0A02"/>
    <w:lvl w:ilvl="0" w:tplc="CA5E236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3745429"/>
    <w:multiLevelType w:val="hybridMultilevel"/>
    <w:tmpl w:val="DB061FE8"/>
    <w:lvl w:ilvl="0" w:tplc="CA5E236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FF2118B"/>
    <w:multiLevelType w:val="hybridMultilevel"/>
    <w:tmpl w:val="F5BE3028"/>
    <w:lvl w:ilvl="0" w:tplc="CA5E2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3E465A"/>
    <w:multiLevelType w:val="hybridMultilevel"/>
    <w:tmpl w:val="5540D570"/>
    <w:lvl w:ilvl="0" w:tplc="5450F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4C5"/>
    <w:rsid w:val="000555E2"/>
    <w:rsid w:val="00063615"/>
    <w:rsid w:val="00065E3E"/>
    <w:rsid w:val="00071FC2"/>
    <w:rsid w:val="00080348"/>
    <w:rsid w:val="00080E19"/>
    <w:rsid w:val="00087F82"/>
    <w:rsid w:val="000B1895"/>
    <w:rsid w:val="000B2C6C"/>
    <w:rsid w:val="000C3817"/>
    <w:rsid w:val="000D4083"/>
    <w:rsid w:val="000D438C"/>
    <w:rsid w:val="000D6D39"/>
    <w:rsid w:val="00100798"/>
    <w:rsid w:val="00107297"/>
    <w:rsid w:val="00111669"/>
    <w:rsid w:val="00124170"/>
    <w:rsid w:val="00124813"/>
    <w:rsid w:val="00126330"/>
    <w:rsid w:val="00141F2D"/>
    <w:rsid w:val="00182DC3"/>
    <w:rsid w:val="00183E5C"/>
    <w:rsid w:val="001B0DE1"/>
    <w:rsid w:val="001D2ED4"/>
    <w:rsid w:val="0020085B"/>
    <w:rsid w:val="00205147"/>
    <w:rsid w:val="0020695A"/>
    <w:rsid w:val="00225006"/>
    <w:rsid w:val="0025023E"/>
    <w:rsid w:val="0027490D"/>
    <w:rsid w:val="002766CC"/>
    <w:rsid w:val="00284139"/>
    <w:rsid w:val="00291BF7"/>
    <w:rsid w:val="00291FE0"/>
    <w:rsid w:val="002D5388"/>
    <w:rsid w:val="002F5D7F"/>
    <w:rsid w:val="002F616B"/>
    <w:rsid w:val="002F7ECB"/>
    <w:rsid w:val="00304A93"/>
    <w:rsid w:val="003165AA"/>
    <w:rsid w:val="00335DB4"/>
    <w:rsid w:val="003370C9"/>
    <w:rsid w:val="00352CFA"/>
    <w:rsid w:val="00364A03"/>
    <w:rsid w:val="00380F1D"/>
    <w:rsid w:val="00396629"/>
    <w:rsid w:val="003B7E69"/>
    <w:rsid w:val="003E063C"/>
    <w:rsid w:val="003E1345"/>
    <w:rsid w:val="00425DDD"/>
    <w:rsid w:val="004427F6"/>
    <w:rsid w:val="00450CA2"/>
    <w:rsid w:val="004566A2"/>
    <w:rsid w:val="00477363"/>
    <w:rsid w:val="004860DE"/>
    <w:rsid w:val="004874C0"/>
    <w:rsid w:val="00493E6F"/>
    <w:rsid w:val="004A2881"/>
    <w:rsid w:val="004D3B46"/>
    <w:rsid w:val="004E4D0D"/>
    <w:rsid w:val="004E530D"/>
    <w:rsid w:val="004E7F6F"/>
    <w:rsid w:val="004F3D20"/>
    <w:rsid w:val="004F4E4F"/>
    <w:rsid w:val="005148F1"/>
    <w:rsid w:val="00533B98"/>
    <w:rsid w:val="005409C7"/>
    <w:rsid w:val="005456FE"/>
    <w:rsid w:val="005604DB"/>
    <w:rsid w:val="0058081F"/>
    <w:rsid w:val="00580C9F"/>
    <w:rsid w:val="005822F3"/>
    <w:rsid w:val="005913A5"/>
    <w:rsid w:val="005A7DE3"/>
    <w:rsid w:val="005B6A14"/>
    <w:rsid w:val="005C0E81"/>
    <w:rsid w:val="005C1F95"/>
    <w:rsid w:val="005C2D3A"/>
    <w:rsid w:val="005C31A1"/>
    <w:rsid w:val="005C3C8C"/>
    <w:rsid w:val="005C45F6"/>
    <w:rsid w:val="006137D6"/>
    <w:rsid w:val="00623456"/>
    <w:rsid w:val="00625387"/>
    <w:rsid w:val="00625D7F"/>
    <w:rsid w:val="0062604E"/>
    <w:rsid w:val="00651AAC"/>
    <w:rsid w:val="0065226A"/>
    <w:rsid w:val="006612A5"/>
    <w:rsid w:val="006848B1"/>
    <w:rsid w:val="006B5484"/>
    <w:rsid w:val="006C6809"/>
    <w:rsid w:val="006E03C2"/>
    <w:rsid w:val="006E3DB0"/>
    <w:rsid w:val="006E6AD0"/>
    <w:rsid w:val="0071164D"/>
    <w:rsid w:val="0071253A"/>
    <w:rsid w:val="00712DCA"/>
    <w:rsid w:val="00761654"/>
    <w:rsid w:val="007620E5"/>
    <w:rsid w:val="00765306"/>
    <w:rsid w:val="0077578B"/>
    <w:rsid w:val="007C1136"/>
    <w:rsid w:val="007C3159"/>
    <w:rsid w:val="007D601D"/>
    <w:rsid w:val="007E55F9"/>
    <w:rsid w:val="008162B4"/>
    <w:rsid w:val="0082511D"/>
    <w:rsid w:val="0084255F"/>
    <w:rsid w:val="00854379"/>
    <w:rsid w:val="00857DDD"/>
    <w:rsid w:val="00860782"/>
    <w:rsid w:val="00861CEB"/>
    <w:rsid w:val="00863B10"/>
    <w:rsid w:val="00870320"/>
    <w:rsid w:val="00891FF6"/>
    <w:rsid w:val="00893A47"/>
    <w:rsid w:val="00894186"/>
    <w:rsid w:val="008B605B"/>
    <w:rsid w:val="008C3136"/>
    <w:rsid w:val="008C4F76"/>
    <w:rsid w:val="008E20AB"/>
    <w:rsid w:val="008E786E"/>
    <w:rsid w:val="008F2298"/>
    <w:rsid w:val="008F331D"/>
    <w:rsid w:val="0093515B"/>
    <w:rsid w:val="0094220F"/>
    <w:rsid w:val="0097363D"/>
    <w:rsid w:val="00996839"/>
    <w:rsid w:val="009A48C4"/>
    <w:rsid w:val="009B6A7A"/>
    <w:rsid w:val="009D3AFC"/>
    <w:rsid w:val="009D4901"/>
    <w:rsid w:val="009E7C20"/>
    <w:rsid w:val="009F3C23"/>
    <w:rsid w:val="00A3763B"/>
    <w:rsid w:val="00A5418B"/>
    <w:rsid w:val="00A81359"/>
    <w:rsid w:val="00AA16E1"/>
    <w:rsid w:val="00AA283A"/>
    <w:rsid w:val="00AA2B5A"/>
    <w:rsid w:val="00AC01D1"/>
    <w:rsid w:val="00AD709D"/>
    <w:rsid w:val="00AE2391"/>
    <w:rsid w:val="00AF17B9"/>
    <w:rsid w:val="00B0388A"/>
    <w:rsid w:val="00B3703D"/>
    <w:rsid w:val="00B45025"/>
    <w:rsid w:val="00B8527A"/>
    <w:rsid w:val="00BA77E5"/>
    <w:rsid w:val="00BB0961"/>
    <w:rsid w:val="00BD28A7"/>
    <w:rsid w:val="00C0313D"/>
    <w:rsid w:val="00C16768"/>
    <w:rsid w:val="00C42304"/>
    <w:rsid w:val="00C55614"/>
    <w:rsid w:val="00C57A41"/>
    <w:rsid w:val="00C719E2"/>
    <w:rsid w:val="00C74C6F"/>
    <w:rsid w:val="00C77659"/>
    <w:rsid w:val="00C82B60"/>
    <w:rsid w:val="00CC1FC9"/>
    <w:rsid w:val="00CD325A"/>
    <w:rsid w:val="00CD5AC5"/>
    <w:rsid w:val="00CD7E5E"/>
    <w:rsid w:val="00D03DFD"/>
    <w:rsid w:val="00D32838"/>
    <w:rsid w:val="00D43D2A"/>
    <w:rsid w:val="00D44A7C"/>
    <w:rsid w:val="00D51616"/>
    <w:rsid w:val="00D62091"/>
    <w:rsid w:val="00D818CA"/>
    <w:rsid w:val="00DA14C5"/>
    <w:rsid w:val="00DE1DDB"/>
    <w:rsid w:val="00DE1F55"/>
    <w:rsid w:val="00E14D49"/>
    <w:rsid w:val="00E158E0"/>
    <w:rsid w:val="00E40A7F"/>
    <w:rsid w:val="00EB22F1"/>
    <w:rsid w:val="00EC79A5"/>
    <w:rsid w:val="00EE63D4"/>
    <w:rsid w:val="00EF1689"/>
    <w:rsid w:val="00EF7A2C"/>
    <w:rsid w:val="00F148A6"/>
    <w:rsid w:val="00F2470A"/>
    <w:rsid w:val="00F72591"/>
    <w:rsid w:val="00F72FC6"/>
    <w:rsid w:val="00F7464D"/>
    <w:rsid w:val="00F97564"/>
    <w:rsid w:val="00FB0D60"/>
    <w:rsid w:val="00FB56D0"/>
    <w:rsid w:val="00FD21C6"/>
    <w:rsid w:val="00FE2B89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7F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6A2"/>
    <w:rPr>
      <w:sz w:val="24"/>
      <w:szCs w:val="24"/>
    </w:rPr>
  </w:style>
  <w:style w:type="paragraph" w:styleId="a9">
    <w:name w:val="footer"/>
    <w:basedOn w:val="a"/>
    <w:link w:val="aa"/>
    <w:rsid w:val="0045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66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ФЕДЕРАЛЬНОЕ  АГЕНТСТВО СВЯЗИ</vt:lpstr>
      <vt:lpstr/>
      <vt:lpstr>ФЕДЕРАЛЬНОЕ АГЕНТСТВО СВЯЗИ</vt:lpstr>
      <vt:lpstr/>
      <vt:lpstr>«САНКТ-ПЕТЕРБУРГСКИЙ ГОСУДАРСТВЕННЫЙ УНИВЕРСИТЕТ </vt:lpstr>
      <vt:lpstr>ТЕЛЕКОММУНИКАЦИЙ ИМ. ПРОФ. М.А. БОНЧ-БРУЕВИЧА»</vt:lpstr>
      <vt:lpstr>(СПбГУТ)</vt:lpstr>
    </vt:vector>
  </TitlesOfParts>
  <Company>Bonch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verter14</cp:lastModifiedBy>
  <cp:revision>74</cp:revision>
  <cp:lastPrinted>2016-12-15T08:58:00Z</cp:lastPrinted>
  <dcterms:created xsi:type="dcterms:W3CDTF">2016-05-23T06:17:00Z</dcterms:created>
  <dcterms:modified xsi:type="dcterms:W3CDTF">2017-02-13T13:50:00Z</dcterms:modified>
</cp:coreProperties>
</file>