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2" w:rsidRPr="002A0F31" w:rsidRDefault="001A1842" w:rsidP="00091DD8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2A0F31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1A1842" w:rsidRPr="002A0F31" w:rsidRDefault="001A1842" w:rsidP="00091DD8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2A0F31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1A1842" w:rsidRPr="002A0F31" w:rsidRDefault="001A1842" w:rsidP="00091DD8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2A0F31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1A1842" w:rsidRPr="002A0F31" w:rsidRDefault="001A1842" w:rsidP="00091DD8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2A0F31">
        <w:rPr>
          <w:rFonts w:ascii="Times New Roman" w:hAnsi="Times New Roman"/>
          <w:color w:val="auto"/>
          <w:sz w:val="28"/>
          <w:szCs w:val="28"/>
        </w:rPr>
        <w:t>от «</w:t>
      </w:r>
      <w:r w:rsidR="00DB254B">
        <w:rPr>
          <w:rFonts w:ascii="Times New Roman" w:hAnsi="Times New Roman"/>
          <w:color w:val="auto"/>
          <w:sz w:val="28"/>
          <w:szCs w:val="28"/>
        </w:rPr>
        <w:t>05</w:t>
      </w:r>
      <w:r w:rsidRPr="002A0F31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DB254B">
        <w:rPr>
          <w:rFonts w:ascii="Times New Roman" w:hAnsi="Times New Roman"/>
          <w:color w:val="auto"/>
          <w:sz w:val="28"/>
          <w:szCs w:val="28"/>
        </w:rPr>
        <w:t xml:space="preserve">октября </w:t>
      </w:r>
      <w:r w:rsidR="00FC77FA">
        <w:rPr>
          <w:rFonts w:ascii="Times New Roman" w:hAnsi="Times New Roman"/>
          <w:color w:val="auto"/>
          <w:sz w:val="28"/>
          <w:szCs w:val="28"/>
        </w:rPr>
        <w:t>2</w:t>
      </w:r>
      <w:r w:rsidRPr="002A0F31">
        <w:rPr>
          <w:rFonts w:ascii="Times New Roman" w:hAnsi="Times New Roman"/>
          <w:color w:val="auto"/>
          <w:sz w:val="28"/>
          <w:szCs w:val="28"/>
        </w:rPr>
        <w:t>01</w:t>
      </w:r>
      <w:r w:rsidR="00DA33A5" w:rsidRPr="002A0F31">
        <w:rPr>
          <w:rFonts w:ascii="Times New Roman" w:hAnsi="Times New Roman"/>
          <w:color w:val="auto"/>
          <w:sz w:val="28"/>
          <w:szCs w:val="28"/>
        </w:rPr>
        <w:t>5</w:t>
      </w:r>
      <w:r w:rsidRPr="002A0F31">
        <w:rPr>
          <w:rFonts w:ascii="Times New Roman" w:hAnsi="Times New Roman"/>
          <w:color w:val="auto"/>
          <w:sz w:val="28"/>
          <w:szCs w:val="28"/>
        </w:rPr>
        <w:t xml:space="preserve"> г. №</w:t>
      </w:r>
      <w:r w:rsidR="00DB254B">
        <w:rPr>
          <w:rFonts w:ascii="Times New Roman" w:hAnsi="Times New Roman"/>
          <w:color w:val="auto"/>
          <w:sz w:val="28"/>
          <w:szCs w:val="28"/>
        </w:rPr>
        <w:t xml:space="preserve"> 684н</w:t>
      </w:r>
    </w:p>
    <w:p w:rsidR="001A1842" w:rsidRPr="002A0F31" w:rsidRDefault="001A1842" w:rsidP="00091DD8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A1842" w:rsidRPr="002A0F31" w:rsidRDefault="001A1842" w:rsidP="00091DD8">
      <w:pPr>
        <w:pStyle w:val="af5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auto"/>
        </w:rPr>
      </w:pPr>
      <w:r w:rsidRPr="002A0F31">
        <w:rPr>
          <w:rFonts w:ascii="Times New Roman" w:hAnsi="Times New Roman"/>
          <w:color w:val="auto"/>
        </w:rPr>
        <w:t>ПРОФЕССИОНАЛЬНЫЙ СТАНДАРТ</w:t>
      </w:r>
    </w:p>
    <w:p w:rsidR="001A1842" w:rsidRPr="002A0F31" w:rsidRDefault="001A1842" w:rsidP="00091D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1842" w:rsidRPr="002A0F31" w:rsidRDefault="001A1842" w:rsidP="00091D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31">
        <w:rPr>
          <w:rFonts w:ascii="Times New Roman" w:hAnsi="Times New Roman" w:cs="Times New Roman"/>
          <w:b/>
          <w:sz w:val="28"/>
          <w:szCs w:val="28"/>
        </w:rPr>
        <w:t xml:space="preserve">Системный администратор </w:t>
      </w:r>
      <w:r w:rsidR="00554BC1" w:rsidRPr="002A0F31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</w:t>
      </w:r>
      <w:r w:rsidR="002B60F1" w:rsidRPr="002A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31">
        <w:rPr>
          <w:rFonts w:ascii="Times New Roman" w:hAnsi="Times New Roman" w:cs="Times New Roman"/>
          <w:b/>
          <w:sz w:val="28"/>
          <w:szCs w:val="28"/>
        </w:rPr>
        <w:t>систем</w:t>
      </w:r>
    </w:p>
    <w:p w:rsidR="001A1842" w:rsidRPr="002A0F31" w:rsidRDefault="001A1842" w:rsidP="00091D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A1842" w:rsidRPr="002A0F31" w:rsidTr="001A184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824476" w:rsidP="008244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A0F31">
              <w:rPr>
                <w:rFonts w:ascii="Times New Roman" w:hAnsi="Times New Roman" w:cs="Times New Roman"/>
                <w:iCs/>
              </w:rPr>
              <w:t>564</w:t>
            </w:r>
          </w:p>
        </w:tc>
      </w:tr>
      <w:tr w:rsidR="001A1842" w:rsidRPr="002A0F31" w:rsidTr="001A184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770FA" w:rsidRPr="002A0F31" w:rsidRDefault="00C770FA" w:rsidP="00091DD8">
      <w:pPr>
        <w:pStyle w:val="11"/>
      </w:pPr>
      <w:r w:rsidRPr="002A0F31">
        <w:t>Содержание</w:t>
      </w:r>
    </w:p>
    <w:p w:rsidR="00C770FA" w:rsidRPr="002A0F31" w:rsidRDefault="00C770FA" w:rsidP="00091DD8">
      <w:pPr>
        <w:spacing w:after="0" w:line="240" w:lineRule="auto"/>
      </w:pPr>
    </w:p>
    <w:p w:rsidR="00C770FA" w:rsidRPr="002A0F31" w:rsidRDefault="004C7958" w:rsidP="00091DD8">
      <w:pPr>
        <w:pStyle w:val="11"/>
        <w:rPr>
          <w:noProof/>
          <w:lang w:eastAsia="ru-RU"/>
        </w:rPr>
      </w:pPr>
      <w:r w:rsidRPr="004C7958">
        <w:fldChar w:fldCharType="begin"/>
      </w:r>
      <w:r w:rsidR="00C770FA" w:rsidRPr="002A0F31">
        <w:instrText xml:space="preserve"> TOC \o "1-2" \h \z \u </w:instrText>
      </w:r>
      <w:r w:rsidRPr="004C7958">
        <w:fldChar w:fldCharType="separate"/>
      </w:r>
      <w:hyperlink w:anchor="_Toc418797748" w:history="1">
        <w:r w:rsidR="00C770FA" w:rsidRPr="002A0F31">
          <w:rPr>
            <w:rStyle w:val="a4"/>
            <w:noProof/>
            <w:color w:val="auto"/>
          </w:rPr>
          <w:t>I. Общие сведения</w:t>
        </w:r>
        <w:r w:rsidR="00C770FA" w:rsidRPr="002A0F31">
          <w:rPr>
            <w:noProof/>
            <w:webHidden/>
          </w:rPr>
          <w:tab/>
        </w:r>
        <w:r w:rsidRPr="002A0F31">
          <w:rPr>
            <w:noProof/>
            <w:webHidden/>
          </w:rPr>
          <w:fldChar w:fldCharType="begin"/>
        </w:r>
        <w:r w:rsidR="00C770FA" w:rsidRPr="002A0F31">
          <w:rPr>
            <w:noProof/>
            <w:webHidden/>
          </w:rPr>
          <w:instrText xml:space="preserve"> PAGEREF _Toc418797748 \h </w:instrText>
        </w:r>
        <w:r w:rsidRPr="002A0F31">
          <w:rPr>
            <w:noProof/>
            <w:webHidden/>
          </w:rPr>
        </w:r>
        <w:r w:rsidRPr="002A0F31">
          <w:rPr>
            <w:noProof/>
            <w:webHidden/>
          </w:rPr>
          <w:fldChar w:fldCharType="separate"/>
        </w:r>
        <w:r w:rsidR="00C47359">
          <w:rPr>
            <w:noProof/>
            <w:webHidden/>
          </w:rPr>
          <w:t>1</w:t>
        </w:r>
        <w:r w:rsidRPr="002A0F31">
          <w:rPr>
            <w:noProof/>
            <w:webHidden/>
          </w:rPr>
          <w:fldChar w:fldCharType="end"/>
        </w:r>
      </w:hyperlink>
    </w:p>
    <w:p w:rsidR="00C770FA" w:rsidRPr="002A0F31" w:rsidRDefault="004C7958" w:rsidP="00091DD8">
      <w:pPr>
        <w:pStyle w:val="11"/>
        <w:rPr>
          <w:noProof/>
          <w:lang w:eastAsia="ru-RU"/>
        </w:rPr>
      </w:pPr>
      <w:hyperlink w:anchor="_Toc418797749" w:history="1">
        <w:r w:rsidR="00C770FA" w:rsidRPr="002A0F31">
          <w:rPr>
            <w:rStyle w:val="a4"/>
            <w:noProof/>
            <w:color w:val="auto"/>
          </w:rPr>
          <w:t>II. Описание трудовых функций, входящих в профессиональный стандарт</w:t>
        </w:r>
        <w:r w:rsidR="00703292" w:rsidRPr="002A0F31">
          <w:rPr>
            <w:rStyle w:val="a4"/>
            <w:noProof/>
            <w:color w:val="auto"/>
          </w:rPr>
          <w:t xml:space="preserve"> </w:t>
        </w:r>
        <w:r w:rsidR="00C770FA" w:rsidRPr="002A0F31">
          <w:rPr>
            <w:rStyle w:val="a4"/>
            <w:noProof/>
            <w:color w:val="auto"/>
          </w:rPr>
          <w:t xml:space="preserve">(функциональная карта вида </w:t>
        </w:r>
        <w:r w:rsidR="00091DD8" w:rsidRPr="002A0F31">
          <w:rPr>
            <w:rStyle w:val="a4"/>
            <w:noProof/>
            <w:color w:val="auto"/>
          </w:rPr>
          <w:t>профессиональн</w:t>
        </w:r>
        <w:r w:rsidR="00C770FA" w:rsidRPr="002A0F31">
          <w:rPr>
            <w:rStyle w:val="a4"/>
            <w:noProof/>
            <w:color w:val="auto"/>
          </w:rPr>
          <w:t>ой деятельности)</w:t>
        </w:r>
        <w:r w:rsidR="00C770FA" w:rsidRPr="002A0F31">
          <w:rPr>
            <w:noProof/>
            <w:webHidden/>
          </w:rPr>
          <w:tab/>
        </w:r>
        <w:r w:rsidRPr="002A0F31">
          <w:rPr>
            <w:noProof/>
            <w:webHidden/>
          </w:rPr>
          <w:fldChar w:fldCharType="begin"/>
        </w:r>
        <w:r w:rsidR="00C770FA" w:rsidRPr="002A0F31">
          <w:rPr>
            <w:noProof/>
            <w:webHidden/>
          </w:rPr>
          <w:instrText xml:space="preserve"> PAGEREF _Toc418797749 \h </w:instrText>
        </w:r>
        <w:r w:rsidRPr="002A0F31">
          <w:rPr>
            <w:noProof/>
            <w:webHidden/>
          </w:rPr>
        </w:r>
        <w:r w:rsidRPr="002A0F31">
          <w:rPr>
            <w:noProof/>
            <w:webHidden/>
          </w:rPr>
          <w:fldChar w:fldCharType="separate"/>
        </w:r>
        <w:r w:rsidR="00C47359">
          <w:rPr>
            <w:noProof/>
            <w:webHidden/>
          </w:rPr>
          <w:t>3</w:t>
        </w:r>
        <w:r w:rsidRPr="002A0F31">
          <w:rPr>
            <w:noProof/>
            <w:webHidden/>
          </w:rPr>
          <w:fldChar w:fldCharType="end"/>
        </w:r>
      </w:hyperlink>
    </w:p>
    <w:p w:rsidR="00C770FA" w:rsidRPr="002A0F31" w:rsidRDefault="004C7958" w:rsidP="00091DD8">
      <w:pPr>
        <w:pStyle w:val="11"/>
        <w:rPr>
          <w:noProof/>
          <w:lang w:eastAsia="ru-RU"/>
        </w:rPr>
      </w:pPr>
      <w:hyperlink w:anchor="_Toc418797750" w:history="1">
        <w:r w:rsidR="00C770FA" w:rsidRPr="002A0F31">
          <w:rPr>
            <w:rStyle w:val="a4"/>
            <w:noProof/>
            <w:color w:val="auto"/>
          </w:rPr>
          <w:t>III. Характеристика обобщенных трудовых функций</w:t>
        </w:r>
        <w:r w:rsidR="00C770FA" w:rsidRPr="002A0F31">
          <w:rPr>
            <w:noProof/>
            <w:webHidden/>
          </w:rPr>
          <w:tab/>
        </w:r>
        <w:r w:rsidRPr="002A0F31">
          <w:rPr>
            <w:noProof/>
            <w:webHidden/>
          </w:rPr>
          <w:fldChar w:fldCharType="begin"/>
        </w:r>
        <w:r w:rsidR="00C770FA" w:rsidRPr="002A0F31">
          <w:rPr>
            <w:noProof/>
            <w:webHidden/>
          </w:rPr>
          <w:instrText xml:space="preserve"> PAGEREF _Toc418797750 \h </w:instrText>
        </w:r>
        <w:r w:rsidRPr="002A0F31">
          <w:rPr>
            <w:noProof/>
            <w:webHidden/>
          </w:rPr>
        </w:r>
        <w:r w:rsidRPr="002A0F31">
          <w:rPr>
            <w:noProof/>
            <w:webHidden/>
          </w:rPr>
          <w:fldChar w:fldCharType="separate"/>
        </w:r>
        <w:r w:rsidR="00C47359">
          <w:rPr>
            <w:noProof/>
            <w:webHidden/>
          </w:rPr>
          <w:t>6</w:t>
        </w:r>
        <w:r w:rsidRPr="002A0F31">
          <w:rPr>
            <w:noProof/>
            <w:webHidden/>
          </w:rPr>
          <w:fldChar w:fldCharType="end"/>
        </w:r>
      </w:hyperlink>
    </w:p>
    <w:p w:rsidR="00C770FA" w:rsidRPr="002A0F31" w:rsidRDefault="004C7958" w:rsidP="00091DD8">
      <w:pPr>
        <w:pStyle w:val="21"/>
        <w:spacing w:after="0"/>
        <w:rPr>
          <w:rFonts w:eastAsiaTheme="minorEastAsia"/>
          <w:lang w:eastAsia="ru-RU"/>
        </w:rPr>
      </w:pPr>
      <w:hyperlink w:anchor="_Toc418797751" w:history="1">
        <w:r w:rsidR="00C770FA" w:rsidRPr="002A0F31">
          <w:rPr>
            <w:rStyle w:val="a4"/>
            <w:color w:val="auto"/>
          </w:rPr>
          <w:t>3.1. Обобщенная трудовая функция «</w:t>
        </w:r>
        <w:r w:rsidR="00C770FA" w:rsidRPr="002A0F31">
          <w:t>Администрирование структурированной кабельной системы</w:t>
        </w:r>
        <w:r w:rsidR="00C770FA" w:rsidRPr="002A0F31">
          <w:rPr>
            <w:rStyle w:val="a4"/>
            <w:color w:val="auto"/>
          </w:rPr>
          <w:t>»</w:t>
        </w:r>
        <w:r w:rsidR="00C770FA" w:rsidRPr="002A0F31">
          <w:rPr>
            <w:webHidden/>
          </w:rPr>
          <w:tab/>
        </w:r>
        <w:r w:rsidRPr="002A0F31">
          <w:rPr>
            <w:webHidden/>
          </w:rPr>
          <w:fldChar w:fldCharType="begin"/>
        </w:r>
        <w:r w:rsidR="00C770FA" w:rsidRPr="002A0F31">
          <w:rPr>
            <w:webHidden/>
          </w:rPr>
          <w:instrText xml:space="preserve"> PAGEREF _Toc418797751 \h </w:instrText>
        </w:r>
        <w:r w:rsidRPr="002A0F31">
          <w:rPr>
            <w:webHidden/>
          </w:rPr>
        </w:r>
        <w:r w:rsidRPr="002A0F31">
          <w:rPr>
            <w:webHidden/>
          </w:rPr>
          <w:fldChar w:fldCharType="separate"/>
        </w:r>
        <w:r w:rsidR="00C47359">
          <w:rPr>
            <w:webHidden/>
          </w:rPr>
          <w:t>6</w:t>
        </w:r>
        <w:r w:rsidRPr="002A0F31">
          <w:rPr>
            <w:webHidden/>
          </w:rPr>
          <w:fldChar w:fldCharType="end"/>
        </w:r>
      </w:hyperlink>
    </w:p>
    <w:p w:rsidR="00C770FA" w:rsidRPr="002A0F31" w:rsidRDefault="004C7958" w:rsidP="00091DD8">
      <w:pPr>
        <w:pStyle w:val="21"/>
        <w:spacing w:after="0"/>
        <w:rPr>
          <w:rFonts w:eastAsiaTheme="minorEastAsia"/>
          <w:lang w:eastAsia="ru-RU"/>
        </w:rPr>
      </w:pPr>
      <w:hyperlink w:anchor="_Toc418797752" w:history="1">
        <w:r w:rsidR="00C770FA" w:rsidRPr="002A0F31">
          <w:rPr>
            <w:rStyle w:val="a4"/>
            <w:color w:val="auto"/>
          </w:rPr>
          <w:t>3.</w:t>
        </w:r>
        <w:r w:rsidR="00C770FA" w:rsidRPr="002A0F31">
          <w:rPr>
            <w:rStyle w:val="a4"/>
            <w:color w:val="auto"/>
            <w:lang w:val="en-US"/>
          </w:rPr>
          <w:t>2</w:t>
        </w:r>
        <w:r w:rsidR="00C770FA" w:rsidRPr="002A0F31">
          <w:rPr>
            <w:rStyle w:val="a4"/>
            <w:color w:val="auto"/>
          </w:rPr>
          <w:t>. Обобщенная трудовая функция «</w:t>
        </w:r>
        <w:r w:rsidR="00C770FA" w:rsidRPr="002A0F31">
          <w:t>Администрирование прикладного программного обеспечения инфокоммуникационной системы организации</w:t>
        </w:r>
        <w:r w:rsidR="00C770FA" w:rsidRPr="002A0F31">
          <w:rPr>
            <w:rStyle w:val="a4"/>
            <w:color w:val="auto"/>
          </w:rPr>
          <w:t>»</w:t>
        </w:r>
        <w:r w:rsidR="00C770FA" w:rsidRPr="002A0F31">
          <w:rPr>
            <w:webHidden/>
          </w:rPr>
          <w:tab/>
        </w:r>
        <w:r w:rsidRPr="002A0F31">
          <w:rPr>
            <w:webHidden/>
          </w:rPr>
          <w:fldChar w:fldCharType="begin"/>
        </w:r>
        <w:r w:rsidR="00C770FA" w:rsidRPr="002A0F31">
          <w:rPr>
            <w:webHidden/>
          </w:rPr>
          <w:instrText xml:space="preserve"> PAGEREF _Toc418797752 \h </w:instrText>
        </w:r>
        <w:r w:rsidRPr="002A0F31">
          <w:rPr>
            <w:webHidden/>
          </w:rPr>
        </w:r>
        <w:r w:rsidRPr="002A0F31">
          <w:rPr>
            <w:webHidden/>
          </w:rPr>
          <w:fldChar w:fldCharType="separate"/>
        </w:r>
        <w:r w:rsidR="00C47359">
          <w:rPr>
            <w:webHidden/>
          </w:rPr>
          <w:t>9</w:t>
        </w:r>
        <w:r w:rsidRPr="002A0F31">
          <w:rPr>
            <w:webHidden/>
          </w:rPr>
          <w:fldChar w:fldCharType="end"/>
        </w:r>
      </w:hyperlink>
    </w:p>
    <w:p w:rsidR="00C770FA" w:rsidRPr="002A0F31" w:rsidRDefault="004C7958" w:rsidP="00091DD8">
      <w:pPr>
        <w:pStyle w:val="21"/>
        <w:spacing w:after="0"/>
        <w:rPr>
          <w:rFonts w:eastAsiaTheme="minorEastAsia"/>
          <w:lang w:eastAsia="ru-RU"/>
        </w:rPr>
      </w:pPr>
      <w:hyperlink w:anchor="_Toc418797753" w:history="1">
        <w:r w:rsidR="00C770FA" w:rsidRPr="002A0F31">
          <w:rPr>
            <w:rStyle w:val="a4"/>
            <w:color w:val="auto"/>
          </w:rPr>
          <w:t>3.</w:t>
        </w:r>
        <w:r w:rsidR="00C770FA" w:rsidRPr="002A0F31">
          <w:rPr>
            <w:rStyle w:val="a4"/>
            <w:color w:val="auto"/>
            <w:lang w:val="en-US"/>
          </w:rPr>
          <w:t>3</w:t>
        </w:r>
        <w:r w:rsidR="00C770FA" w:rsidRPr="002A0F31">
          <w:rPr>
            <w:rStyle w:val="a4"/>
            <w:color w:val="auto"/>
          </w:rPr>
          <w:t>. Обобщенная трудовая функция «</w:t>
        </w:r>
        <w:r w:rsidR="00C770FA" w:rsidRPr="002A0F31">
          <w:t>Управление программно-аппаратными средствами информационных служб инфокоммуникационной системы организации</w:t>
        </w:r>
        <w:r w:rsidR="00C770FA" w:rsidRPr="002A0F31">
          <w:rPr>
            <w:rStyle w:val="a4"/>
            <w:color w:val="auto"/>
          </w:rPr>
          <w:t>»</w:t>
        </w:r>
        <w:r w:rsidR="00C770FA" w:rsidRPr="002A0F31">
          <w:rPr>
            <w:webHidden/>
          </w:rPr>
          <w:tab/>
        </w:r>
        <w:r w:rsidRPr="002A0F31">
          <w:rPr>
            <w:webHidden/>
          </w:rPr>
          <w:fldChar w:fldCharType="begin"/>
        </w:r>
        <w:r w:rsidR="00C770FA" w:rsidRPr="002A0F31">
          <w:rPr>
            <w:webHidden/>
          </w:rPr>
          <w:instrText xml:space="preserve"> PAGEREF _Toc418797753 \h </w:instrText>
        </w:r>
        <w:r w:rsidRPr="002A0F31">
          <w:rPr>
            <w:webHidden/>
          </w:rPr>
        </w:r>
        <w:r w:rsidRPr="002A0F31">
          <w:rPr>
            <w:webHidden/>
          </w:rPr>
          <w:fldChar w:fldCharType="separate"/>
        </w:r>
        <w:r w:rsidR="00C47359">
          <w:rPr>
            <w:webHidden/>
          </w:rPr>
          <w:t>17</w:t>
        </w:r>
        <w:r w:rsidRPr="002A0F31">
          <w:rPr>
            <w:webHidden/>
          </w:rPr>
          <w:fldChar w:fldCharType="end"/>
        </w:r>
      </w:hyperlink>
    </w:p>
    <w:p w:rsidR="00C770FA" w:rsidRPr="002A0F31" w:rsidRDefault="004C7958" w:rsidP="00091DD8">
      <w:pPr>
        <w:pStyle w:val="21"/>
        <w:spacing w:after="0"/>
        <w:rPr>
          <w:rFonts w:eastAsiaTheme="minorEastAsia"/>
          <w:lang w:eastAsia="ru-RU"/>
        </w:rPr>
      </w:pPr>
      <w:hyperlink w:anchor="_Toc418797754" w:history="1">
        <w:r w:rsidR="00C770FA" w:rsidRPr="002A0F31">
          <w:rPr>
            <w:rStyle w:val="a4"/>
            <w:color w:val="auto"/>
          </w:rPr>
          <w:t>3.</w:t>
        </w:r>
        <w:r w:rsidR="00C770FA" w:rsidRPr="002A0F31">
          <w:rPr>
            <w:rStyle w:val="a4"/>
            <w:color w:val="auto"/>
            <w:lang w:val="en-US"/>
          </w:rPr>
          <w:t>4</w:t>
        </w:r>
        <w:r w:rsidR="00C770FA" w:rsidRPr="002A0F31">
          <w:rPr>
            <w:rStyle w:val="a4"/>
            <w:color w:val="auto"/>
          </w:rPr>
          <w:t>. Обобщенная трудовая функция «</w:t>
        </w:r>
        <w:r w:rsidR="00C770FA" w:rsidRPr="002A0F31">
          <w:t>Администрирование сетевой подсистемы инфокоммуникационной системы организации</w:t>
        </w:r>
        <w:r w:rsidR="00C770FA" w:rsidRPr="002A0F31">
          <w:rPr>
            <w:rStyle w:val="a4"/>
            <w:color w:val="auto"/>
          </w:rPr>
          <w:t>»</w:t>
        </w:r>
        <w:r w:rsidR="00C770FA" w:rsidRPr="002A0F31">
          <w:rPr>
            <w:webHidden/>
          </w:rPr>
          <w:tab/>
        </w:r>
        <w:r w:rsidRPr="002A0F31">
          <w:rPr>
            <w:webHidden/>
          </w:rPr>
          <w:fldChar w:fldCharType="begin"/>
        </w:r>
        <w:r w:rsidR="00C770FA" w:rsidRPr="002A0F31">
          <w:rPr>
            <w:webHidden/>
          </w:rPr>
          <w:instrText xml:space="preserve"> PAGEREF _Toc418797754 \h </w:instrText>
        </w:r>
        <w:r w:rsidRPr="002A0F31">
          <w:rPr>
            <w:webHidden/>
          </w:rPr>
        </w:r>
        <w:r w:rsidRPr="002A0F31">
          <w:rPr>
            <w:webHidden/>
          </w:rPr>
          <w:fldChar w:fldCharType="separate"/>
        </w:r>
        <w:r w:rsidR="00C47359">
          <w:rPr>
            <w:webHidden/>
          </w:rPr>
          <w:t>26</w:t>
        </w:r>
        <w:r w:rsidRPr="002A0F31">
          <w:rPr>
            <w:webHidden/>
          </w:rPr>
          <w:fldChar w:fldCharType="end"/>
        </w:r>
      </w:hyperlink>
    </w:p>
    <w:p w:rsidR="00C770FA" w:rsidRPr="002A0F31" w:rsidRDefault="004C7958" w:rsidP="00091DD8">
      <w:pPr>
        <w:pStyle w:val="21"/>
        <w:spacing w:after="0"/>
        <w:rPr>
          <w:rFonts w:eastAsiaTheme="minorEastAsia"/>
          <w:lang w:eastAsia="ru-RU"/>
        </w:rPr>
      </w:pPr>
      <w:hyperlink w:anchor="_Toc418797755" w:history="1">
        <w:r w:rsidR="00C770FA" w:rsidRPr="002A0F31">
          <w:rPr>
            <w:rStyle w:val="a4"/>
            <w:color w:val="auto"/>
          </w:rPr>
          <w:t>3.5. Обобщенная трудовая функция «</w:t>
        </w:r>
        <w:r w:rsidR="00C770FA" w:rsidRPr="002A0F31">
          <w:t>Администрирование систем управления базами данных инфокоммуникационной системы организации</w:t>
        </w:r>
        <w:r w:rsidR="00C770FA" w:rsidRPr="002A0F31">
          <w:rPr>
            <w:rStyle w:val="a4"/>
            <w:color w:val="auto"/>
          </w:rPr>
          <w:t>»</w:t>
        </w:r>
        <w:r w:rsidR="00C770FA" w:rsidRPr="002A0F31">
          <w:rPr>
            <w:webHidden/>
          </w:rPr>
          <w:tab/>
        </w:r>
        <w:r w:rsidRPr="002A0F31">
          <w:rPr>
            <w:webHidden/>
          </w:rPr>
          <w:fldChar w:fldCharType="begin"/>
        </w:r>
        <w:r w:rsidR="00C770FA" w:rsidRPr="002A0F31">
          <w:rPr>
            <w:webHidden/>
          </w:rPr>
          <w:instrText xml:space="preserve"> PAGEREF _Toc418797755 \h </w:instrText>
        </w:r>
        <w:r w:rsidRPr="002A0F31">
          <w:rPr>
            <w:webHidden/>
          </w:rPr>
        </w:r>
        <w:r w:rsidRPr="002A0F31">
          <w:rPr>
            <w:webHidden/>
          </w:rPr>
          <w:fldChar w:fldCharType="separate"/>
        </w:r>
        <w:r w:rsidR="00C47359">
          <w:rPr>
            <w:webHidden/>
          </w:rPr>
          <w:t>34</w:t>
        </w:r>
        <w:r w:rsidRPr="002A0F31">
          <w:rPr>
            <w:webHidden/>
          </w:rPr>
          <w:fldChar w:fldCharType="end"/>
        </w:r>
      </w:hyperlink>
    </w:p>
    <w:p w:rsidR="00C770FA" w:rsidRPr="002A0F31" w:rsidRDefault="004C7958" w:rsidP="00091DD8">
      <w:pPr>
        <w:pStyle w:val="21"/>
        <w:spacing w:after="0"/>
        <w:rPr>
          <w:rFonts w:eastAsiaTheme="minorEastAsia"/>
          <w:lang w:eastAsia="ru-RU"/>
        </w:rPr>
      </w:pPr>
      <w:hyperlink w:anchor="_Toc418797756" w:history="1">
        <w:r w:rsidR="00C770FA" w:rsidRPr="002A0F31">
          <w:rPr>
            <w:rStyle w:val="a4"/>
            <w:color w:val="auto"/>
          </w:rPr>
          <w:t>3.6. Обобщенная трудовая функция «</w:t>
        </w:r>
        <w:r w:rsidR="00C770FA" w:rsidRPr="002A0F31">
          <w:t>Администрирование системного программного обеспечения инфокоммуникационной системы организации</w:t>
        </w:r>
        <w:r w:rsidR="00C770FA" w:rsidRPr="002A0F31">
          <w:rPr>
            <w:rStyle w:val="a4"/>
            <w:color w:val="auto"/>
          </w:rPr>
          <w:t>»</w:t>
        </w:r>
        <w:r w:rsidR="00C770FA" w:rsidRPr="002A0F31">
          <w:rPr>
            <w:webHidden/>
          </w:rPr>
          <w:tab/>
        </w:r>
        <w:r w:rsidRPr="002A0F31">
          <w:rPr>
            <w:webHidden/>
          </w:rPr>
          <w:fldChar w:fldCharType="begin"/>
        </w:r>
        <w:r w:rsidR="00C770FA" w:rsidRPr="002A0F31">
          <w:rPr>
            <w:webHidden/>
          </w:rPr>
          <w:instrText xml:space="preserve"> PAGEREF _Toc418797756 \h </w:instrText>
        </w:r>
        <w:r w:rsidRPr="002A0F31">
          <w:rPr>
            <w:webHidden/>
          </w:rPr>
        </w:r>
        <w:r w:rsidRPr="002A0F31">
          <w:rPr>
            <w:webHidden/>
          </w:rPr>
          <w:fldChar w:fldCharType="separate"/>
        </w:r>
        <w:r w:rsidR="00C47359">
          <w:rPr>
            <w:webHidden/>
          </w:rPr>
          <w:t>38</w:t>
        </w:r>
        <w:r w:rsidRPr="002A0F31">
          <w:rPr>
            <w:webHidden/>
          </w:rPr>
          <w:fldChar w:fldCharType="end"/>
        </w:r>
      </w:hyperlink>
    </w:p>
    <w:p w:rsidR="00C770FA" w:rsidRPr="002A0F31" w:rsidRDefault="004C7958" w:rsidP="00091DD8">
      <w:pPr>
        <w:pStyle w:val="21"/>
        <w:spacing w:after="0"/>
        <w:rPr>
          <w:rFonts w:eastAsiaTheme="minorEastAsia"/>
          <w:lang w:eastAsia="ru-RU"/>
        </w:rPr>
      </w:pPr>
      <w:hyperlink w:anchor="_Toc418797757" w:history="1">
        <w:r w:rsidR="00C770FA" w:rsidRPr="002A0F31">
          <w:rPr>
            <w:rStyle w:val="a4"/>
            <w:color w:val="auto"/>
          </w:rPr>
          <w:t>3.7. Обобщенная трудовая функция «</w:t>
        </w:r>
        <w:r w:rsidR="00C770FA" w:rsidRPr="002A0F31">
          <w:t>Управление развитием инфокоммуникационной системы организации</w:t>
        </w:r>
        <w:r w:rsidR="00C770FA" w:rsidRPr="002A0F31">
          <w:rPr>
            <w:rStyle w:val="a4"/>
            <w:color w:val="auto"/>
          </w:rPr>
          <w:t>»</w:t>
        </w:r>
        <w:r w:rsidR="00C770FA" w:rsidRPr="002A0F31">
          <w:rPr>
            <w:webHidden/>
          </w:rPr>
          <w:tab/>
        </w:r>
        <w:r w:rsidRPr="002A0F31">
          <w:rPr>
            <w:webHidden/>
          </w:rPr>
          <w:fldChar w:fldCharType="begin"/>
        </w:r>
        <w:r w:rsidR="00C770FA" w:rsidRPr="002A0F31">
          <w:rPr>
            <w:webHidden/>
          </w:rPr>
          <w:instrText xml:space="preserve"> PAGEREF _Toc418797757 \h </w:instrText>
        </w:r>
        <w:r w:rsidRPr="002A0F31">
          <w:rPr>
            <w:webHidden/>
          </w:rPr>
        </w:r>
        <w:r w:rsidRPr="002A0F31">
          <w:rPr>
            <w:webHidden/>
          </w:rPr>
          <w:fldChar w:fldCharType="separate"/>
        </w:r>
        <w:r w:rsidR="00C47359">
          <w:rPr>
            <w:webHidden/>
          </w:rPr>
          <w:t>44</w:t>
        </w:r>
        <w:r w:rsidRPr="002A0F31">
          <w:rPr>
            <w:webHidden/>
          </w:rPr>
          <w:fldChar w:fldCharType="end"/>
        </w:r>
      </w:hyperlink>
    </w:p>
    <w:p w:rsidR="00C770FA" w:rsidRPr="002A0F31" w:rsidRDefault="004C7958" w:rsidP="00091DD8">
      <w:pPr>
        <w:pStyle w:val="11"/>
        <w:rPr>
          <w:noProof/>
          <w:lang w:eastAsia="ru-RU"/>
        </w:rPr>
      </w:pPr>
      <w:hyperlink w:anchor="_Toc418797758" w:history="1">
        <w:r w:rsidR="00C770FA" w:rsidRPr="002A0F31">
          <w:rPr>
            <w:rStyle w:val="a4"/>
            <w:noProof/>
            <w:color w:val="auto"/>
          </w:rPr>
          <w:t>IV. Сведения об организациях – разработчиках</w:t>
        </w:r>
        <w:r w:rsidR="00C770FA" w:rsidRPr="002A0F31">
          <w:rPr>
            <w:noProof/>
          </w:rPr>
          <w:t xml:space="preserve"> </w:t>
        </w:r>
        <w:r w:rsidR="00C770FA" w:rsidRPr="002A0F31">
          <w:rPr>
            <w:rStyle w:val="a4"/>
            <w:noProof/>
            <w:color w:val="auto"/>
          </w:rPr>
          <w:t>профессионального стандарта</w:t>
        </w:r>
        <w:r w:rsidR="00C770FA" w:rsidRPr="002A0F31">
          <w:rPr>
            <w:noProof/>
            <w:webHidden/>
          </w:rPr>
          <w:tab/>
        </w:r>
        <w:r w:rsidRPr="002A0F31">
          <w:rPr>
            <w:noProof/>
            <w:webHidden/>
          </w:rPr>
          <w:fldChar w:fldCharType="begin"/>
        </w:r>
        <w:r w:rsidR="00C770FA" w:rsidRPr="002A0F31">
          <w:rPr>
            <w:noProof/>
            <w:webHidden/>
          </w:rPr>
          <w:instrText xml:space="preserve"> PAGEREF _Toc418797758 \h </w:instrText>
        </w:r>
        <w:r w:rsidRPr="002A0F31">
          <w:rPr>
            <w:noProof/>
            <w:webHidden/>
          </w:rPr>
        </w:r>
        <w:r w:rsidRPr="002A0F31">
          <w:rPr>
            <w:noProof/>
            <w:webHidden/>
          </w:rPr>
          <w:fldChar w:fldCharType="separate"/>
        </w:r>
        <w:r w:rsidR="00C47359">
          <w:rPr>
            <w:noProof/>
            <w:webHidden/>
          </w:rPr>
          <w:t>49</w:t>
        </w:r>
        <w:r w:rsidRPr="002A0F31">
          <w:rPr>
            <w:noProof/>
            <w:webHidden/>
          </w:rPr>
          <w:fldChar w:fldCharType="end"/>
        </w:r>
      </w:hyperlink>
    </w:p>
    <w:p w:rsidR="00C770FA" w:rsidRPr="002A0F31" w:rsidRDefault="004C7958" w:rsidP="0052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1">
        <w:fldChar w:fldCharType="end"/>
      </w:r>
    </w:p>
    <w:p w:rsidR="001A1842" w:rsidRPr="002A0F31" w:rsidRDefault="001A1842" w:rsidP="00824476">
      <w:pPr>
        <w:pStyle w:val="1"/>
        <w:numPr>
          <w:ilvl w:val="0"/>
          <w:numId w:val="37"/>
        </w:numPr>
        <w:spacing w:before="0" w:line="240" w:lineRule="auto"/>
        <w:ind w:left="567" w:hanging="207"/>
        <w:jc w:val="center"/>
        <w:rPr>
          <w:sz w:val="28"/>
        </w:rPr>
      </w:pPr>
      <w:bookmarkStart w:id="0" w:name="_Toc418797748"/>
      <w:r w:rsidRPr="002A0F31">
        <w:rPr>
          <w:sz w:val="28"/>
        </w:rPr>
        <w:t>Общие сведения</w:t>
      </w:r>
      <w:bookmarkEnd w:id="0"/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1A1842" w:rsidRPr="002A0F31" w:rsidTr="00091DD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07764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63F" w:rsidRPr="002A0F31">
              <w:rPr>
                <w:rFonts w:ascii="Times New Roman" w:hAnsi="Times New Roman"/>
                <w:sz w:val="24"/>
              </w:rPr>
              <w:t>дминистр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20363F" w:rsidRPr="002A0F31">
              <w:rPr>
                <w:rFonts w:ascii="Times New Roman" w:hAnsi="Times New Roman"/>
                <w:sz w:val="24"/>
              </w:rPr>
              <w:t xml:space="preserve"> </w:t>
            </w:r>
            <w:r w:rsidR="00554BC1" w:rsidRPr="002A0F31">
              <w:rPr>
                <w:rFonts w:ascii="Times New Roman" w:hAnsi="Times New Roman"/>
                <w:sz w:val="24"/>
              </w:rPr>
              <w:t>информационно-коммуникационных (</w:t>
            </w:r>
            <w:r w:rsidR="0020363F" w:rsidRPr="002A0F31">
              <w:rPr>
                <w:rFonts w:ascii="Times New Roman" w:hAnsi="Times New Roman"/>
                <w:sz w:val="24"/>
              </w:rPr>
              <w:t>инфокоммуникационных</w:t>
            </w:r>
            <w:r w:rsidR="00554BC1" w:rsidRPr="002A0F31">
              <w:rPr>
                <w:rFonts w:ascii="Times New Roman" w:hAnsi="Times New Roman"/>
                <w:sz w:val="24"/>
              </w:rPr>
              <w:t>)</w:t>
            </w:r>
            <w:r w:rsidR="0020363F" w:rsidRPr="002A0F31">
              <w:rPr>
                <w:rFonts w:ascii="Times New Roman" w:hAnsi="Times New Roman"/>
                <w:sz w:val="24"/>
              </w:rPr>
              <w:t xml:space="preserve"> систем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824476" w:rsidP="00824476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06.026</w:t>
            </w:r>
          </w:p>
        </w:tc>
      </w:tr>
      <w:tr w:rsidR="001A1842" w:rsidRPr="002A0F31" w:rsidTr="00091DD8">
        <w:trPr>
          <w:jc w:val="center"/>
        </w:trPr>
        <w:tc>
          <w:tcPr>
            <w:tcW w:w="4299" w:type="pct"/>
            <w:gridSpan w:val="2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1A1842" w:rsidRPr="002A0F31" w:rsidTr="00091DD8">
        <w:trPr>
          <w:jc w:val="center"/>
        </w:trPr>
        <w:tc>
          <w:tcPr>
            <w:tcW w:w="5000" w:type="pct"/>
          </w:tcPr>
          <w:p w:rsidR="00107764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качественного бесперебойного режима работы инфокоммуникационной системы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76" w:rsidRPr="002A0F31" w:rsidRDefault="00824476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76" w:rsidRPr="002A0F31" w:rsidRDefault="00824476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76" w:rsidRPr="002A0F31" w:rsidRDefault="00824476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1">
        <w:rPr>
          <w:rFonts w:ascii="Times New Roman" w:hAnsi="Times New Roman" w:cs="Times New Roman"/>
          <w:sz w:val="24"/>
          <w:szCs w:val="24"/>
        </w:rPr>
        <w:lastRenderedPageBreak/>
        <w:t>Группа занятий: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3537"/>
        <w:gridCol w:w="1261"/>
        <w:gridCol w:w="4116"/>
      </w:tblGrid>
      <w:tr w:rsidR="00CC4EA2" w:rsidRPr="002A0F31" w:rsidTr="00AF719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CC4EA2" w:rsidRPr="002A0F31" w:rsidTr="00AF719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Техники-электроники </w:t>
            </w:r>
          </w:p>
        </w:tc>
      </w:tr>
      <w:tr w:rsidR="00CC4EA2" w:rsidRPr="002A0F31" w:rsidTr="00AF719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AE7B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EA2" w:rsidRPr="002A0F31" w:rsidRDefault="00CC4EA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1A1842" w:rsidRPr="002A0F31" w:rsidTr="00AF719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2A0F31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2"/>
            </w: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1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1A1842" w:rsidRPr="002A0F31" w:rsidTr="001A184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8B52A9" w:rsidP="00BA27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A277C" w:rsidRPr="002A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A277C" w:rsidRPr="002A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BA277C" w:rsidRPr="002A0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BA277C" w:rsidP="00091DD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hd w:val="clear" w:color="auto" w:fill="FFFFFF"/>
              </w:rPr>
              <w:t>Деятельность в области связи на базе проводных технологий прочая</w:t>
            </w:r>
          </w:p>
        </w:tc>
      </w:tr>
      <w:tr w:rsidR="001A1842" w:rsidRPr="002A0F31" w:rsidTr="001A184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BA277C" w:rsidP="00BA27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6</w:t>
            </w:r>
            <w:r w:rsidR="0020363F" w:rsidRPr="002A0F31">
              <w:rPr>
                <w:rFonts w:ascii="Times New Roman" w:hAnsi="Times New Roman"/>
                <w:sz w:val="24"/>
              </w:rPr>
              <w:t>2.</w:t>
            </w:r>
            <w:r w:rsidRPr="002A0F31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BA277C" w:rsidP="00091DD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1A1842" w:rsidRPr="002A0F31" w:rsidTr="001A184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2A0F31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3"/>
            </w: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842" w:rsidRPr="002A0F31" w:rsidSect="000C580B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1842" w:rsidRPr="002A0F31" w:rsidRDefault="0020363F" w:rsidP="00091DD8">
      <w:pPr>
        <w:pStyle w:val="1"/>
        <w:spacing w:before="0" w:line="240" w:lineRule="auto"/>
        <w:jc w:val="center"/>
        <w:rPr>
          <w:sz w:val="28"/>
        </w:rPr>
      </w:pPr>
      <w:bookmarkStart w:id="1" w:name="_Toc418797749"/>
      <w:r w:rsidRPr="002A0F31">
        <w:rPr>
          <w:sz w:val="28"/>
        </w:rPr>
        <w:lastRenderedPageBreak/>
        <w:t>II</w:t>
      </w:r>
      <w:r w:rsidR="001A1842" w:rsidRPr="002A0F31">
        <w:rPr>
          <w:sz w:val="28"/>
        </w:rPr>
        <w:t xml:space="preserve">. Описание трудовых функций, входящих в профессиональный стандарт (функциональная карта вида </w:t>
      </w:r>
      <w:r w:rsidR="00091DD8" w:rsidRPr="002A0F31">
        <w:rPr>
          <w:sz w:val="28"/>
        </w:rPr>
        <w:t>профессиональн</w:t>
      </w:r>
      <w:r w:rsidR="001A1842" w:rsidRPr="002A0F31">
        <w:rPr>
          <w:sz w:val="28"/>
        </w:rPr>
        <w:t>ой деятельности)</w:t>
      </w:r>
      <w:bookmarkEnd w:id="1"/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1A1842" w:rsidRPr="002A0F31" w:rsidTr="00091DD8">
        <w:trPr>
          <w:jc w:val="center"/>
        </w:trPr>
        <w:tc>
          <w:tcPr>
            <w:tcW w:w="1858" w:type="pct"/>
            <w:gridSpan w:val="3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1842" w:rsidRPr="002A0F31" w:rsidTr="005240F8">
        <w:trPr>
          <w:jc w:val="center"/>
        </w:trPr>
        <w:tc>
          <w:tcPr>
            <w:tcW w:w="324" w:type="pct"/>
            <w:vAlign w:val="center"/>
          </w:tcPr>
          <w:p w:rsidR="001A1842" w:rsidRPr="002A0F31" w:rsidRDefault="001A1842" w:rsidP="005240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1A1842" w:rsidRPr="002A0F31" w:rsidRDefault="001A1842" w:rsidP="005240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1A1842" w:rsidRPr="002A0F31" w:rsidRDefault="001A1842" w:rsidP="005240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1A1842" w:rsidRPr="002A0F31" w:rsidRDefault="001A1842" w:rsidP="005240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1A1842" w:rsidRPr="002A0F31" w:rsidRDefault="001A1842" w:rsidP="005240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1A1842" w:rsidRPr="002A0F31" w:rsidRDefault="001A1842" w:rsidP="005240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91DD8" w:rsidRPr="002A0F31" w:rsidTr="00091DD8">
        <w:trPr>
          <w:trHeight w:val="567"/>
          <w:jc w:val="center"/>
        </w:trPr>
        <w:tc>
          <w:tcPr>
            <w:tcW w:w="32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структурированной кабельной системы (СКС)</w:t>
            </w:r>
          </w:p>
        </w:tc>
        <w:tc>
          <w:tcPr>
            <w:tcW w:w="575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Документирование инфраструктуры СКС и ее составляющих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66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DD8" w:rsidRPr="002A0F31" w:rsidTr="00091DD8">
        <w:trPr>
          <w:trHeight w:val="283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Мониторинг СКС с целью локализации неисправностей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прикладного программного обеспечения инфокоммуникационной системы организации</w:t>
            </w:r>
          </w:p>
        </w:tc>
        <w:tc>
          <w:tcPr>
            <w:tcW w:w="575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прикладного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66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Оценка критичности возникновения инцидентов при работе прикладного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Оптимизация функционирования прикладного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Интеграция прикладного программного обеспечения в единую структуру 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регламентов обеспечения информационной безопасности прикладного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/05.5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нормативно-технической документации на процедуры управления прикладным программным обеспечением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/06.5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537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аппаратному обеспечению и поддерживающей инфраструктуре для эффективного функционирования прикладного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/07.5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803"/>
          <w:jc w:val="center"/>
        </w:trPr>
        <w:tc>
          <w:tcPr>
            <w:tcW w:w="32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программно-аппаратными средствами информационных служб инфокоммуникационной системы организации</w:t>
            </w:r>
          </w:p>
        </w:tc>
        <w:tc>
          <w:tcPr>
            <w:tcW w:w="575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персональных компьютеров, учрежденческой автоматической телефонной станции (УАТС), подключение периферийных и абонентских устройств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6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DD8" w:rsidRPr="002A0F31" w:rsidTr="00091DD8">
        <w:trPr>
          <w:trHeight w:val="637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Управление доступом к программно-аппаратным средствам информационных служб 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событий, возникающих в процессе работы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программно-аппаратных средств инфокоммуникационной системы и/или ее составляющих после сбоев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Протоколирование событий, возникающих в процессе работы 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/05.6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аппаратных, программно-аппаратных и программных средств инфокоммуникационной инфраструктуры совместно с представителями поставщиков оборудования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/06.6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8" w:rsidRPr="002A0F31" w:rsidTr="00BD24CB">
        <w:trPr>
          <w:trHeight w:val="283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Обслуживание периферийного оборудования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/07.6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269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технических средств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8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557"/>
          <w:jc w:val="center"/>
        </w:trPr>
        <w:tc>
          <w:tcPr>
            <w:tcW w:w="32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9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сетевой подсистемы инфокоммуникационной системы организации</w:t>
            </w:r>
          </w:p>
        </w:tc>
        <w:tc>
          <w:tcPr>
            <w:tcW w:w="575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091DD8" w:rsidRPr="002A0F31" w:rsidRDefault="00091DD8" w:rsidP="00091DD8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Настройка сетевых элементов 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6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BD24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</w:t>
            </w:r>
            <w:r w:rsidR="00BD24CB" w:rsidRPr="002A0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сетевых устройств и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 сетевых устройств и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565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Диагностика отказов и ошибок сетевых устройств и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производительности сетевой инфраструктуры 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/05.6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836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/06.6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 управления базами данных инфокоммуникационной системы организации</w:t>
            </w:r>
          </w:p>
        </w:tc>
        <w:tc>
          <w:tcPr>
            <w:tcW w:w="575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Инсталляция (установка) системы управления базой данных (СУБД)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E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Мониторинг работы СУБД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E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421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Настройка систем резервного копирования и восстановления баз данных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E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959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системного программного обеспечения инфокоммуникационной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организации</w:t>
            </w:r>
          </w:p>
        </w:tc>
        <w:tc>
          <w:tcPr>
            <w:tcW w:w="575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системного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F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Оптимизация работы дисковой подсистемы (подсистемы ввода-вывода)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F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файловых систем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F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Оценка критичности возникновения инцидентов для системного программного обеспечения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F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280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регламентов обеспечения информационной безопасности системного программного обеспечения инфокоммуникационной системы организации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F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561"/>
          <w:jc w:val="center"/>
        </w:trPr>
        <w:tc>
          <w:tcPr>
            <w:tcW w:w="32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59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инфокоммуникационной системы организации</w:t>
            </w:r>
          </w:p>
        </w:tc>
        <w:tc>
          <w:tcPr>
            <w:tcW w:w="575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системных проблем обработки информации на уровне 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G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 w:val="restar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DD8" w:rsidRPr="002A0F31" w:rsidTr="00091DD8">
        <w:trPr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инфокоммуникационной системы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G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562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и технической документации на аппаратные средства и программное обеспечение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G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8" w:rsidRPr="002A0F31" w:rsidTr="00091DD8">
        <w:trPr>
          <w:trHeight w:val="573"/>
          <w:jc w:val="center"/>
        </w:trPr>
        <w:tc>
          <w:tcPr>
            <w:tcW w:w="32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обновления версий аппаратных, программно-аппаратных и программных средств</w:t>
            </w:r>
          </w:p>
        </w:tc>
        <w:tc>
          <w:tcPr>
            <w:tcW w:w="465" w:type="pct"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G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2A0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vMerge/>
          </w:tcPr>
          <w:p w:rsidR="00091DD8" w:rsidRPr="002A0F31" w:rsidRDefault="00091DD8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842" w:rsidRPr="002A0F31" w:rsidSect="00423120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1842" w:rsidRPr="002A0F31" w:rsidRDefault="0020363F" w:rsidP="00091DD8">
      <w:pPr>
        <w:pStyle w:val="1"/>
        <w:spacing w:before="0" w:line="240" w:lineRule="auto"/>
        <w:jc w:val="center"/>
        <w:rPr>
          <w:sz w:val="28"/>
        </w:rPr>
      </w:pPr>
      <w:bookmarkStart w:id="2" w:name="_Toc418797750"/>
      <w:r w:rsidRPr="002A0F31">
        <w:rPr>
          <w:sz w:val="28"/>
        </w:rPr>
        <w:lastRenderedPageBreak/>
        <w:t>III</w:t>
      </w:r>
      <w:r w:rsidR="001A1842" w:rsidRPr="002A0F31">
        <w:rPr>
          <w:sz w:val="28"/>
        </w:rPr>
        <w:t>. Характеристика обобщенных трудовых функций</w:t>
      </w:r>
      <w:bookmarkEnd w:id="2"/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A0F31" w:rsidRDefault="001A1842" w:rsidP="00091DD8">
      <w:pPr>
        <w:pStyle w:val="2"/>
      </w:pPr>
      <w:bookmarkStart w:id="3" w:name="_Toc418797751"/>
      <w:r w:rsidRPr="002A0F31">
        <w:t xml:space="preserve">3.1. </w:t>
      </w:r>
      <w:r w:rsidR="0020363F" w:rsidRPr="002A0F31">
        <w:t>Обобщенная трудовая функция</w:t>
      </w:r>
      <w:bookmarkEnd w:id="3"/>
    </w:p>
    <w:p w:rsidR="00C770FA" w:rsidRPr="002A0F31" w:rsidRDefault="00C770F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1A1842" w:rsidRPr="002A0F31" w:rsidTr="00447E3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структурированной кабельной системы (СКС)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BA142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A0F31" w:rsidTr="004D78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4D7884">
        <w:trPr>
          <w:jc w:val="center"/>
        </w:trPr>
        <w:tc>
          <w:tcPr>
            <w:tcW w:w="2550" w:type="dxa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447E3D" w:rsidRPr="002A0F3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1A1842" w:rsidRPr="002A0F31" w:rsidRDefault="00B678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Младший специалист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FB02C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технологий</w:t>
            </w:r>
          </w:p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Менеджер отдела</w:t>
            </w:r>
            <w:r w:rsidR="00FB02C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технологий</w:t>
            </w:r>
          </w:p>
          <w:p w:rsidR="001A1842" w:rsidRPr="002A0F31" w:rsidRDefault="005D1E3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Младший системный администратор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66A1F" w:rsidRPr="002A0F31" w:rsidRDefault="00BA1422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A0F31" w:rsidRDefault="0021154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B60F1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="00B6781D" w:rsidRPr="002A0F3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области технической поддержки, администрирования, программирования устройств инфокоммуникационных систем </w:t>
            </w:r>
          </w:p>
        </w:tc>
      </w:tr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A0F31" w:rsidRDefault="002101B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E3D" w:rsidRPr="002A0F31" w:rsidTr="001A1842">
        <w:trPr>
          <w:jc w:val="center"/>
        </w:trPr>
        <w:tc>
          <w:tcPr>
            <w:tcW w:w="1213" w:type="pct"/>
          </w:tcPr>
          <w:p w:rsidR="00447E3D" w:rsidRPr="002A0F31" w:rsidRDefault="00447E3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7E3D" w:rsidRPr="002A0F31" w:rsidRDefault="00447E3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2A0F31">
        <w:rPr>
          <w:rFonts w:ascii="Times New Roman" w:hAnsi="Times New Roman"/>
          <w:sz w:val="24"/>
        </w:rPr>
        <w:t>Дополнительные характеристики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A1842" w:rsidRPr="002A0F31" w:rsidTr="001A1842">
        <w:trPr>
          <w:jc w:val="center"/>
        </w:trPr>
        <w:tc>
          <w:tcPr>
            <w:tcW w:w="1282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83075" w:rsidRPr="002A0F31" w:rsidTr="00083075">
        <w:trPr>
          <w:trHeight w:val="567"/>
          <w:jc w:val="center"/>
        </w:trPr>
        <w:tc>
          <w:tcPr>
            <w:tcW w:w="1282" w:type="pct"/>
          </w:tcPr>
          <w:p w:rsidR="00083075" w:rsidRPr="002A0F31" w:rsidRDefault="00083075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83075" w:rsidRPr="002A0F31" w:rsidRDefault="00083075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pct"/>
          </w:tcPr>
          <w:p w:rsidR="00083075" w:rsidRPr="002A0F31" w:rsidRDefault="00083075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B42CB4" w:rsidRPr="002A0F31" w:rsidTr="00447E3D">
        <w:trPr>
          <w:trHeight w:val="283"/>
          <w:jc w:val="center"/>
        </w:trPr>
        <w:tc>
          <w:tcPr>
            <w:tcW w:w="1282" w:type="pct"/>
            <w:vMerge w:val="restart"/>
          </w:tcPr>
          <w:p w:rsidR="00B42CB4" w:rsidRPr="002A0F31" w:rsidRDefault="00B42CB4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2A0F31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B42CB4" w:rsidRPr="002A0F31" w:rsidRDefault="00B42CB4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19827</w:t>
            </w:r>
          </w:p>
        </w:tc>
        <w:tc>
          <w:tcPr>
            <w:tcW w:w="2837" w:type="pct"/>
          </w:tcPr>
          <w:p w:rsidR="00B42CB4" w:rsidRPr="002A0F31" w:rsidRDefault="00B42CB4" w:rsidP="00447E3D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Электромонтер линейных сооружений телефонной связи и радиофикации</w:t>
            </w:r>
          </w:p>
        </w:tc>
      </w:tr>
      <w:tr w:rsidR="00B42CB4" w:rsidRPr="002A0F31" w:rsidTr="00447E3D">
        <w:trPr>
          <w:trHeight w:val="283"/>
          <w:jc w:val="center"/>
        </w:trPr>
        <w:tc>
          <w:tcPr>
            <w:tcW w:w="1282" w:type="pct"/>
            <w:vMerge/>
          </w:tcPr>
          <w:p w:rsidR="00B42CB4" w:rsidRPr="002A0F31" w:rsidRDefault="00B42CB4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0830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19859</w:t>
            </w:r>
          </w:p>
        </w:tc>
        <w:tc>
          <w:tcPr>
            <w:tcW w:w="2837" w:type="pct"/>
          </w:tcPr>
          <w:p w:rsidR="00B42CB4" w:rsidRPr="002A0F31" w:rsidRDefault="00B42CB4" w:rsidP="00447E3D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Электромонтер по ремонту и монтажу кабельных линий</w:t>
            </w:r>
          </w:p>
        </w:tc>
      </w:tr>
      <w:tr w:rsidR="00083075" w:rsidRPr="002A0F31" w:rsidTr="00447E3D">
        <w:trPr>
          <w:trHeight w:val="283"/>
          <w:jc w:val="center"/>
        </w:trPr>
        <w:tc>
          <w:tcPr>
            <w:tcW w:w="1282" w:type="pct"/>
          </w:tcPr>
          <w:p w:rsidR="00083075" w:rsidRPr="002A0F31" w:rsidRDefault="00083075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2A0F31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083075" w:rsidRPr="002A0F31" w:rsidRDefault="00083075" w:rsidP="00D3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083075" w:rsidRPr="002A0F31" w:rsidRDefault="00083075" w:rsidP="00D3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C4" w:rsidRPr="002A0F31" w:rsidRDefault="007D60C4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C4" w:rsidRPr="002A0F31" w:rsidRDefault="007D60C4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3.1.1. Трудовая функция</w:t>
      </w:r>
    </w:p>
    <w:p w:rsidR="00D76C57" w:rsidRPr="002A0F31" w:rsidRDefault="00D76C57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A0F31" w:rsidTr="00D76C5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2C628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инфраструктуры </w:t>
            </w:r>
            <w:r w:rsidR="00222007" w:rsidRPr="002A0F31"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 ее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20363F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A/01.</w:t>
            </w:r>
            <w:r w:rsidR="00BA1422"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BA142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F328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F3286B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1A1842" w:rsidRPr="002A0F31" w:rsidRDefault="00EA358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бозначение всех элементов, составляющих кабельную подсистему инфокоммуникационной системы</w:t>
            </w:r>
          </w:p>
        </w:tc>
      </w:tr>
      <w:tr w:rsidR="009E769A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9E769A" w:rsidRPr="002A0F31" w:rsidRDefault="009E769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E769A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9E769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всех элементов, составляющих кабельную подсистему инфокоммуникационной системы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A1842" w:rsidRPr="002A0F31" w:rsidRDefault="00EA358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бозначение всех элементов трасс прокладки телекоммуникационных кабелей</w:t>
            </w:r>
          </w:p>
        </w:tc>
      </w:tr>
      <w:tr w:rsidR="009E769A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9E769A" w:rsidRPr="002A0F31" w:rsidRDefault="009E769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E769A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9E769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всех элементов трасс прокладки телекоммуникационных кабелей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A1842" w:rsidRPr="002A0F31" w:rsidRDefault="00EA358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бозначение телекоммуникационных и других помещений, в которых монтируются составляющие инфокоммуникационной системы</w:t>
            </w:r>
          </w:p>
        </w:tc>
      </w:tr>
      <w:tr w:rsidR="009E769A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9E769A" w:rsidRPr="002A0F31" w:rsidRDefault="009E769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E769A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9E769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и других помещений, в которых монтируются составляющие инфокоммуникационной системы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Документирование изменений в администрируемой кабельной системе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A1842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 внешней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организацией, монтирующей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кабел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1A1842" w:rsidRPr="002A0F31" w:rsidRDefault="001A1842" w:rsidP="00D76C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Вести нормативно-техническую документацию по</w:t>
            </w:r>
            <w:r w:rsidR="002A094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Организовывать инвентаризацию технических средств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Фиксировать в журнале инвентарный номер устройства и месторасположение установленного устройства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Маркировать элементы СКС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 w:val="restart"/>
          </w:tcPr>
          <w:p w:rsidR="00F3286B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Среды передачи данных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Типы и технические характеристики кабелей связи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Составляющие волоконно-оптических линий передачи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Типы коннекторов телекоммуникационных кабелей 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Подсистемы и элементы СКС</w:t>
            </w:r>
          </w:p>
        </w:tc>
      </w:tr>
      <w:tr w:rsidR="00F3286B" w:rsidRPr="002A0F31" w:rsidTr="00F3286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72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Стандарты создания телекоммуникаций служебных и производственных зданий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71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Планирование кабельных систем зданий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71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Методика построения системы телекоммуникаций служебных и производственных зданий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Стандарты на помещения, в которых устанавливается СКС и телекоммуникационное оборудование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Стандарты администрирования телекоммуникационной инфраструктуры в служебных и производственных зданиях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Стандарты на инфраструктуру телекоммуникационной системы заземления и выравнивания потенциалов в служебных и производственных зданиях</w:t>
            </w:r>
          </w:p>
        </w:tc>
      </w:tr>
      <w:tr w:rsidR="004C16AD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F3286B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  <w:vMerge/>
          </w:tcPr>
          <w:p w:rsidR="00F3286B" w:rsidRPr="002A0F31" w:rsidRDefault="00F328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286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Tr="003F2C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4"/>
          <w:jc w:val="center"/>
        </w:trPr>
        <w:tc>
          <w:tcPr>
            <w:tcW w:w="1266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0FA" w:rsidRPr="002A0F31" w:rsidRDefault="00C770FA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3.1.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2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D76C57" w:rsidRPr="002A0F31" w:rsidRDefault="00D76C57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A0F31" w:rsidTr="002220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AC5F7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914FDA" w:rsidRPr="002A0F31"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локализации неисправностей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A/0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="00BA1422"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BA142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22200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222007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8"/>
        <w:gridCol w:w="7783"/>
      </w:tblGrid>
      <w:tr w:rsidR="001A1842" w:rsidRPr="002A0F31" w:rsidTr="003F2C40">
        <w:trPr>
          <w:trHeight w:val="284"/>
          <w:jc w:val="center"/>
        </w:trPr>
        <w:tc>
          <w:tcPr>
            <w:tcW w:w="2638" w:type="dxa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7783" w:type="dxa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управления </w:t>
            </w:r>
            <w:r w:rsidR="00222007" w:rsidRPr="002A0F31"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</w:p>
        </w:tc>
      </w:tr>
      <w:tr w:rsidR="00220289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220289" w:rsidRPr="002A0F31" w:rsidRDefault="00220289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3" w:type="dxa"/>
          </w:tcPr>
          <w:p w:rsidR="00220289" w:rsidRPr="002A0F31" w:rsidRDefault="0022028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работы СКС</w:t>
            </w:r>
          </w:p>
        </w:tc>
      </w:tr>
      <w:tr w:rsidR="00220289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220289" w:rsidRPr="002A0F31" w:rsidRDefault="00220289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3" w:type="dxa"/>
          </w:tcPr>
          <w:p w:rsidR="00220289" w:rsidRPr="002A0F31" w:rsidRDefault="0022028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Локализация неисправностей в работе СКС</w:t>
            </w:r>
          </w:p>
        </w:tc>
      </w:tr>
      <w:tr w:rsidR="00220289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220289" w:rsidRPr="002A0F31" w:rsidRDefault="00220289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3" w:type="dxa"/>
          </w:tcPr>
          <w:p w:rsidR="00220289" w:rsidRPr="002A0F31" w:rsidRDefault="0022028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в работе СКС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изменений в администрируемой </w:t>
            </w:r>
            <w:r w:rsidR="00222007" w:rsidRPr="002A0F31"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2638" w:type="dxa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7783" w:type="dxa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контрольно-измерительные приборы и оборудование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коммутационными кабелями – патч-кордами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Вести нормативно-техническую документацию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2638" w:type="dxa"/>
            <w:vMerge w:val="restart"/>
          </w:tcPr>
          <w:p w:rsidR="00663361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7783" w:type="dxa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профилактических работ на администрируемой </w:t>
            </w:r>
            <w:r w:rsidR="00AD2ACA" w:rsidRPr="002A0F31"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программное обеспечение для работы с аппаратными средствами администрирования </w:t>
            </w:r>
            <w:r w:rsidR="00AD2ACA" w:rsidRPr="002A0F31"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914FDA" w:rsidRPr="002A0F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 телекоммуникационной инфраструктуры в служебных и производственных зданиях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Составляющие волоконно-оптических линий передачи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Типы коннекторов телекоммуникационных кабелей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Подсистемы и элементы </w:t>
            </w:r>
            <w:r w:rsidR="00914FDA" w:rsidRPr="002A0F31">
              <w:rPr>
                <w:rFonts w:ascii="Times New Roman" w:hAnsi="Times New Roman" w:cs="Times New Roman"/>
                <w:sz w:val="24"/>
                <w:szCs w:val="24"/>
              </w:rPr>
              <w:t>СКС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2638" w:type="dxa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663361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663361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2638" w:type="dxa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7783" w:type="dxa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CD20F2" w:rsidRPr="002A0F31" w:rsidRDefault="00CD20F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A91CAA" w:rsidRPr="002A0F31" w:rsidRDefault="00A91CAA" w:rsidP="00091DD8">
      <w:pPr>
        <w:pStyle w:val="2"/>
      </w:pPr>
      <w:bookmarkStart w:id="4" w:name="_Toc418797752"/>
      <w:r w:rsidRPr="002A0F31">
        <w:lastRenderedPageBreak/>
        <w:t>3.</w:t>
      </w:r>
      <w:r w:rsidRPr="002A0F31">
        <w:rPr>
          <w:lang w:val="en-US"/>
        </w:rPr>
        <w:t>2</w:t>
      </w:r>
      <w:r w:rsidRPr="002A0F31">
        <w:t>. Обобщенная трудовая функция</w:t>
      </w:r>
      <w:bookmarkEnd w:id="4"/>
    </w:p>
    <w:p w:rsidR="00C770FA" w:rsidRPr="002A0F31" w:rsidRDefault="00C770FA" w:rsidP="00091DD8">
      <w:pPr>
        <w:spacing w:after="0" w:line="240" w:lineRule="auto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71777" w:rsidRPr="002A0F31" w:rsidTr="00A91C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прикладного программного обеспечения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1CAA" w:rsidRPr="002A0F31" w:rsidTr="00A91C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AA" w:rsidRPr="002A0F31" w:rsidTr="00A91CAA">
        <w:trPr>
          <w:jc w:val="center"/>
        </w:trPr>
        <w:tc>
          <w:tcPr>
            <w:tcW w:w="2267" w:type="dxa"/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91CAA" w:rsidRPr="002A0F31" w:rsidTr="00A91CAA">
        <w:trPr>
          <w:jc w:val="center"/>
        </w:trPr>
        <w:tc>
          <w:tcPr>
            <w:tcW w:w="1213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D76C57" w:rsidRPr="002A0F3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="00B6781D" w:rsidRPr="002A0F3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A91CAA" w:rsidRPr="002A0F31" w:rsidRDefault="00B678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Младший с</w:t>
            </w:r>
            <w:r w:rsidR="00A91CAA" w:rsidRPr="002A0F31">
              <w:rPr>
                <w:rFonts w:ascii="Times New Roman" w:hAnsi="Times New Roman"/>
                <w:sz w:val="24"/>
              </w:rPr>
              <w:t>истемный администратор</w:t>
            </w:r>
          </w:p>
        </w:tc>
      </w:tr>
    </w:tbl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91CAA" w:rsidRPr="002A0F31" w:rsidTr="00A91CAA">
        <w:trPr>
          <w:jc w:val="center"/>
        </w:trPr>
        <w:tc>
          <w:tcPr>
            <w:tcW w:w="1213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91CAA" w:rsidRPr="002A0F31" w:rsidRDefault="00A91CAA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A91CAA" w:rsidRPr="002A0F31" w:rsidRDefault="00A91CAA" w:rsidP="00D76C5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2A0F31" w:rsidDel="00DE43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области компьютерных и телекоммуникационных технологий </w:t>
            </w:r>
          </w:p>
        </w:tc>
      </w:tr>
      <w:tr w:rsidR="00A91CAA" w:rsidRPr="002A0F31" w:rsidTr="00A91CAA">
        <w:trPr>
          <w:jc w:val="center"/>
        </w:trPr>
        <w:tc>
          <w:tcPr>
            <w:tcW w:w="1213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месяцев работы в области технической поддержки, администрирования, программирования устройств инфокоммуникационных систем </w:t>
            </w:r>
          </w:p>
        </w:tc>
      </w:tr>
      <w:tr w:rsidR="00A91CAA" w:rsidRPr="002A0F31" w:rsidTr="00A91CAA">
        <w:trPr>
          <w:jc w:val="center"/>
        </w:trPr>
        <w:tc>
          <w:tcPr>
            <w:tcW w:w="1213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57" w:rsidRPr="002A0F31" w:rsidTr="00A91CAA">
        <w:trPr>
          <w:jc w:val="center"/>
        </w:trPr>
        <w:tc>
          <w:tcPr>
            <w:tcW w:w="1213" w:type="pct"/>
          </w:tcPr>
          <w:p w:rsidR="00D76C57" w:rsidRPr="002A0F31" w:rsidRDefault="00D76C5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76C57" w:rsidRPr="002A0F31" w:rsidRDefault="00D76C5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2A0F31">
        <w:rPr>
          <w:rFonts w:ascii="Times New Roman" w:hAnsi="Times New Roman"/>
          <w:sz w:val="24"/>
        </w:rPr>
        <w:t>Дополнительные характеристики</w:t>
      </w:r>
    </w:p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91CAA" w:rsidRPr="002A0F31" w:rsidTr="00A91CAA">
        <w:trPr>
          <w:jc w:val="center"/>
        </w:trPr>
        <w:tc>
          <w:tcPr>
            <w:tcW w:w="1282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A91CAA" w:rsidRPr="002A0F31" w:rsidTr="00CD20F2">
        <w:trPr>
          <w:trHeight w:val="283"/>
          <w:jc w:val="center"/>
        </w:trPr>
        <w:tc>
          <w:tcPr>
            <w:tcW w:w="1282" w:type="pct"/>
            <w:vMerge w:val="restart"/>
          </w:tcPr>
          <w:p w:rsidR="00A91CAA" w:rsidRPr="002A0F31" w:rsidRDefault="00A91CAA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A91CAA" w:rsidRPr="002A0F31" w:rsidRDefault="00A91CAA" w:rsidP="00D76C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2837" w:type="pct"/>
          </w:tcPr>
          <w:p w:rsidR="00A91CAA" w:rsidRPr="002A0F31" w:rsidRDefault="00A91CAA" w:rsidP="00CD2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Техники-электроники </w:t>
            </w:r>
          </w:p>
        </w:tc>
      </w:tr>
      <w:tr w:rsidR="00CD20F2" w:rsidRPr="002A0F31" w:rsidTr="00D76C57">
        <w:trPr>
          <w:jc w:val="center"/>
        </w:trPr>
        <w:tc>
          <w:tcPr>
            <w:tcW w:w="1282" w:type="pct"/>
            <w:vMerge/>
          </w:tcPr>
          <w:p w:rsidR="00CD20F2" w:rsidRPr="002A0F31" w:rsidRDefault="00CD20F2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D20F2" w:rsidRPr="002A0F31" w:rsidRDefault="00CD20F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2837" w:type="pct"/>
          </w:tcPr>
          <w:p w:rsidR="00CD20F2" w:rsidRPr="002A0F31" w:rsidRDefault="00CD20F2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</w:tr>
      <w:tr w:rsidR="00A91CAA" w:rsidRPr="002A0F31" w:rsidTr="00D76C57">
        <w:trPr>
          <w:jc w:val="center"/>
        </w:trPr>
        <w:tc>
          <w:tcPr>
            <w:tcW w:w="1282" w:type="pct"/>
          </w:tcPr>
          <w:p w:rsidR="00A91CAA" w:rsidRPr="002A0F31" w:rsidRDefault="00A91CAA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7D60C4" w:rsidRPr="002A0F31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A91CAA" w:rsidRPr="002A0F31" w:rsidRDefault="00A91CAA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91CAA" w:rsidRPr="002A0F31" w:rsidRDefault="00A43C17" w:rsidP="00D76C5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DF2D63" w:rsidRPr="002A0F31" w:rsidTr="00D76C57">
        <w:trPr>
          <w:jc w:val="center"/>
        </w:trPr>
        <w:tc>
          <w:tcPr>
            <w:tcW w:w="1282" w:type="pct"/>
          </w:tcPr>
          <w:p w:rsidR="00DF2D63" w:rsidRPr="002A0F31" w:rsidRDefault="00DF2D63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F2D63" w:rsidRPr="002A0F31" w:rsidRDefault="0006126A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27099</w:t>
            </w:r>
          </w:p>
        </w:tc>
        <w:tc>
          <w:tcPr>
            <w:tcW w:w="2837" w:type="pct"/>
          </w:tcPr>
          <w:p w:rsidR="006A7091" w:rsidRPr="002A0F31" w:rsidRDefault="0006126A" w:rsidP="00D76C5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A91CAA" w:rsidRPr="002A0F31" w:rsidTr="00D76C57">
        <w:trPr>
          <w:jc w:val="center"/>
        </w:trPr>
        <w:tc>
          <w:tcPr>
            <w:tcW w:w="1282" w:type="pct"/>
            <w:vMerge w:val="restart"/>
          </w:tcPr>
          <w:p w:rsidR="00A91CAA" w:rsidRPr="002A0F31" w:rsidRDefault="00A91CAA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A91CAA" w:rsidRPr="002A0F31" w:rsidRDefault="00A91CAA" w:rsidP="005240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21040</w:t>
            </w:r>
            <w:r w:rsidR="005240F8" w:rsidRPr="002A0F3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7" w:type="pct"/>
          </w:tcPr>
          <w:p w:rsidR="00A91CAA" w:rsidRPr="002A0F31" w:rsidRDefault="005240F8" w:rsidP="00D76C57">
            <w:pPr>
              <w:pStyle w:val="HTML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Сети связи и системы коммутации</w:t>
            </w:r>
          </w:p>
        </w:tc>
      </w:tr>
      <w:tr w:rsidR="00A91CAA" w:rsidRPr="002A0F31" w:rsidTr="00D76C57">
        <w:trPr>
          <w:jc w:val="center"/>
        </w:trPr>
        <w:tc>
          <w:tcPr>
            <w:tcW w:w="1282" w:type="pct"/>
            <w:vMerge/>
          </w:tcPr>
          <w:p w:rsidR="00A91CAA" w:rsidRPr="002A0F31" w:rsidRDefault="00A91CAA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91CAA" w:rsidRPr="002A0F31" w:rsidRDefault="00A91CAA" w:rsidP="00D76C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A91CAA" w:rsidRPr="002A0F31" w:rsidRDefault="00A91CAA" w:rsidP="00D76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166A1F" w:rsidRPr="002A0F31" w:rsidRDefault="00166A1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F3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A0F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0F31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D76C57" w:rsidRPr="002A0F31" w:rsidRDefault="00D76C57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1CAA" w:rsidRPr="002A0F31" w:rsidTr="00A91C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прикладного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1CAA" w:rsidRPr="002A0F31" w:rsidTr="00A91C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D76C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AA" w:rsidRPr="002A0F31" w:rsidTr="00A91CAA">
        <w:trPr>
          <w:jc w:val="center"/>
        </w:trPr>
        <w:tc>
          <w:tcPr>
            <w:tcW w:w="2267" w:type="dxa"/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1CAA" w:rsidRPr="002A0F31" w:rsidRDefault="00A91CAA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28"/>
        <w:gridCol w:w="7793"/>
      </w:tblGrid>
      <w:tr w:rsidR="00A91CAA" w:rsidRPr="002A0F31" w:rsidTr="00A91CAA">
        <w:trPr>
          <w:trHeight w:val="284"/>
        </w:trPr>
        <w:tc>
          <w:tcPr>
            <w:tcW w:w="1261" w:type="pct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Запуск процедуры установки прикладного программного обеспечения на конечных устройствах пользователей и/или серверном оборудовании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Мониторинг процедуры установки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процедуры установки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Лицензионная регистрация прикладного программного обеспечения на конечных устройствах пользователей и/или серверном оборудовании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Настройка установленного прикладного программного обеспечения на конечных устройствах пользователей и/или серверном оборудовании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Обновление установленного прикладного программного обеспечения на конечных устройствах пользователей и/или серверном оборудовании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 w:val="restar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</w:tcPr>
          <w:p w:rsidR="00A91CAA" w:rsidRPr="002A0F31" w:rsidRDefault="00A91CAA" w:rsidP="00CA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Соблюдать процедуру установки прикладного программного обеспечения в соответствии с требованиями организации</w:t>
            </w:r>
            <w:r w:rsidR="00CA2C7C"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CA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Идентифицировать инциденты, возникающие при установке программного обеспечения</w:t>
            </w:r>
            <w:r w:rsidR="00CA2C7C" w:rsidRPr="002A0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 прин</w:t>
            </w:r>
            <w:r w:rsidR="00CA2C7C" w:rsidRPr="002A0F31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ть решение по изменению процедуры установки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</w:t>
            </w:r>
            <w:r w:rsidRPr="002A0F31">
              <w:rPr>
                <w:rFonts w:ascii="Times New Roman" w:hAnsi="Times New Roman"/>
                <w:sz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 настройке устанавливаемого программного обеспечения</w:t>
            </w:r>
          </w:p>
        </w:tc>
      </w:tr>
      <w:tr w:rsidR="00CA2C7C" w:rsidRPr="002A0F31" w:rsidTr="00C47359">
        <w:trPr>
          <w:trHeight w:val="567"/>
        </w:trPr>
        <w:tc>
          <w:tcPr>
            <w:tcW w:w="1261" w:type="pct"/>
            <w:vMerge/>
          </w:tcPr>
          <w:p w:rsidR="00CA2C7C" w:rsidRPr="002A0F31" w:rsidDel="002A1D54" w:rsidRDefault="00CA2C7C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</w:tcPr>
          <w:p w:rsidR="00CA2C7C" w:rsidRPr="002A0F31" w:rsidRDefault="00CA2C7C" w:rsidP="00091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C47359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Стандарты информационного взаимодействия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C47359" w:rsidRDefault="002A0F31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A91CAA" w:rsidRPr="00C47359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AA" w:rsidRPr="002A0F31" w:rsidRDefault="00A91CAA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F31" w:rsidRPr="002A0F31" w:rsidRDefault="002A0F3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EF1" w:rsidRPr="002A0F31" w:rsidRDefault="001C4EF1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1CAA" w:rsidRPr="002A0F31" w:rsidRDefault="00A91CAA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A0F3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A0F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0F31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CA2C7C" w:rsidRPr="002A0F31" w:rsidRDefault="00CA2C7C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A91C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Оценка критичности возникновения инцидентов при работе прикладного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91CAA" w:rsidRPr="002A0F31" w:rsidRDefault="00A91CAA" w:rsidP="00091DD8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1CAA" w:rsidRPr="002A0F31" w:rsidTr="00A91CA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CA2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AA" w:rsidRPr="002A0F31" w:rsidTr="00A91CAA">
        <w:trPr>
          <w:jc w:val="center"/>
        </w:trPr>
        <w:tc>
          <w:tcPr>
            <w:tcW w:w="2550" w:type="dxa"/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28"/>
        <w:gridCol w:w="7793"/>
      </w:tblGrid>
      <w:tr w:rsidR="00A91CAA" w:rsidRPr="002A0F31" w:rsidTr="00A91CAA">
        <w:trPr>
          <w:trHeight w:val="284"/>
        </w:trPr>
        <w:tc>
          <w:tcPr>
            <w:tcW w:w="1261" w:type="pct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Обнаружение критических инцидентов при работе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Определение причин возникновения критических инцидентов при работе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устранению критических инцидентов при работе прикладного программного обеспечения в рамках должностных обязанностей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Идентификация инцидентов при работе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Регистрация инцидентов при работе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 w:val="restar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Идентифицировать инциденты при работе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CA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Оценивать степень критичности инцидент</w:t>
            </w:r>
            <w:r w:rsidR="00CA2C7C" w:rsidRPr="002A0F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Устранять возникающие инциденты</w:t>
            </w:r>
          </w:p>
        </w:tc>
      </w:tr>
      <w:tr w:rsidR="00A91CAA" w:rsidRPr="002A0F31" w:rsidTr="00A91CAA">
        <w:trPr>
          <w:trHeight w:val="498"/>
        </w:trPr>
        <w:tc>
          <w:tcPr>
            <w:tcW w:w="1261" w:type="pct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</w:t>
            </w:r>
            <w:r w:rsidRPr="002A0F31" w:rsidDel="0020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 настройке и эксплуатации устанавливаемого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C47359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C47359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C47359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Стандарты информационного взаимодействия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C47359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C47359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C47359" w:rsidRDefault="002A0F31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A91CAA" w:rsidRPr="00C47359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1" w:type="pc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31" w:rsidRPr="002A0F31" w:rsidRDefault="002A0F3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F3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A0F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0F31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C770FA" w:rsidRPr="002A0F31" w:rsidRDefault="00C770FA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CA2C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Оптимизация функционирования прикладного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CA2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1CAA" w:rsidRPr="002A0F31" w:rsidTr="00A91C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CA2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AA" w:rsidRPr="002A0F31" w:rsidTr="00A91CAA">
        <w:trPr>
          <w:jc w:val="center"/>
        </w:trPr>
        <w:tc>
          <w:tcPr>
            <w:tcW w:w="2267" w:type="dxa"/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38"/>
        <w:gridCol w:w="7779"/>
      </w:tblGrid>
      <w:tr w:rsidR="00A91CAA" w:rsidRPr="002A0F31" w:rsidTr="00A91CAA">
        <w:trPr>
          <w:trHeight w:val="284"/>
        </w:trPr>
        <w:tc>
          <w:tcPr>
            <w:tcW w:w="1266" w:type="pct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функционирования прикладного программного обеспечения по значимым параметрам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 по оптимизации функционирования прикладного программного обеспечения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оптимизации функционирования прикладного программного обеспечения инфокоммуникационной системы и оценка результата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 w:val="restar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Анализировать функционирование инфокоммуникационной системы по выбранным параметрам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 для оптимизации функционирования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прикладного программного обеспечения в соответствии с принятыми критериями оптимизации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параметры функционирования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функционирования прикладного программного обеспечения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контроля параметров функционирования прикладного программного обеспечения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мониторинга параметров функционирования прикладного программного обеспечения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оптимизации инфокоммуникационных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оптимизации инфокоммуникационных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6" w:type="pc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</w:rPr>
      </w:pPr>
      <w:r w:rsidRPr="002A0F3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A0F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0F31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A91C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Интеграция прикладного программного обеспечения в единую структуру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1CAA" w:rsidRPr="002A0F31" w:rsidTr="00A91C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CA2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 w:rsidR="00703292" w:rsidRPr="002A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AA" w:rsidRPr="002A0F31" w:rsidTr="00A91CAA">
        <w:trPr>
          <w:jc w:val="center"/>
        </w:trPr>
        <w:tc>
          <w:tcPr>
            <w:tcW w:w="2267" w:type="dxa"/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33"/>
        <w:gridCol w:w="7784"/>
      </w:tblGrid>
      <w:tr w:rsidR="00A91CAA" w:rsidRPr="002A0F31" w:rsidTr="00A91CAA">
        <w:trPr>
          <w:trHeight w:val="284"/>
        </w:trPr>
        <w:tc>
          <w:tcPr>
            <w:tcW w:w="1264" w:type="pct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структуры и параметров функционирования интегрируемого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Выбор принципов и методов интеграции прикладного программного обеспечения инфокоммуникационных систем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выбранным методом интеграции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Тестирование интегрированной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Запуск в эксплуатацию интегрированной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 w:val="restar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Анализировать функционирование интегрируемого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Оценивать функционирование прикладного программного обеспечения в рамках единой структуры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параметры функционирования интегрируемого прикладного программного обеспечения администрируемой инфокоммуникационной системы и/или ее составляющих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функционирования прикладного программного обеспечения в рамках единой структуры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контроля параметров функционирования прикладного программного обеспечения в рамках единой структуры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мониторинга параметров функционирования прикладного программного обеспечения в рамках единой структуры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1264" w:type="pc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C0F" w:rsidRPr="002A0F31" w:rsidRDefault="00784C0F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C7C" w:rsidRPr="002A0F31" w:rsidRDefault="00CA2C7C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0F8" w:rsidRPr="002A0F31" w:rsidRDefault="005240F8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1" w:rsidRPr="002A0F31" w:rsidRDefault="00F37951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F3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A0F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0F31">
        <w:rPr>
          <w:rFonts w:ascii="Times New Roman" w:hAnsi="Times New Roman" w:cs="Times New Roman"/>
          <w:b/>
          <w:sz w:val="24"/>
          <w:szCs w:val="24"/>
        </w:rPr>
        <w:t>.5. Трудовая функция</w:t>
      </w: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A91C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регламентов обеспечения информационной безопасности прикладного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/05.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1CAA" w:rsidRPr="002A0F31" w:rsidTr="00A91CA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CA2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 w:rsidR="00703292" w:rsidRPr="002A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AA" w:rsidRPr="002A0F31" w:rsidTr="00A91CAA">
        <w:trPr>
          <w:jc w:val="center"/>
        </w:trPr>
        <w:tc>
          <w:tcPr>
            <w:tcW w:w="2550" w:type="dxa"/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31"/>
        <w:gridCol w:w="7786"/>
      </w:tblGrid>
      <w:tr w:rsidR="00A91CAA" w:rsidRPr="002A0F31" w:rsidTr="00A91CAA">
        <w:trPr>
          <w:trHeight w:val="284"/>
        </w:trPr>
        <w:tc>
          <w:tcPr>
            <w:tcW w:w="2631" w:type="dxa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аппаратно-программных средств защиты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Del="000F66F9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Настройка аппаратно-программных средств защиты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Del="000F66F9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регламентов обеспечения защиты информации в соответствии с политикой информационной безопасности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регламентов обеспечения защиты информационных систем в соответствии с политикой информационной безопасности (в том числе управление правами доступа)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 w:val="restar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прикладного программного обеспечения в соответствии с регламентами обеспечения информационной безопасности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Производить авторизацию пользователей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программно-аппаратные средства защиты информации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защиты информации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2A0F31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A91CAA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 в области информационной безопасности, действующие в организации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Типовые уязвимости, учитываемые при настройке устанавливаемого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Типовые уязвимости, учитываемые при эксплуатации устанавливаемого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информации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обеспечения информационной безопасности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1" w:type="dxa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0F8" w:rsidRPr="002A0F31" w:rsidRDefault="005240F8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C7C" w:rsidRPr="002A0F31" w:rsidRDefault="00CA2C7C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F3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A0F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0F31">
        <w:rPr>
          <w:rFonts w:ascii="Times New Roman" w:hAnsi="Times New Roman" w:cs="Times New Roman"/>
          <w:b/>
          <w:sz w:val="24"/>
          <w:szCs w:val="24"/>
        </w:rPr>
        <w:t>.6. Трудовая функция</w:t>
      </w:r>
    </w:p>
    <w:p w:rsidR="00CA2C7C" w:rsidRPr="002A0F31" w:rsidRDefault="00CA2C7C" w:rsidP="00091DD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A91C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нормативно-технической документации на процедуры управления прикладным программным обеспечением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/06.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1CAA" w:rsidRPr="002A0F31" w:rsidTr="00A91C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CA2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AA" w:rsidRPr="002A0F31" w:rsidTr="00A91CAA">
        <w:trPr>
          <w:jc w:val="center"/>
        </w:trPr>
        <w:tc>
          <w:tcPr>
            <w:tcW w:w="2267" w:type="dxa"/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39"/>
        <w:gridCol w:w="7778"/>
      </w:tblGrid>
      <w:tr w:rsidR="00A91CAA" w:rsidRPr="002A0F31" w:rsidTr="00A91CAA">
        <w:trPr>
          <w:trHeight w:val="284"/>
        </w:trPr>
        <w:tc>
          <w:tcPr>
            <w:tcW w:w="2639" w:type="dxa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на процедуры управления программным обеспечением</w:t>
            </w:r>
            <w:r w:rsidRPr="002A0F31" w:rsidDel="007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нормативно-технической документации на процедуры настройки и интеграции прикладного программного обеспечения, включая инструкции для пользователей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нормативно-технической документации на процедуры настройки и интеграции прикладного программного обеспечения, включая инструкции для пользователей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Хранение нормативно-технической документации на процедуры настройки и интеграции прикладного программного обеспечения, включая инструкции для пользователей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Уничтожение нормативно-технической документации на процедуры настройки и интеграции прикладного программного обеспечения, включая инструкции для пользователей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 w:val="restar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отраслевую нормативную документацию на аппаратное обеспечение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Del="00BA60CB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аппаратное обеспечение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отраслевую нормативную документацию на программно-аппаратное обеспечение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программно-аппаратное обеспечение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отраслевую нормативную документацию на программное обеспечение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Оформлять нормативную и техническую документацию на программное обеспечение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структуре, содержанию и оформлению нормативной документации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структуре, содержанию и оформлению технической документации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документационного обеспечения деятельности информационно-технологических структурных подразделений организации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2A0F31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A91CAA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2485" w:rsidRPr="002A0F31" w:rsidRDefault="00902485" w:rsidP="00091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A0F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0F31">
        <w:rPr>
          <w:rFonts w:ascii="Times New Roman" w:hAnsi="Times New Roman" w:cs="Times New Roman"/>
          <w:b/>
          <w:sz w:val="24"/>
          <w:szCs w:val="24"/>
        </w:rPr>
        <w:t>.7. Трудовая функция</w:t>
      </w:r>
    </w:p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594"/>
        <w:gridCol w:w="590"/>
        <w:gridCol w:w="1165"/>
        <w:gridCol w:w="1740"/>
        <w:gridCol w:w="590"/>
      </w:tblGrid>
      <w:tr w:rsidR="00D71777" w:rsidRPr="002A0F31" w:rsidTr="00902485">
        <w:trPr>
          <w:jc w:val="center"/>
        </w:trPr>
        <w:tc>
          <w:tcPr>
            <w:tcW w:w="1742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аппаратному обеспечению и поддерживающей инфраструктуре для эффективного функционирования прикладного программного обеспечения</w:t>
            </w:r>
          </w:p>
        </w:tc>
        <w:tc>
          <w:tcPr>
            <w:tcW w:w="59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/07.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1CAA" w:rsidRPr="002A0F31" w:rsidTr="00A91C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1CAA" w:rsidRPr="002A0F31" w:rsidRDefault="00A91CAA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 w:rsidR="00703292" w:rsidRPr="002A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CAA" w:rsidRPr="002A0F31" w:rsidTr="00A91CAA">
        <w:trPr>
          <w:jc w:val="center"/>
        </w:trPr>
        <w:tc>
          <w:tcPr>
            <w:tcW w:w="2267" w:type="dxa"/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1CAA" w:rsidRPr="002A0F31" w:rsidRDefault="00A91CA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1CAA" w:rsidRPr="002A0F31" w:rsidRDefault="00A91CAA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1CAA" w:rsidRPr="002A0F31" w:rsidRDefault="00A91CAA" w:rsidP="0009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39"/>
        <w:gridCol w:w="7778"/>
      </w:tblGrid>
      <w:tr w:rsidR="00A91CAA" w:rsidRPr="002A0F31" w:rsidTr="00A91CAA">
        <w:trPr>
          <w:trHeight w:val="284"/>
        </w:trPr>
        <w:tc>
          <w:tcPr>
            <w:tcW w:w="2639" w:type="dxa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текущего состояния аппаратного обеспечения и поддерживающей инфраструктуры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Мониторинг текущего состояния аппаратного обеспечения и поддерживающей инфраструктуры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 аппаратного обеспечения и поддерживающей инфраструктуры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аппаратному обеспечению и поддерживающей инфраструктуре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 w:val="restart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Оценивать инциденты, возникающие в ходе эксплуатации аппаратного обеспечения и поддерживающей инфраструктуры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технические параметры аппаратного обеспечения и поддерживающей инфраструктуры, необходимые для эффективного функционирования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Формировать критерии для выбора аппаратного обеспечения и поддерживающей инфраструктуры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Del="007F6DDD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Идентифицировать класс аппаратного обеспечения и поддерживающей инфраструктуры для эффективного функционирования прикладного программного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 w:val="restart"/>
          </w:tcPr>
          <w:p w:rsidR="00A91CAA" w:rsidRPr="002A0F31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типы аппаратного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типы объектов поддерживающей инфраструктуры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аппаратного обеспечения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объектов поддерживающей инфраструктуры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2A0F31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A91CAA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  <w:vMerge/>
          </w:tcPr>
          <w:p w:rsidR="00A91CAA" w:rsidRPr="002A0F31" w:rsidDel="002A1D54" w:rsidRDefault="00A91CAA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91CAA" w:rsidRPr="002A0F31" w:rsidTr="00A91CAA">
        <w:trPr>
          <w:trHeight w:val="284"/>
        </w:trPr>
        <w:tc>
          <w:tcPr>
            <w:tcW w:w="2639" w:type="dxa"/>
          </w:tcPr>
          <w:p w:rsidR="00A91CAA" w:rsidRPr="002A0F31" w:rsidDel="002A1D54" w:rsidRDefault="00A91CAA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78" w:type="dxa"/>
          </w:tcPr>
          <w:p w:rsidR="00A91CAA" w:rsidRPr="002A0F31" w:rsidRDefault="00A91CAA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3EC5" w:rsidRPr="002A0F31" w:rsidRDefault="00213EC5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13EC5" w:rsidRPr="002A0F31" w:rsidRDefault="00213EC5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66A1F" w:rsidRPr="002A0F31" w:rsidRDefault="00166A1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66A1F" w:rsidRPr="002A0F31" w:rsidRDefault="00166A1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66A1F" w:rsidRPr="002A0F31" w:rsidRDefault="00166A1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pStyle w:val="2"/>
      </w:pPr>
      <w:bookmarkStart w:id="5" w:name="_Toc418797753"/>
      <w:r w:rsidRPr="002A0F31">
        <w:lastRenderedPageBreak/>
        <w:t>3.</w:t>
      </w:r>
      <w:r w:rsidR="00B6781D" w:rsidRPr="002A0F31">
        <w:rPr>
          <w:lang w:val="en-US"/>
        </w:rPr>
        <w:t>3</w:t>
      </w:r>
      <w:r w:rsidRPr="002A0F31">
        <w:t>. Обобщенная трудовая функция</w:t>
      </w:r>
      <w:bookmarkEnd w:id="5"/>
    </w:p>
    <w:p w:rsidR="00BA2CDF" w:rsidRPr="002A0F31" w:rsidRDefault="00BA2CD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71777" w:rsidRPr="002A0F31" w:rsidTr="00914FD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программно-аппаратными средствами информационных служб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31"/>
        <w:gridCol w:w="1276"/>
        <w:gridCol w:w="638"/>
        <w:gridCol w:w="1917"/>
        <w:gridCol w:w="638"/>
        <w:gridCol w:w="1276"/>
        <w:gridCol w:w="2145"/>
      </w:tblGrid>
      <w:tr w:rsidR="001A1842" w:rsidRPr="002A0F31" w:rsidTr="00373C8B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373C8B">
        <w:trPr>
          <w:jc w:val="center"/>
        </w:trPr>
        <w:tc>
          <w:tcPr>
            <w:tcW w:w="2550" w:type="dxa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A1842" w:rsidRPr="002A0F31" w:rsidTr="001A18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02485" w:rsidRPr="002A0F3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  <w:gridSpan w:val="6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1A1842" w:rsidRPr="002A0F31" w:rsidRDefault="00BF1D9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1A1842" w:rsidRPr="002A0F31" w:rsidRDefault="00BF1D9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00270" w:rsidRPr="002A0F31" w:rsidRDefault="00A215BE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Высшее образование – бакалавриат</w:t>
            </w:r>
          </w:p>
          <w:p w:rsidR="00A215BE" w:rsidRPr="002A0F31" w:rsidRDefault="00A215BE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или</w:t>
            </w:r>
          </w:p>
          <w:p w:rsidR="00BF1D9B" w:rsidRPr="002A0F31" w:rsidRDefault="00A215BE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С</w:t>
            </w:r>
            <w:r w:rsidR="00BF1D9B" w:rsidRPr="002A0F31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реднее профессиональное образование – программы подготовки специалистов среднего звена</w:t>
            </w:r>
          </w:p>
          <w:p w:rsidR="001A1842" w:rsidRPr="002A0F31" w:rsidRDefault="00BF1D9B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2A0F31" w:rsidDel="00DE43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области компьютерных и телекоммуникационных технологий</w:t>
            </w:r>
          </w:p>
        </w:tc>
      </w:tr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A0F31" w:rsidRDefault="0021154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области технической поддержки, администрирования, программирования устройств инфокоммуникационных систем при среднем профессиональном (техническом) образовании</w:t>
            </w:r>
            <w:r w:rsidRPr="002A0F31" w:rsidDel="00BF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A0F31" w:rsidRDefault="002101B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485" w:rsidRPr="002A0F31" w:rsidTr="001A1842">
        <w:trPr>
          <w:jc w:val="center"/>
        </w:trPr>
        <w:tc>
          <w:tcPr>
            <w:tcW w:w="1213" w:type="pct"/>
          </w:tcPr>
          <w:p w:rsidR="00902485" w:rsidRPr="002A0F31" w:rsidRDefault="009024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02485" w:rsidRPr="002A0F31" w:rsidRDefault="00902485" w:rsidP="005240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2A0F31">
        <w:rPr>
          <w:rFonts w:ascii="Times New Roman" w:hAnsi="Times New Roman"/>
          <w:sz w:val="24"/>
        </w:rPr>
        <w:t>Дополнительные характеристики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A1842" w:rsidRPr="002A0F31" w:rsidTr="001A1842">
        <w:trPr>
          <w:jc w:val="center"/>
        </w:trPr>
        <w:tc>
          <w:tcPr>
            <w:tcW w:w="1282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1C4EF1" w:rsidRPr="002A0F31" w:rsidTr="00902485">
        <w:trPr>
          <w:jc w:val="center"/>
        </w:trPr>
        <w:tc>
          <w:tcPr>
            <w:tcW w:w="1282" w:type="pct"/>
            <w:vMerge w:val="restart"/>
          </w:tcPr>
          <w:p w:rsidR="001C4EF1" w:rsidRPr="002A0F31" w:rsidRDefault="001C4EF1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1C4EF1" w:rsidRPr="002A0F31" w:rsidTr="00902485">
        <w:trPr>
          <w:jc w:val="center"/>
        </w:trPr>
        <w:tc>
          <w:tcPr>
            <w:tcW w:w="1282" w:type="pct"/>
            <w:vMerge/>
          </w:tcPr>
          <w:p w:rsidR="001C4EF1" w:rsidRPr="002A0F31" w:rsidRDefault="001C4EF1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1C4EF1" w:rsidRPr="002A0F31" w:rsidTr="00902485">
        <w:trPr>
          <w:jc w:val="center"/>
        </w:trPr>
        <w:tc>
          <w:tcPr>
            <w:tcW w:w="1282" w:type="pct"/>
            <w:vMerge/>
          </w:tcPr>
          <w:p w:rsidR="001C4EF1" w:rsidRPr="002A0F31" w:rsidRDefault="001C4EF1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837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1C4EF1" w:rsidRPr="002A0F31" w:rsidTr="00902485">
        <w:trPr>
          <w:jc w:val="center"/>
        </w:trPr>
        <w:tc>
          <w:tcPr>
            <w:tcW w:w="1282" w:type="pct"/>
            <w:vMerge/>
          </w:tcPr>
          <w:p w:rsidR="001C4EF1" w:rsidRPr="002A0F31" w:rsidRDefault="001C4EF1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2837" w:type="pct"/>
          </w:tcPr>
          <w:p w:rsidR="001C4EF1" w:rsidRPr="002A0F31" w:rsidRDefault="001C4EF1" w:rsidP="00D3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Техники-электроники </w:t>
            </w:r>
          </w:p>
        </w:tc>
      </w:tr>
      <w:tr w:rsidR="001C4EF1" w:rsidRPr="002A0F31" w:rsidTr="00380C19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1C4EF1" w:rsidRPr="002A0F31" w:rsidRDefault="001C4EF1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2837" w:type="pct"/>
          </w:tcPr>
          <w:p w:rsidR="001C4EF1" w:rsidRPr="002A0F31" w:rsidRDefault="001C4EF1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</w:tr>
      <w:tr w:rsidR="00380C19" w:rsidRPr="002A0F31" w:rsidTr="00902485">
        <w:trPr>
          <w:jc w:val="center"/>
        </w:trPr>
        <w:tc>
          <w:tcPr>
            <w:tcW w:w="1282" w:type="pct"/>
            <w:vMerge w:val="restart"/>
          </w:tcPr>
          <w:p w:rsidR="00380C19" w:rsidRPr="002A0F31" w:rsidRDefault="00380C19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380C19" w:rsidRPr="002A0F31" w:rsidRDefault="00380C19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80C19" w:rsidRPr="002A0F31" w:rsidRDefault="00380C19" w:rsidP="0090248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380C19" w:rsidRPr="002A0F31" w:rsidTr="00380C19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380C19" w:rsidRPr="002A0F31" w:rsidRDefault="00380C19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80C19" w:rsidRPr="002A0F31" w:rsidRDefault="00380C19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80C19" w:rsidRPr="002A0F31" w:rsidRDefault="00380C19" w:rsidP="00902485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380C19" w:rsidRPr="002A0F31" w:rsidTr="00380C19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380C19" w:rsidRPr="002A0F31" w:rsidRDefault="00380C19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80C19" w:rsidRPr="002A0F31" w:rsidRDefault="00380C19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80C19" w:rsidRPr="002A0F31" w:rsidRDefault="00380C19" w:rsidP="00902485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B42CB4" w:rsidRPr="002A0F31" w:rsidTr="00902485">
        <w:trPr>
          <w:jc w:val="center"/>
        </w:trPr>
        <w:tc>
          <w:tcPr>
            <w:tcW w:w="1282" w:type="pct"/>
            <w:vMerge w:val="restart"/>
          </w:tcPr>
          <w:p w:rsidR="00B42CB4" w:rsidRPr="002A0F31" w:rsidRDefault="00B42CB4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42CB4" w:rsidRPr="002A0F31" w:rsidRDefault="00B42CB4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27099</w:t>
            </w:r>
          </w:p>
        </w:tc>
        <w:tc>
          <w:tcPr>
            <w:tcW w:w="2837" w:type="pct"/>
          </w:tcPr>
          <w:p w:rsidR="00B42CB4" w:rsidRPr="002A0F31" w:rsidRDefault="00B42CB4" w:rsidP="00902485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B42CB4" w:rsidRPr="002A0F31" w:rsidTr="00902485">
        <w:trPr>
          <w:jc w:val="center"/>
        </w:trPr>
        <w:tc>
          <w:tcPr>
            <w:tcW w:w="1282" w:type="pct"/>
            <w:vMerge/>
          </w:tcPr>
          <w:p w:rsidR="00B42CB4" w:rsidRPr="002A0F31" w:rsidRDefault="00B42CB4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B42CB4" w:rsidRPr="002A0F31" w:rsidRDefault="00B42CB4" w:rsidP="00902485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B42CB4" w:rsidRPr="002A0F31" w:rsidTr="00902485">
        <w:trPr>
          <w:jc w:val="center"/>
        </w:trPr>
        <w:tc>
          <w:tcPr>
            <w:tcW w:w="1282" w:type="pct"/>
            <w:vMerge/>
          </w:tcPr>
          <w:p w:rsidR="00B42CB4" w:rsidRPr="002A0F31" w:rsidRDefault="00B42CB4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B42CB4" w:rsidRPr="002A0F31" w:rsidRDefault="00B42CB4" w:rsidP="00902485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914FDA" w:rsidRPr="002A0F31" w:rsidTr="00902485">
        <w:trPr>
          <w:jc w:val="center"/>
        </w:trPr>
        <w:tc>
          <w:tcPr>
            <w:tcW w:w="1282" w:type="pct"/>
            <w:vMerge w:val="restart"/>
          </w:tcPr>
          <w:p w:rsidR="00914FDA" w:rsidRPr="002A0F31" w:rsidRDefault="00914FDA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914FDA" w:rsidRPr="002A0F31" w:rsidRDefault="0020363F" w:rsidP="009024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210400</w:t>
            </w:r>
          </w:p>
        </w:tc>
        <w:tc>
          <w:tcPr>
            <w:tcW w:w="2837" w:type="pct"/>
          </w:tcPr>
          <w:p w:rsidR="00914FDA" w:rsidRPr="002A0F31" w:rsidRDefault="0020363F" w:rsidP="00902485">
            <w:pPr>
              <w:pStyle w:val="HTML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Телекоммуникации</w:t>
            </w:r>
          </w:p>
        </w:tc>
      </w:tr>
      <w:tr w:rsidR="00914FDA" w:rsidRPr="002A0F31" w:rsidTr="00902485">
        <w:trPr>
          <w:jc w:val="center"/>
        </w:trPr>
        <w:tc>
          <w:tcPr>
            <w:tcW w:w="1282" w:type="pct"/>
            <w:vMerge/>
          </w:tcPr>
          <w:p w:rsidR="00914FDA" w:rsidRPr="002A0F31" w:rsidRDefault="00914FDA" w:rsidP="009024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14FDA" w:rsidRPr="002A0F31" w:rsidRDefault="0020363F" w:rsidP="009024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914FDA" w:rsidRPr="002A0F31" w:rsidRDefault="0020363F" w:rsidP="00902485">
            <w:pPr>
              <w:pStyle w:val="HTML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F054E5" w:rsidRPr="002A0F31" w:rsidRDefault="00F054E5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F31">
        <w:rPr>
          <w:rFonts w:ascii="Times New Roman" w:hAnsi="Times New Roman"/>
          <w:b/>
          <w:sz w:val="24"/>
        </w:rPr>
        <w:t>.1.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914F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персональных компьютеров, учрежденческой автоматической телефонной станции (УАТС), подключение периферийных и абонентских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/>
                <w:sz w:val="24"/>
              </w:rPr>
              <w:t>/01.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04761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C04761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C04761" w:rsidRPr="002A0F31" w:rsidRDefault="00C047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Проверка возможности установки УАТС в помещениях организации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4761" w:rsidRPr="002A0F31" w:rsidRDefault="00C047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Проверка возможности подключения УАТС к инфокоммуникационной системе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4761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Провер</w:t>
            </w:r>
            <w:r w:rsidR="00C04761" w:rsidRPr="002A0F31">
              <w:rPr>
                <w:rFonts w:ascii="Times New Roman" w:hAnsi="Times New Roman" w:cs="Times New Roman"/>
                <w:sz w:val="24"/>
                <w:szCs w:val="24"/>
              </w:rPr>
              <w:t>ка системы</w:t>
            </w:r>
            <w:r w:rsidRPr="002A0F31">
              <w:rPr>
                <w:rFonts w:ascii="Times New Roman" w:hAnsi="Times New Roman"/>
                <w:sz w:val="24"/>
              </w:rPr>
              <w:t xml:space="preserve"> электропитани</w:t>
            </w:r>
            <w:r w:rsidR="00C04761" w:rsidRPr="002A0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C04761" w:rsidRPr="002A0F31" w:rsidRDefault="00C047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УАТС, абонентских и периферийных устройств согласно инструкции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4761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Провер</w:t>
            </w:r>
            <w:r w:rsidR="00C04761" w:rsidRPr="002A0F3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A0F31">
              <w:rPr>
                <w:rFonts w:ascii="Times New Roman" w:hAnsi="Times New Roman"/>
                <w:sz w:val="24"/>
              </w:rPr>
              <w:t xml:space="preserve"> функционировани</w:t>
            </w:r>
            <w:r w:rsidR="00C04761" w:rsidRPr="002A0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F31">
              <w:rPr>
                <w:rFonts w:ascii="Times New Roman" w:hAnsi="Times New Roman"/>
                <w:sz w:val="24"/>
              </w:rPr>
              <w:t xml:space="preserve"> устройств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C04761" w:rsidRPr="002A0F31" w:rsidRDefault="00C047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Фиксирование в журнале инвентарных номеров устройств и месторасположения каждого установленного устройства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4761" w:rsidRPr="002A0F31" w:rsidRDefault="00C047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Маркировка абонентских и периферийных устройств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4761" w:rsidRPr="002A0F31" w:rsidRDefault="00C047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Инсталляция программного обеспечения для поддержки работы пользователей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4761" w:rsidRPr="002A0F31" w:rsidRDefault="00C047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Настройка программного обеспечения для поддержки работы пользователей</w:t>
            </w:r>
          </w:p>
        </w:tc>
      </w:tr>
      <w:tr w:rsidR="00C047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04761" w:rsidRPr="002A0F31" w:rsidRDefault="00C047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4761" w:rsidRPr="002A0F31" w:rsidRDefault="00C047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Документирование параметров настройки программного обеспечения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Конфигурировать</w:t>
            </w:r>
            <w:r w:rsidR="00F607EE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УАТС</w:t>
            </w:r>
          </w:p>
        </w:tc>
      </w:tr>
      <w:tr w:rsidR="00F607EE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F607EE" w:rsidRPr="002A0F31" w:rsidRDefault="00F607EE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07EE" w:rsidRPr="002A0F31" w:rsidRDefault="00F607EE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Конфигурировать </w:t>
            </w:r>
            <w:r w:rsidR="00C97C93" w:rsidRPr="002A0F31">
              <w:rPr>
                <w:rFonts w:ascii="Times New Roman" w:hAnsi="Times New Roman" w:cs="Times New Roman"/>
                <w:sz w:val="24"/>
                <w:szCs w:val="24"/>
              </w:rPr>
              <w:t>периферийные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</w:tr>
      <w:tr w:rsidR="00C97C93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C97C93" w:rsidRPr="002A0F31" w:rsidRDefault="00C97C9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7C93" w:rsidRPr="002A0F31" w:rsidRDefault="00C97C9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Конфигурировать абонентские устройства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инвентаризацию </w:t>
            </w:r>
            <w:r w:rsidR="00C97C93" w:rsidRPr="002A0F31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="002A094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ферийных и абонентских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технических средств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663361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администрируемой УАТС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администрируемой УАТС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периферийного оборудования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периферийного оборудования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абонентского оборудования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абонентского оборудования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установки и настройки программного обеспечения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66336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</w:t>
            </w:r>
            <w:r w:rsidR="000F6B6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администрируемой инфокоммуникационной системе</w:t>
            </w:r>
          </w:p>
        </w:tc>
      </w:tr>
      <w:tr w:rsidR="004C16AD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663361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63361" w:rsidRPr="002A0F31" w:rsidRDefault="0066336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3361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D65AB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2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914F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Управление доступом к программно-аппаратным средствам информационных служб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/>
                <w:sz w:val="24"/>
              </w:rPr>
              <w:t>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373C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373C8B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66A1F" w:rsidRPr="002A0F31" w:rsidRDefault="00166A1F" w:rsidP="00091DD8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44D0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Назначение прав доступа пользователей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программно-аппаратным средствам информационных служб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44D0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Изменение прав доступа пользователей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программно-аппаратным средствам информационных служб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процедур по управлению правами доступа пользователей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программно-аппаратным средствам информационных служб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 доступа пользователей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программно-аппаратным средствам информационных служб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пользователей в пределах выделенных зон ответственности по вопросам функционирования программного обеспечения на конечных устройствах пользователей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права пользователей по доступу </w:t>
            </w:r>
            <w:r w:rsidR="00076DC4" w:rsidRPr="002A0F31">
              <w:rPr>
                <w:rFonts w:ascii="Times New Roman" w:hAnsi="Times New Roman" w:cs="Times New Roman"/>
                <w:sz w:val="24"/>
                <w:szCs w:val="24"/>
              </w:rPr>
              <w:t>к программно-аппаратным средствам информационных служб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</w:t>
            </w:r>
            <w:r w:rsidR="00914FDA" w:rsidRPr="002A0F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и/или ее составляющи</w:t>
            </w:r>
            <w:r w:rsidR="00914FDA" w:rsidRPr="002A0F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094A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7094A" w:rsidRPr="002A0F31" w:rsidRDefault="0067094A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67094A" w:rsidRPr="002A0F31" w:rsidRDefault="0067094A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1F" w:rsidRPr="002A0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именять специальные программно-аппаратные средства контроля доступа пользователей к программно-аппаратным средствам информационных служб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администрируемые аппаратные, программно-аппаратные и программные средства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DD65AB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телекоммуникационного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администрируемого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компьютерного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компьютерного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сетевого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сетевого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периферийного оборудования</w:t>
            </w:r>
            <w:r w:rsidRPr="002A0F31" w:rsidDel="00C9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периферийного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абонентского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абонентского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установки и настройки программного обеспечения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DD65AB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 по организации доступа к программно-аппаратным средствам информационных служб, действующие в организации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6AD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D65AB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36685" w:rsidRPr="002A0F31" w:rsidTr="003F2C40">
        <w:trPr>
          <w:trHeight w:val="284"/>
          <w:jc w:val="center"/>
        </w:trPr>
        <w:tc>
          <w:tcPr>
            <w:tcW w:w="1266" w:type="pct"/>
          </w:tcPr>
          <w:p w:rsidR="00A36685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36685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3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914F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Мониторинг событий, возникающих в процессе работы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/>
                <w:sz w:val="24"/>
              </w:rPr>
              <w:t>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914F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914FDA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инфокоммуникационной системы</w:t>
            </w:r>
            <w:r w:rsidR="002101B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4D04" w:rsidRPr="002A0F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01B2" w:rsidRPr="002A0F31"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Обнаружение отклонений от штатного режима работы инфокоммуникационной системы</w:t>
            </w:r>
            <w:r w:rsidR="002101B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отклонений от штатного режима работы инфокоммуникационной системы</w:t>
            </w:r>
            <w:r w:rsidR="002101B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возникающих отклонений от штатного режима работы </w:t>
            </w:r>
            <w:r w:rsidR="002101B2"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 и/или ее составляющих</w:t>
            </w:r>
          </w:p>
        </w:tc>
      </w:tr>
      <w:tr w:rsidR="0076365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76365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763652" w:rsidRPr="002A0F31" w:rsidRDefault="0076365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Отличать штатный режим работы инфокоммуникационной системы и/или ее составляющих от нештатного режима работы</w:t>
            </w:r>
          </w:p>
        </w:tc>
      </w:tr>
      <w:tr w:rsidR="0067094A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67094A" w:rsidRPr="002A0F31" w:rsidRDefault="0067094A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67094A" w:rsidRPr="002A0F31" w:rsidRDefault="0067094A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контрольно-измерительные средства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C20376" w:rsidRPr="002A0F31" w:rsidTr="00C20376">
        <w:trPr>
          <w:trHeight w:val="507"/>
          <w:jc w:val="center"/>
        </w:trPr>
        <w:tc>
          <w:tcPr>
            <w:tcW w:w="1266" w:type="pct"/>
            <w:vMerge w:val="restart"/>
          </w:tcPr>
          <w:p w:rsidR="00C20376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C20376" w:rsidRPr="002A0F31" w:rsidRDefault="00C2037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Типовые ошибки, возникающие при работе инфокоммуникационной системы, признаки их проявления при работе и методы устранения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телекоммуникационного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телекоммуникационного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компьютерного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компьютерного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сетевого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сетевого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периферийного оборудования</w:t>
            </w:r>
            <w:r w:rsidRPr="002A0F31" w:rsidDel="00C9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периферийного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абонентского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абонентского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установки и настройки программного обеспечения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DD65AB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 по организации доступа к программно-аппаратным средствам информационных служб, действующие в организации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D65AB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66083F" w:rsidRPr="002A0F31" w:rsidTr="003F2C40">
        <w:trPr>
          <w:trHeight w:val="284"/>
          <w:jc w:val="center"/>
        </w:trPr>
        <w:tc>
          <w:tcPr>
            <w:tcW w:w="1266" w:type="pct"/>
          </w:tcPr>
          <w:p w:rsidR="0066083F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083F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054E5" w:rsidRPr="002A0F31" w:rsidRDefault="00F054E5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4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2247EF" w:rsidRPr="002A0F31" w:rsidRDefault="002247E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1226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программно-аппаратных средств инфокоммуникационной системы и/или ее составляющих после сбоев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C</w:t>
            </w:r>
            <w:r w:rsidRPr="002A0F31">
              <w:rPr>
                <w:rFonts w:ascii="Times New Roman" w:hAnsi="Times New Roman"/>
                <w:sz w:val="24"/>
              </w:rPr>
              <w:t>/04.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2263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22631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сбоев функционирования программно-</w:t>
            </w:r>
            <w:r w:rsidR="0076365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6365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инфокоммуникационной системы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аварийных ситуаций</w:t>
            </w:r>
            <w:r w:rsidR="0076365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программно-аппаратных средствах инфокоммуникационной системы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схемы и процедуры послеаварийного восстановления работоспособности инфокоммуникационной системы</w:t>
            </w:r>
            <w:r w:rsidR="0076365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2247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Фиксирование причины и результат</w:t>
            </w:r>
            <w:r w:rsidR="002247EF" w:rsidRPr="002A0F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 работоспособности </w:t>
            </w:r>
            <w:r w:rsidR="00763652" w:rsidRPr="002A0F31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 средств инфокоммуникационной системы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44D0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="00375098" w:rsidRPr="002A0F31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аппаратные средства инфокоммуникационной системы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Выбирать способ</w:t>
            </w:r>
            <w:r w:rsidR="00144D04" w:rsidRPr="002A0F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D04" w:rsidRPr="002A0F31">
              <w:rPr>
                <w:rFonts w:ascii="Times New Roman" w:hAnsi="Times New Roman" w:cs="Times New Roman"/>
                <w:sz w:val="24"/>
                <w:szCs w:val="24"/>
              </w:rPr>
              <w:t>восстановления работоспособности инфокоммуникационной системы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44D0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</w:t>
            </w:r>
            <w:r w:rsidR="00375098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="00122631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сбоев </w:t>
            </w:r>
            <w:r w:rsidR="00375098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результаты восстановления работоспособности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 средств инфокоммуникационной системы и/или ее составляющих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DD65AB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Правила и методы технического обслуживания программно-аппаратных средств инфокоммуникационной системы и/или ее составляющих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Правила и методы ремонта программно-аппаратных средств инфокоммуникационной системы и/или ее составляющих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и средства восстановления работоспособности программно-аппаратных средств инфокоммуникационной системы и/или ее составляющих после сбоев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телекоммуникационного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телекоммуникационного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компьютерного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компьютерного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сетевого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сетевого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периферийного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периферийного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абонентского оборудования</w:t>
            </w:r>
            <w:r w:rsidRPr="002A0F31" w:rsidDel="00C9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абонентского оборудования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DD65A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установки и настройки программного обеспечения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DD65AB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 по организации доступа к программно-аппаратным средствам информационных служб, действующие в организации</w:t>
            </w:r>
          </w:p>
        </w:tc>
      </w:tr>
      <w:tr w:rsidR="00DD65AB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DD65AB" w:rsidRPr="002A0F31" w:rsidRDefault="00DD65A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65AB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D65AB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EF1119" w:rsidRPr="002A0F31" w:rsidTr="003F2C40">
        <w:trPr>
          <w:trHeight w:val="284"/>
          <w:jc w:val="center"/>
        </w:trPr>
        <w:tc>
          <w:tcPr>
            <w:tcW w:w="1266" w:type="pct"/>
          </w:tcPr>
          <w:p w:rsidR="00EF1119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F1119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D3527" w:rsidRPr="002A0F31" w:rsidRDefault="00ED3527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5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1226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Протоколирование событий, возникающих в процессе работы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0F31">
              <w:rPr>
                <w:rFonts w:ascii="Times New Roman" w:hAnsi="Times New Roman"/>
                <w:sz w:val="24"/>
              </w:rPr>
              <w:t>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Фиксация отклонений от штатного режима работы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отклонений от штатного режима работы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сотрудников, отвечающих за устранение отклонений от штатного режима работы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D3527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писывать работу инфокоммуникационной системы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4D04" w:rsidRPr="002A0F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или ее составляющих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 отклонения от штатного режима работы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A23D2C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A23D2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A23D2C" w:rsidRPr="002A0F31" w:rsidRDefault="00A23D2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Техническая терминология, отражающая состояние инфокоммуникационной системы и ошибки в ее работе</w:t>
            </w:r>
          </w:p>
        </w:tc>
      </w:tr>
      <w:tr w:rsidR="00A23D2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RDefault="00C2037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Технические инструкции</w:t>
            </w:r>
            <w:r w:rsidR="00A23D2C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установленным аппаратным, программно-аппаратным и программным обеспечением и оборудованием</w:t>
            </w:r>
          </w:p>
        </w:tc>
      </w:tr>
      <w:tr w:rsidR="00A23D2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RDefault="00A23D2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A23D2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23D2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742624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A23D2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201E83" w:rsidRPr="002A0F31" w:rsidRDefault="00201E83" w:rsidP="00091DD8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23D2C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13EC5" w:rsidRPr="002A0F31" w:rsidRDefault="00213EC5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Del="00067906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6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Del="00067906" w:rsidTr="001226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аппаратных, программно-аппаратных и программных средств инфокоммуникационной инфраструктуры совместно с представителями поставщиков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C</w:t>
            </w:r>
            <w:r w:rsidRPr="002A0F31">
              <w:rPr>
                <w:rFonts w:ascii="Times New Roman" w:hAnsi="Times New Roman"/>
                <w:sz w:val="24"/>
              </w:rPr>
              <w:t>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20376" w:rsidRPr="002A0F31" w:rsidDel="00067906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C20376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C20376" w:rsidRPr="002A0F31" w:rsidDel="00067906" w:rsidRDefault="00C2037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приемки, монтажа и испытания вводимых в эксплуатацию новых аппаратных,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программно-аппаратных и 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программных средств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инфраструктуры</w:t>
            </w:r>
          </w:p>
        </w:tc>
      </w:tr>
      <w:tr w:rsidR="00C20376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C20376" w:rsidRPr="002A0F31" w:rsidDel="00067906" w:rsidRDefault="00C2037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0376" w:rsidRPr="002A0F31" w:rsidDel="00067906" w:rsidRDefault="00C2037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приемки, монтажа и испытаний</w:t>
            </w:r>
          </w:p>
        </w:tc>
      </w:tr>
      <w:tr w:rsidR="00C20376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C20376" w:rsidRPr="002A0F31" w:rsidDel="00067906" w:rsidRDefault="00C2037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0376" w:rsidRPr="002A0F31" w:rsidDel="00067906" w:rsidRDefault="00C2037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требованиям проектной документации</w:t>
            </w:r>
          </w:p>
        </w:tc>
      </w:tr>
      <w:tr w:rsidR="00C20376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C20376" w:rsidRPr="002A0F31" w:rsidDel="00067906" w:rsidRDefault="00C2037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0376" w:rsidRPr="002A0F31" w:rsidDel="00067906" w:rsidRDefault="00C2037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Оформление актов ввода в эксплуатацию аппаратных, программно-аппаратных и программных средств инфокоммуникационной инфраструктуры совместно с представителями поставщиков оборудования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Del="00067906" w:rsidRDefault="00D2067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467C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проектной документации</w:t>
            </w:r>
          </w:p>
        </w:tc>
      </w:tr>
      <w:tr w:rsidR="00742624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742624" w:rsidRPr="002A0F31" w:rsidRDefault="00742624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742624" w:rsidRPr="002A0F31" w:rsidRDefault="0074262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монтажа аппаратных, программно-аппаратных и программных средств инфокоммуникационной инфраструктуры</w:t>
            </w:r>
          </w:p>
        </w:tc>
      </w:tr>
      <w:tr w:rsidR="00742624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742624" w:rsidRPr="002A0F31" w:rsidRDefault="00742624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742624" w:rsidRPr="002A0F31" w:rsidRDefault="0074262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вводимых в эксплуатацию аппаратных, программно-аппаратных и программных средств инфокоммуникационной инфраструктуры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F467C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742624" w:rsidRPr="002A0F31" w:rsidDel="00067906" w:rsidTr="00742624">
        <w:trPr>
          <w:trHeight w:val="219"/>
          <w:jc w:val="center"/>
        </w:trPr>
        <w:tc>
          <w:tcPr>
            <w:tcW w:w="1266" w:type="pct"/>
            <w:vMerge w:val="restart"/>
          </w:tcPr>
          <w:p w:rsidR="00742624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742624" w:rsidRPr="002A0F31" w:rsidDel="00067906" w:rsidRDefault="0074262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Правила пр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иемки и сдачи выполненных работ</w:t>
            </w:r>
          </w:p>
        </w:tc>
      </w:tr>
      <w:tr w:rsidR="00A23D2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инфокоммуникационных систем</w:t>
            </w:r>
          </w:p>
        </w:tc>
      </w:tr>
      <w:tr w:rsidR="002402C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2402CC" w:rsidRPr="002A0F31" w:rsidDel="00067906" w:rsidRDefault="002402C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02CC" w:rsidRPr="002A0F31" w:rsidDel="00067906" w:rsidRDefault="002402C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Основы монтажа инфокоммуникационных систем</w:t>
            </w:r>
          </w:p>
        </w:tc>
      </w:tr>
      <w:tr w:rsidR="00A23D2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программно-технических средств</w:t>
            </w:r>
          </w:p>
        </w:tc>
      </w:tr>
      <w:tr w:rsidR="002402C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2402CC" w:rsidRPr="002A0F31" w:rsidDel="00067906" w:rsidRDefault="002402C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02CC" w:rsidRPr="002A0F31" w:rsidDel="00067906" w:rsidRDefault="002402C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программно-технических средств</w:t>
            </w:r>
          </w:p>
        </w:tc>
      </w:tr>
      <w:tr w:rsidR="00742624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742624" w:rsidRPr="002A0F31" w:rsidDel="00067906" w:rsidRDefault="00742624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624" w:rsidRPr="002A0F31" w:rsidDel="00067906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742624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 по организации ввода в эксплуатацию аппаратных, программно-аппаратных и программных средств инфокоммуникационной инфраструктуры, действующие в организации</w:t>
            </w:r>
          </w:p>
        </w:tc>
      </w:tr>
      <w:tr w:rsidR="004C16AD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Del="00067906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A23D2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Del="00067906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23D2C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13EC5" w:rsidRPr="002A0F31" w:rsidRDefault="00213EC5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7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A0F31" w:rsidTr="004D75D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Обслуживание периферийного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B678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0363F" w:rsidRPr="002A0F31">
              <w:rPr>
                <w:rFonts w:ascii="Times New Roman" w:hAnsi="Times New Roman"/>
                <w:sz w:val="24"/>
              </w:rPr>
              <w:t>/0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363F" w:rsidRPr="002A0F31">
              <w:rPr>
                <w:rFonts w:ascii="Times New Roman" w:hAnsi="Times New Roman"/>
                <w:sz w:val="24"/>
              </w:rPr>
              <w:t>.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1F467C" w:rsidRPr="002A0F3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причин неисправности периферийного оборудования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1F467C" w:rsidRPr="002A0F3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</w:t>
            </w:r>
            <w:r w:rsidR="001F467C" w:rsidRPr="002A0F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1F467C" w:rsidRPr="002A0F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заявки</w:t>
            </w:r>
            <w:r w:rsidR="005C306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периферийного оборудования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E12B67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F467C" w:rsidRPr="002A0F3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</w:t>
            </w:r>
            <w:r w:rsidR="001F467C" w:rsidRPr="002A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комплектующих изделий</w:t>
            </w:r>
            <w:r w:rsidR="005C306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периферийного оборудования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F467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2B67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емонтаж поврежденных </w:t>
            </w:r>
            <w:r w:rsidR="002B6757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5C3069" w:rsidRPr="002A0F31">
              <w:rPr>
                <w:rFonts w:ascii="Times New Roman" w:hAnsi="Times New Roman" w:cs="Times New Roman"/>
                <w:sz w:val="24"/>
                <w:szCs w:val="24"/>
              </w:rPr>
              <w:t>периферийного оборудования</w:t>
            </w:r>
          </w:p>
        </w:tc>
      </w:tr>
      <w:tr w:rsidR="001F467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F467C" w:rsidRPr="002A0F31" w:rsidRDefault="001F467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67C" w:rsidRPr="002A0F31" w:rsidRDefault="001F467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9C734E" w:rsidRPr="002A0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вка исправных комплектующих изделий в периферийное оборудование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5C30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Заказывать комплектующие изделия для обслуживания периферийного оборудования</w:t>
            </w:r>
          </w:p>
        </w:tc>
      </w:tr>
      <w:tr w:rsidR="005C3069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5C3069" w:rsidRPr="002A0F31" w:rsidRDefault="005C306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069" w:rsidRPr="002A0F31" w:rsidRDefault="00DF268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Инсталлировать</w:t>
            </w:r>
            <w:r w:rsidR="005C306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комплектующие изделия в инфокоммуникационные устройства</w:t>
            </w:r>
          </w:p>
        </w:tc>
      </w:tr>
      <w:tr w:rsidR="001F467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F467C" w:rsidRPr="002A0F31" w:rsidRDefault="001F467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67C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Организо</w:t>
            </w:r>
            <w:r w:rsidR="00A66A40" w:rsidRPr="002A0F3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A0F31">
              <w:rPr>
                <w:rFonts w:ascii="Times New Roman" w:hAnsi="Times New Roman"/>
                <w:sz w:val="24"/>
              </w:rPr>
              <w:t>вать транспортировку комплектующих изделий</w:t>
            </w:r>
          </w:p>
        </w:tc>
      </w:tr>
      <w:tr w:rsidR="001F467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F467C" w:rsidRPr="002A0F31" w:rsidRDefault="001F467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67C" w:rsidRPr="002A0F31" w:rsidRDefault="001F467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Составлять акты списания поврежденных устройств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функционирования </w:t>
            </w:r>
            <w:r w:rsidR="002F4ABD"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администрируемого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ABD" w:rsidRPr="002A0F31">
              <w:rPr>
                <w:rFonts w:ascii="Times New Roman" w:hAnsi="Times New Roman" w:cs="Times New Roman"/>
                <w:sz w:val="24"/>
                <w:szCs w:val="24"/>
              </w:rPr>
              <w:t>периферийного оборудования</w:t>
            </w:r>
          </w:p>
        </w:tc>
      </w:tr>
      <w:tr w:rsidR="002402C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2402CC" w:rsidRPr="002A0F31" w:rsidRDefault="002402C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02CC" w:rsidRPr="002A0F31" w:rsidRDefault="002402C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администрируемого периферийного оборудования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</w:t>
            </w:r>
            <w:r w:rsidR="00EA746E" w:rsidRPr="002A0F31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телекоммуникационного,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EA746E" w:rsidRPr="002A0F3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, сетевого, абонентского и периферийного оборудования</w:t>
            </w:r>
          </w:p>
        </w:tc>
      </w:tr>
      <w:tr w:rsidR="002402CC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2402CC" w:rsidRPr="002A0F31" w:rsidRDefault="002402C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02CC" w:rsidRPr="002A0F31" w:rsidRDefault="002402C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телекоммуникационного, компьютерного, сетевого, абонентского и периферийного оборудования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Способы и приемы ремонта инфокоммуникационной техники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Правила демонтажа периферийных устройств инфокоммуникационной техники</w:t>
            </w:r>
          </w:p>
        </w:tc>
      </w:tr>
      <w:tr w:rsidR="004C16AD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EF3D65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1A1842" w:rsidRPr="002A0F31" w:rsidTr="003F2C40">
        <w:trPr>
          <w:trHeight w:val="284"/>
          <w:jc w:val="center"/>
        </w:trPr>
        <w:tc>
          <w:tcPr>
            <w:tcW w:w="1266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13EC5" w:rsidRPr="002A0F31" w:rsidRDefault="00213EC5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Del="00067906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8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A0F31" w:rsidDel="00067906" w:rsidTr="004D75D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технических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B678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C</w:t>
            </w:r>
            <w:r w:rsidR="0020363F" w:rsidRPr="002A0F31">
              <w:rPr>
                <w:rFonts w:ascii="Times New Roman" w:hAnsi="Times New Roman"/>
                <w:sz w:val="24"/>
              </w:rPr>
              <w:t>/08.6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Del="00067906" w:rsidTr="004D75D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Del="00067906" w:rsidTr="004D75D5">
        <w:trPr>
          <w:jc w:val="center"/>
        </w:trPr>
        <w:tc>
          <w:tcPr>
            <w:tcW w:w="1266" w:type="pct"/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EA746E" w:rsidRPr="002A0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графика проведения инвентаризации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процедуры списания технических средств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Регулярн</w:t>
            </w:r>
            <w:r w:rsidR="00EA746E" w:rsidRPr="002A0F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EA746E" w:rsidRPr="002A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результатам инвентаризации и списанию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аппаратных, 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аппаратных и программных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Вести техническую документацию по объектам </w:t>
            </w:r>
            <w:r w:rsidR="00EA746E"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наличие и движение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аппаратных, 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аппаратных и программных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A23D2C" w:rsidRPr="002A0F31" w:rsidDel="00067906" w:rsidTr="003F2C40">
        <w:trPr>
          <w:trHeight w:val="284"/>
          <w:jc w:val="center"/>
        </w:trPr>
        <w:tc>
          <w:tcPr>
            <w:tcW w:w="1266" w:type="pct"/>
            <w:vMerge w:val="restart"/>
          </w:tcPr>
          <w:p w:rsidR="00A23D2C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Правила и процедуры проведения инвентаризации</w:t>
            </w:r>
          </w:p>
        </w:tc>
      </w:tr>
      <w:tr w:rsidR="00A23D2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Правила маркировки устройств и элементов инфокоммуникационной системы</w:t>
            </w:r>
          </w:p>
        </w:tc>
      </w:tr>
      <w:tr w:rsidR="00A23D2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A23D2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A23D2C" w:rsidRPr="002A0F31" w:rsidDel="00067906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Процедура списания технических средств</w:t>
            </w:r>
          </w:p>
        </w:tc>
      </w:tr>
      <w:tr w:rsidR="00A60224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A60224" w:rsidRPr="002A0F31" w:rsidDel="00067906" w:rsidRDefault="00A60224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A60224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A60224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A23D2C" w:rsidRPr="002A0F31" w:rsidDel="00067906" w:rsidTr="003F2C40">
        <w:trPr>
          <w:trHeight w:val="284"/>
          <w:jc w:val="center"/>
        </w:trPr>
        <w:tc>
          <w:tcPr>
            <w:tcW w:w="1266" w:type="pct"/>
            <w:vMerge/>
          </w:tcPr>
          <w:p w:rsidR="00A23D2C" w:rsidRPr="002A0F31" w:rsidDel="00067906" w:rsidRDefault="00A23D2C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A23D2C" w:rsidRPr="002A0F31" w:rsidDel="00067906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23D2C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Del="00067906" w:rsidTr="003F2C40">
        <w:trPr>
          <w:trHeight w:val="284"/>
          <w:jc w:val="center"/>
        </w:trPr>
        <w:tc>
          <w:tcPr>
            <w:tcW w:w="1266" w:type="pc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F633A" w:rsidRPr="002A0F31" w:rsidRDefault="008F633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pStyle w:val="2"/>
      </w:pPr>
      <w:bookmarkStart w:id="6" w:name="_Toc418797754"/>
      <w:r w:rsidRPr="002A0F31">
        <w:t>3.</w:t>
      </w:r>
      <w:r w:rsidR="00B6781D" w:rsidRPr="002A0F31">
        <w:rPr>
          <w:lang w:val="en-US"/>
        </w:rPr>
        <w:t>4</w:t>
      </w:r>
      <w:r w:rsidRPr="002A0F31">
        <w:t>. Обобщенная трудовая функция</w:t>
      </w:r>
      <w:bookmarkEnd w:id="6"/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71777" w:rsidRPr="002A0F31" w:rsidTr="004D75D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сетевой подсистемы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A0F31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2267" w:type="dxa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E218E6" w:rsidRPr="002A0F3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8512D5" w:rsidRPr="002A0F31" w:rsidRDefault="008512D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инженер </w:t>
            </w:r>
          </w:p>
          <w:p w:rsidR="001A1842" w:rsidRPr="002A0F31" w:rsidRDefault="008512D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F31">
              <w:rPr>
                <w:rFonts w:ascii="Times New Roman" w:hAnsi="Times New Roman"/>
                <w:sz w:val="24"/>
              </w:rPr>
              <w:t>истемный администратор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:rsidR="00F00270" w:rsidRPr="002A0F31" w:rsidRDefault="00CF4F59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Высшее образование – бакалавриат</w:t>
            </w:r>
          </w:p>
          <w:p w:rsidR="00CF4F59" w:rsidRPr="002A0F31" w:rsidRDefault="00CF4F59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или</w:t>
            </w:r>
          </w:p>
          <w:p w:rsidR="000B54CA" w:rsidRPr="002A0F31" w:rsidRDefault="000B54CA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1A1842" w:rsidRPr="002A0F31" w:rsidRDefault="000B54CA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2A0F31" w:rsidDel="00DE43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области компьютерных и телекоммуникационных технологий</w:t>
            </w:r>
          </w:p>
        </w:tc>
      </w:tr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A0F31" w:rsidRDefault="000B54C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области системного администрирования при среднем профессиональном образовании</w:t>
            </w:r>
          </w:p>
        </w:tc>
      </w:tr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A0F31" w:rsidRDefault="0019301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8E6" w:rsidRPr="002A0F31" w:rsidTr="001A1842">
        <w:trPr>
          <w:jc w:val="center"/>
        </w:trPr>
        <w:tc>
          <w:tcPr>
            <w:tcW w:w="1213" w:type="pct"/>
          </w:tcPr>
          <w:p w:rsidR="00E218E6" w:rsidRPr="002A0F31" w:rsidRDefault="00E218E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218E6" w:rsidRPr="002A0F31" w:rsidRDefault="00E218E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2A0F31">
        <w:rPr>
          <w:rFonts w:ascii="Times New Roman" w:hAnsi="Times New Roman"/>
          <w:sz w:val="24"/>
        </w:rPr>
        <w:t>Дополнительные характеристики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A1842" w:rsidRPr="002A0F31" w:rsidTr="001A1842">
        <w:trPr>
          <w:jc w:val="center"/>
        </w:trPr>
        <w:tc>
          <w:tcPr>
            <w:tcW w:w="1282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B25B3" w:rsidRPr="002A0F31" w:rsidTr="00E218E6">
        <w:trPr>
          <w:jc w:val="center"/>
        </w:trPr>
        <w:tc>
          <w:tcPr>
            <w:tcW w:w="1282" w:type="pct"/>
            <w:vMerge w:val="restart"/>
          </w:tcPr>
          <w:p w:rsidR="007B25B3" w:rsidRPr="002A0F31" w:rsidRDefault="007B25B3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7B25B3" w:rsidRPr="002A0F31" w:rsidTr="00E218E6">
        <w:trPr>
          <w:jc w:val="center"/>
        </w:trPr>
        <w:tc>
          <w:tcPr>
            <w:tcW w:w="1282" w:type="pct"/>
            <w:vMerge/>
          </w:tcPr>
          <w:p w:rsidR="007B25B3" w:rsidRPr="002A0F31" w:rsidRDefault="007B25B3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7B25B3" w:rsidRPr="002A0F31" w:rsidTr="00E218E6">
        <w:trPr>
          <w:jc w:val="center"/>
        </w:trPr>
        <w:tc>
          <w:tcPr>
            <w:tcW w:w="1282" w:type="pct"/>
            <w:vMerge/>
          </w:tcPr>
          <w:p w:rsidR="007B25B3" w:rsidRPr="002A0F31" w:rsidRDefault="007B25B3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837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7B25B3" w:rsidRPr="002A0F31" w:rsidTr="00E218E6">
        <w:trPr>
          <w:jc w:val="center"/>
        </w:trPr>
        <w:tc>
          <w:tcPr>
            <w:tcW w:w="1282" w:type="pct"/>
            <w:vMerge/>
          </w:tcPr>
          <w:p w:rsidR="007B25B3" w:rsidRPr="002A0F31" w:rsidRDefault="007B25B3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2837" w:type="pct"/>
          </w:tcPr>
          <w:p w:rsidR="007B25B3" w:rsidRPr="002A0F31" w:rsidRDefault="007B25B3" w:rsidP="00D3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Техники-электроники </w:t>
            </w:r>
          </w:p>
        </w:tc>
      </w:tr>
      <w:tr w:rsidR="007B25B3" w:rsidRPr="002A0F31" w:rsidTr="00E218E6">
        <w:trPr>
          <w:jc w:val="center"/>
        </w:trPr>
        <w:tc>
          <w:tcPr>
            <w:tcW w:w="1282" w:type="pct"/>
            <w:vMerge/>
          </w:tcPr>
          <w:p w:rsidR="007B25B3" w:rsidRPr="002A0F31" w:rsidRDefault="007B25B3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2837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</w:tr>
      <w:tr w:rsidR="007B25B3" w:rsidRPr="002A0F31" w:rsidTr="00E218E6">
        <w:trPr>
          <w:jc w:val="center"/>
        </w:trPr>
        <w:tc>
          <w:tcPr>
            <w:tcW w:w="1282" w:type="pct"/>
            <w:vMerge w:val="restart"/>
          </w:tcPr>
          <w:p w:rsidR="007B25B3" w:rsidRPr="002A0F31" w:rsidRDefault="007B25B3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B25B3" w:rsidRPr="002A0F31" w:rsidRDefault="007B25B3" w:rsidP="00D3463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7B25B3" w:rsidRPr="002A0F31" w:rsidTr="00E218E6">
        <w:trPr>
          <w:jc w:val="center"/>
        </w:trPr>
        <w:tc>
          <w:tcPr>
            <w:tcW w:w="1282" w:type="pct"/>
            <w:vMerge/>
          </w:tcPr>
          <w:p w:rsidR="007B25B3" w:rsidRPr="002A0F31" w:rsidRDefault="007B25B3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B25B3" w:rsidRPr="002A0F31" w:rsidRDefault="007B25B3" w:rsidP="00D346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7B25B3" w:rsidRPr="002A0F31" w:rsidTr="00E218E6">
        <w:trPr>
          <w:jc w:val="center"/>
        </w:trPr>
        <w:tc>
          <w:tcPr>
            <w:tcW w:w="1282" w:type="pct"/>
            <w:vMerge/>
          </w:tcPr>
          <w:p w:rsidR="007B25B3" w:rsidRPr="002A0F31" w:rsidRDefault="007B25B3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B25B3" w:rsidRPr="002A0F31" w:rsidRDefault="007B25B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B25B3" w:rsidRPr="002A0F31" w:rsidRDefault="007B25B3" w:rsidP="00D346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B42CB4" w:rsidRPr="002A0F31" w:rsidTr="00E218E6">
        <w:trPr>
          <w:jc w:val="center"/>
        </w:trPr>
        <w:tc>
          <w:tcPr>
            <w:tcW w:w="1282" w:type="pct"/>
            <w:vMerge w:val="restart"/>
          </w:tcPr>
          <w:p w:rsidR="00B42CB4" w:rsidRPr="002A0F31" w:rsidRDefault="00B42CB4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42CB4" w:rsidRPr="002A0F31" w:rsidRDefault="00B42CB4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27099</w:t>
            </w:r>
          </w:p>
        </w:tc>
        <w:tc>
          <w:tcPr>
            <w:tcW w:w="2837" w:type="pct"/>
          </w:tcPr>
          <w:p w:rsidR="00B42CB4" w:rsidRPr="002A0F31" w:rsidRDefault="00B42CB4" w:rsidP="00E218E6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B42CB4" w:rsidRPr="002A0F31" w:rsidTr="00E218E6">
        <w:trPr>
          <w:jc w:val="center"/>
        </w:trPr>
        <w:tc>
          <w:tcPr>
            <w:tcW w:w="1282" w:type="pct"/>
            <w:vMerge/>
          </w:tcPr>
          <w:p w:rsidR="00B42CB4" w:rsidRPr="002A0F31" w:rsidRDefault="00B42CB4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B42CB4" w:rsidRPr="002A0F31" w:rsidRDefault="00B42CB4" w:rsidP="00E218E6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B42CB4" w:rsidRPr="002A0F31" w:rsidTr="00E218E6">
        <w:trPr>
          <w:jc w:val="center"/>
        </w:trPr>
        <w:tc>
          <w:tcPr>
            <w:tcW w:w="1282" w:type="pct"/>
            <w:vMerge/>
          </w:tcPr>
          <w:p w:rsidR="00B42CB4" w:rsidRPr="002A0F31" w:rsidRDefault="00B42CB4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B42CB4" w:rsidRPr="002A0F31" w:rsidRDefault="00B42CB4" w:rsidP="00E218E6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4D75D5" w:rsidRPr="002A0F31" w:rsidTr="00E218E6">
        <w:trPr>
          <w:jc w:val="center"/>
        </w:trPr>
        <w:tc>
          <w:tcPr>
            <w:tcW w:w="1282" w:type="pct"/>
            <w:vMerge w:val="restart"/>
          </w:tcPr>
          <w:p w:rsidR="004D75D5" w:rsidRPr="002A0F31" w:rsidRDefault="004D75D5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D75D5" w:rsidRPr="002A0F31" w:rsidRDefault="0020363F" w:rsidP="00E218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210400</w:t>
            </w:r>
          </w:p>
        </w:tc>
        <w:tc>
          <w:tcPr>
            <w:tcW w:w="2837" w:type="pct"/>
          </w:tcPr>
          <w:p w:rsidR="004D75D5" w:rsidRPr="002A0F31" w:rsidRDefault="0020363F" w:rsidP="00E218E6">
            <w:pPr>
              <w:pStyle w:val="HTML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Телекоммуникации</w:t>
            </w:r>
          </w:p>
        </w:tc>
      </w:tr>
      <w:tr w:rsidR="004D75D5" w:rsidRPr="002A0F31" w:rsidTr="00E218E6">
        <w:trPr>
          <w:jc w:val="center"/>
        </w:trPr>
        <w:tc>
          <w:tcPr>
            <w:tcW w:w="1282" w:type="pct"/>
            <w:vMerge/>
          </w:tcPr>
          <w:p w:rsidR="004D75D5" w:rsidRPr="002A0F31" w:rsidRDefault="004D75D5" w:rsidP="00E218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D75D5" w:rsidRPr="002A0F31" w:rsidRDefault="0020363F" w:rsidP="00E218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4D75D5" w:rsidRPr="002A0F31" w:rsidRDefault="0020363F" w:rsidP="00E21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3614AA" w:rsidRPr="002A0F31" w:rsidRDefault="003614AA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A0F31">
        <w:rPr>
          <w:rFonts w:ascii="Times New Roman" w:hAnsi="Times New Roman"/>
          <w:b/>
          <w:sz w:val="24"/>
        </w:rPr>
        <w:t>.1.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4D75D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Настройка сетевых элементов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/>
                <w:sz w:val="24"/>
              </w:rPr>
              <w:t>/01.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451E" w:rsidRPr="002A0F31" w:rsidRDefault="0049451E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6E04" w:rsidRPr="002A0F31">
              <w:rPr>
                <w:rFonts w:ascii="Times New Roman" w:hAnsi="Times New Roman" w:cs="Times New Roman"/>
                <w:sz w:val="24"/>
                <w:szCs w:val="24"/>
              </w:rPr>
              <w:t>сетевых элементов инфокоммуникационной системы</w:t>
            </w:r>
          </w:p>
        </w:tc>
      </w:tr>
      <w:tr w:rsidR="00966E04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966E04" w:rsidRPr="002A0F31" w:rsidRDefault="00966E04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E04" w:rsidRPr="002A0F31" w:rsidRDefault="00966E0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Подключение сетевых элементов инфокоммуникационной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Конфигурирование операционных систем</w:t>
            </w:r>
            <w:r w:rsidR="00966E0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сетевых элементов инфокоммуникационной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Проверка корректности функционирования администрируемых сетевых устро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t>йств и программного обеспечения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Документирование первоначальных и измененных параметров установки</w:t>
            </w:r>
          </w:p>
        </w:tc>
      </w:tr>
      <w:tr w:rsidR="00966E04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966E04" w:rsidRPr="002A0F31" w:rsidRDefault="00966E04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E04" w:rsidRPr="002A0F31" w:rsidRDefault="00966E0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Протоколирование событий, возникающих в процессе функционирования администрируемых сетевых устройств и программного обеспечения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систем управления сетью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Настройка сетевого программного обеспечения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Конфигурирование базовых параметров и сетевых интерфейсов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Конфигурирование протоколов сетевого, ка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t>нального и транспортного уровня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функционирования устройства после установки и настройки </w:t>
            </w:r>
            <w:r w:rsidR="0052495F" w:rsidRPr="002A0F31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Конфигурирование протоколов управления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специального </w:t>
            </w:r>
            <w:r w:rsidR="0052495F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для учета конфигураций, слежения за производительностью сетевой системы и защиты от несанкционированног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t>о доступа</w:t>
            </w:r>
          </w:p>
        </w:tc>
      </w:tr>
      <w:tr w:rsidR="00966E04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966E04" w:rsidRPr="002A0F31" w:rsidRDefault="00966E04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E04" w:rsidRPr="002A0F31" w:rsidRDefault="00966E0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Настройка специального программного обеспечения для учета конфигураций, слежения за производительностью сетевой системы и защиты от несанкционированного доступа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Документирование базовой конфигурации</w:t>
            </w:r>
            <w:r w:rsidR="00966E0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сетевых элементов инфокоммуникационной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управления сетевыми устройствами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задания базовых параметров и параметров защиты от несанкционированного 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t>доступа к операционным системам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статической и динамической конфигурации параметров </w:t>
            </w:r>
            <w:r w:rsidR="0052495F" w:rsidRPr="002A0F31"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процедуры по управлению сетевыми устройствами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Параметризировать протоколы канального, сетевого и транспортного уровня модели взаимодействия открытых систем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контроля и оценки конфигураций операционных систем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Определять механизм изменения и модификации базовой конфигурации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Внедрять процесс проверки текущей конфигурации на соответствие заданным базовым параметрам (аудит конфигурации)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27D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r w:rsidR="00027D49" w:rsidRPr="002A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027D49" w:rsidRPr="002A0F31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 w:rsidR="00027D49" w:rsidRPr="002A0F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по умолчанию согласно документации по операционным системам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027D49" w:rsidP="00027D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серверов архивирования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027D49" w:rsidP="00027D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параметры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при помощи средств управления специализированны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95F" w:rsidRPr="002A0F31">
              <w:rPr>
                <w:rFonts w:ascii="Times New Roman" w:hAnsi="Times New Roman" w:cs="Times New Roman"/>
                <w:sz w:val="24"/>
                <w:szCs w:val="24"/>
              </w:rPr>
              <w:t>операционны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2495F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52495F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сетевого оборудования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процедуры восстановления данных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серверами архивирования и средствами управления 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t>операционными системами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A22985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F415C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Международной организации по стандартизации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) для управления сетевым трафиком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инженеров по электротехнике и радиоэлектронике 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0363F" w:rsidRPr="002A0F31">
              <w:rPr>
                <w:rFonts w:ascii="Times New Roman" w:hAnsi="Times New Roman"/>
                <w:sz w:val="24"/>
              </w:rPr>
              <w:t>IEEE</w:t>
            </w:r>
            <w:r w:rsidR="004D75D5" w:rsidRPr="002A0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1F3E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Модели информационно-телекоммуникационной сети «Интернет»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Способы коммуникации процессов операционных систем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1F3E10" w:rsidRPr="002A0F31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A2298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4C16A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22985" w:rsidRPr="002A0F31" w:rsidRDefault="00A2298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2985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22985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сетевой аппаратурой администрируемой сети</w:t>
            </w:r>
          </w:p>
        </w:tc>
      </w:tr>
      <w:tr w:rsidR="00A22985" w:rsidRPr="002A0F31" w:rsidTr="0049451E">
        <w:trPr>
          <w:trHeight w:val="284"/>
          <w:jc w:val="center"/>
        </w:trPr>
        <w:tc>
          <w:tcPr>
            <w:tcW w:w="1266" w:type="pct"/>
          </w:tcPr>
          <w:p w:rsidR="00A22985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22985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C13BB" w:rsidRPr="002A0F31" w:rsidRDefault="002C13BB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2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1F3E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использования ресурсов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/>
                <w:sz w:val="24"/>
              </w:rPr>
              <w:t>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451E" w:rsidRPr="002A0F31" w:rsidRDefault="0049451E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F3E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1842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ценк</w:t>
            </w: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1842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производительности критических приложений, наиболее влияющих на производительность</w:t>
            </w:r>
            <w:r w:rsidR="00C14C02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4C02" w:rsidRPr="002A0F31">
              <w:rPr>
                <w:rFonts w:ascii="Times New Roman" w:hAnsi="Times New Roman" w:cs="Times New Roman"/>
                <w:sz w:val="24"/>
                <w:szCs w:val="24"/>
              </w:rPr>
              <w:t>сетевых устройств и программного обеспечения</w:t>
            </w:r>
            <w:r w:rsidR="001A1842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целом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требуемой производительности </w:t>
            </w:r>
            <w:r w:rsidR="00C14C02" w:rsidRPr="002A0F31">
              <w:rPr>
                <w:rFonts w:ascii="Times New Roman" w:hAnsi="Times New Roman" w:cs="Times New Roman"/>
                <w:sz w:val="24"/>
                <w:szCs w:val="24"/>
              </w:rPr>
              <w:t>сетевых устройств и программного обеспечения</w:t>
            </w:r>
            <w:r w:rsidR="00C14C02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администрируемой сети</w:t>
            </w:r>
          </w:p>
        </w:tc>
      </w:tr>
      <w:tr w:rsidR="0019012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9012D" w:rsidRPr="002A0F31" w:rsidRDefault="0019012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12D" w:rsidRPr="002A0F31" w:rsidRDefault="0019012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требуемой производительности</w:t>
            </w:r>
            <w:r w:rsidR="00C14C02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4C02" w:rsidRPr="002A0F31">
              <w:rPr>
                <w:rFonts w:ascii="Times New Roman" w:hAnsi="Times New Roman" w:cs="Times New Roman"/>
                <w:sz w:val="24"/>
                <w:szCs w:val="24"/>
              </w:rPr>
              <w:t>сетевых устройств и программного обеспечения</w:t>
            </w: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администрируемой сети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334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специального документа </w:t>
            </w:r>
            <w:r w:rsidR="00334309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об о</w:t>
            </w: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ценк</w:t>
            </w:r>
            <w:r w:rsidR="00334309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готовности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Использование утилит операционных систем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программных продуктов и их параметризация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Выяснять приемлемые для пользователей параметры работы сети в условиях нормальной обычной работы (базовые параметры)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контроля производительности инфокоммуникационных систем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27331D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аппаратных, программных и программно-аппаратных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администрируемой сети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Кабельные и сетевые анализаторы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Метрики производительности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334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открытых систем</w:t>
            </w:r>
            <w:r w:rsidR="00D56E5E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6E5E"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</w:t>
            </w:r>
            <w:r w:rsidR="0033430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56E5E"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</w:t>
            </w:r>
            <w:r w:rsidR="001F3E10" w:rsidRPr="002A0F31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1F3E10" w:rsidRPr="002A0F31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7331D" w:rsidRPr="002A0F31" w:rsidRDefault="0027331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331D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27331D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сетевой аппаратурой администрируемой сети</w:t>
            </w:r>
          </w:p>
        </w:tc>
      </w:tr>
      <w:tr w:rsidR="0027331D" w:rsidRPr="002A0F31" w:rsidTr="0049451E">
        <w:trPr>
          <w:trHeight w:val="284"/>
          <w:jc w:val="center"/>
        </w:trPr>
        <w:tc>
          <w:tcPr>
            <w:tcW w:w="1266" w:type="pct"/>
          </w:tcPr>
          <w:p w:rsidR="0027331D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7331D" w:rsidRPr="002A0F31" w:rsidRDefault="0027331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3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lang w:val="en-US"/>
              </w:rPr>
              <w:t>D</w:t>
            </w:r>
            <w:r w:rsidRPr="002A0F31">
              <w:rPr>
                <w:rFonts w:ascii="Times New Roman" w:hAnsi="Times New Roman"/>
                <w:sz w:val="24"/>
              </w:rPr>
              <w:t>/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A2510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4A2510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управления безопасностью операционных систем</w:t>
            </w:r>
            <w:r w:rsidR="00D66EA6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6EA6" w:rsidRPr="002A0F31">
              <w:rPr>
                <w:rFonts w:ascii="Times New Roman" w:hAnsi="Times New Roman" w:cs="Times New Roman"/>
                <w:sz w:val="24"/>
                <w:szCs w:val="24"/>
              </w:rPr>
              <w:t>сетевых устройств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специальных средств управления безопасностью </w:t>
            </w:r>
            <w:r w:rsidR="00D66EA6" w:rsidRPr="002A0F31">
              <w:rPr>
                <w:rFonts w:ascii="Times New Roman" w:hAnsi="Times New Roman" w:cs="Times New Roman"/>
                <w:sz w:val="24"/>
                <w:szCs w:val="24"/>
              </w:rPr>
              <w:t>сетевых устройств</w:t>
            </w:r>
            <w:r w:rsidR="00D66EA6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администрируемой сети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средств обеспечения безопасности удаленного доступа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средств обеспечения безопасности удаленного доступа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Определять механизм изменения и модификации базовой конфигурации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Внедрять процесс проверки текущей конфигурации на соответствие заданным базовым параметрам (аудит конфигурации)</w:t>
            </w:r>
          </w:p>
        </w:tc>
      </w:tr>
      <w:tr w:rsidR="00BC0CD4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C0CD4" w:rsidRPr="002A0F31" w:rsidRDefault="00BC0CD4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0CD4" w:rsidRPr="002A0F31" w:rsidRDefault="00BC0CD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Конфигурировать операционные системы</w:t>
            </w:r>
          </w:p>
        </w:tc>
      </w:tr>
      <w:tr w:rsidR="00BC0CD4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C0CD4" w:rsidRPr="002A0F31" w:rsidRDefault="00BC0CD4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0CD4" w:rsidRPr="002A0F31" w:rsidRDefault="00BC0CD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Конфигурировать сетевые устройства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4A2510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Классификация операционных систем согласно классам безопасности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от несанкционированного доступа операционных систем и систем управления базами данных 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1F3E10" w:rsidRPr="002A0F31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1F3E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Защищенные протоколы управления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4A25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средства криптографии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F415C5" w:rsidP="00334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F415C5" w:rsidP="00334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2A0F31">
              <w:rPr>
                <w:rFonts w:ascii="Times New Roman" w:hAnsi="Times New Roman"/>
                <w:sz w:val="24"/>
              </w:rPr>
              <w:t>IEEE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1F3E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Модели информационно-телекоммуникационной сети «Интернет»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4C16A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A2510" w:rsidRPr="002A0F31" w:rsidRDefault="004A25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2510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4A251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сетевой аппаратурой администрируемой сети</w:t>
            </w:r>
          </w:p>
        </w:tc>
      </w:tr>
      <w:tr w:rsidR="004A2510" w:rsidRPr="002A0F31" w:rsidTr="0049451E">
        <w:trPr>
          <w:trHeight w:val="284"/>
          <w:jc w:val="center"/>
        </w:trPr>
        <w:tc>
          <w:tcPr>
            <w:tcW w:w="1266" w:type="pct"/>
          </w:tcPr>
          <w:p w:rsidR="004A2510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A2510" w:rsidRPr="002A0F31" w:rsidRDefault="00027D4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E015B" w:rsidRPr="002A0F31" w:rsidRDefault="00AE015B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F31">
        <w:rPr>
          <w:rFonts w:ascii="Times New Roman" w:hAnsi="Times New Roman" w:cs="Times New Roman"/>
          <w:b/>
          <w:sz w:val="24"/>
          <w:szCs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A0F31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Диагностика отказов и ошибок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72937" w:rsidRPr="002A0F31" w:rsidRDefault="001A1842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Поиск отказов сетевых устройств и </w:t>
            </w:r>
            <w:r w:rsidR="0019012D" w:rsidRPr="002A0F31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19012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9012D" w:rsidRPr="002A0F31" w:rsidRDefault="0019012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12D" w:rsidRPr="002A0F31" w:rsidRDefault="0019012D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Устранение отказов сетевых устройств и программного обеспечения</w:t>
            </w:r>
          </w:p>
        </w:tc>
      </w:tr>
      <w:tr w:rsidR="0019012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9012D" w:rsidRPr="002A0F31" w:rsidRDefault="0019012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20A3" w:rsidRPr="002A0F31" w:rsidRDefault="0019012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Поиск ошибок сетевых устройств и программного обеспечения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F55935" w:rsidRDefault="0019012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Устранение ошибок сетевых устройств и программного обеспечения</w:t>
            </w:r>
          </w:p>
        </w:tc>
      </w:tr>
      <w:tr w:rsidR="0019012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9012D" w:rsidRPr="002A0F31" w:rsidRDefault="0019012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12D" w:rsidRPr="002A0F31" w:rsidDel="00F55935" w:rsidRDefault="0019012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Документирование отказов и ошибок в работе сетевых устройств и программного обеспечения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стандарты при настройке параметров администрируемых устройств и </w:t>
            </w:r>
            <w:r w:rsidR="00C04EE2" w:rsidRPr="002A0F31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B61226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61226" w:rsidRPr="002A0F31" w:rsidRDefault="00B6122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1226" w:rsidRPr="002A0F31" w:rsidRDefault="00B6122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программно-аппаратные средства для диагностики отказов и ошибок </w:t>
            </w:r>
            <w:r w:rsidR="001F3E10" w:rsidRPr="002A0F31">
              <w:rPr>
                <w:rFonts w:ascii="Times New Roman" w:hAnsi="Times New Roman" w:cs="Times New Roman"/>
                <w:sz w:val="24"/>
                <w:szCs w:val="24"/>
              </w:rPr>
              <w:t>сетевых устройств</w:t>
            </w:r>
          </w:p>
        </w:tc>
      </w:tr>
      <w:tr w:rsidR="00B61226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61226" w:rsidRPr="002A0F31" w:rsidRDefault="00B6122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1226" w:rsidRPr="002A0F31" w:rsidRDefault="00B6122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программно-аппаратные средства для диагностики отказов и ошибок программного обеспечения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3364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1F3E10" w:rsidRPr="002A0F31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F415C5" w:rsidP="000E43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F415C5" w:rsidP="000E43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2A0F31">
              <w:rPr>
                <w:rFonts w:ascii="Times New Roman" w:hAnsi="Times New Roman"/>
                <w:sz w:val="24"/>
              </w:rPr>
              <w:t>IEEE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1F3E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Модели информационно-телекоммуникационной сети «Интернет»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364EC" w:rsidRPr="002A0F31" w:rsidRDefault="003364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64EC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3364EC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сетевой аппаратурой администрируемой сети</w:t>
            </w:r>
          </w:p>
        </w:tc>
      </w:tr>
      <w:tr w:rsidR="003364EC" w:rsidRPr="002A0F31" w:rsidTr="0049451E">
        <w:trPr>
          <w:trHeight w:val="284"/>
          <w:jc w:val="center"/>
        </w:trPr>
        <w:tc>
          <w:tcPr>
            <w:tcW w:w="1266" w:type="pct"/>
          </w:tcPr>
          <w:p w:rsidR="003364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364EC" w:rsidRPr="002A0F31" w:rsidRDefault="003364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5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производительности сетевой инфраструктуры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/>
                <w:sz w:val="24"/>
              </w:rPr>
              <w:t>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F3E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F3E10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B6175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B6175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B6175" w:rsidRPr="002A0F31" w:rsidRDefault="001B617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базовой производительности сетевой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инфокоммуникационной системы</w:t>
            </w:r>
          </w:p>
        </w:tc>
      </w:tr>
      <w:tr w:rsidR="001B617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B6175" w:rsidRPr="002A0F31" w:rsidRDefault="001B617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6175" w:rsidRPr="002A0F31" w:rsidDel="00F55935" w:rsidRDefault="001B617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отклонений от номиналов производительности сетевой инфокоммуникационной системы</w:t>
            </w:r>
          </w:p>
        </w:tc>
      </w:tr>
      <w:tr w:rsidR="001B617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B6175" w:rsidRPr="002A0F31" w:rsidRDefault="001B617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6175" w:rsidRPr="002A0F31" w:rsidDel="00F55935" w:rsidRDefault="001B617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производительности сетевой инфокоммуникационной системы</w:t>
            </w:r>
          </w:p>
        </w:tc>
      </w:tr>
      <w:tr w:rsidR="001B617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B6175" w:rsidRPr="002A0F31" w:rsidRDefault="001B617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6175" w:rsidRPr="002A0F31" w:rsidRDefault="001B617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Документирование отклонений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сетевой инфраструктуры инфокоммуникационной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стандарты при администрировании устройств и </w:t>
            </w:r>
            <w:r w:rsidR="00C04EE2" w:rsidRPr="002A0F31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B61226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61226" w:rsidRPr="002A0F31" w:rsidRDefault="00B6122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1226" w:rsidRPr="002A0F31" w:rsidRDefault="001F3E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штатные</w:t>
            </w:r>
            <w:r w:rsidR="00B61226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программно-аппаратные средства для контроля производительности сетевой инфраструктуры</w:t>
            </w:r>
          </w:p>
        </w:tc>
      </w:tr>
      <w:tr w:rsidR="00B61226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61226" w:rsidRPr="002A0F31" w:rsidRDefault="00B61226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1226" w:rsidRPr="002A0F31" w:rsidRDefault="00B61226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внешние программно-аппаратные средства для контроля производительности сетевой инфраструктуры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AF19A9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1F3E10" w:rsidRPr="002A0F31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F415C5" w:rsidP="00334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F415C5" w:rsidP="00334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2A0F31">
              <w:rPr>
                <w:rFonts w:ascii="Times New Roman" w:hAnsi="Times New Roman"/>
                <w:sz w:val="24"/>
              </w:rPr>
              <w:t>IEEE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1F3E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Модели информационно-телекоммуникационной сети «Интернет»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AF19A9" w:rsidRPr="002A0F31" w:rsidRDefault="00AF19A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19A9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F19A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сетевой аппаратурой администрируемой сети</w:t>
            </w:r>
          </w:p>
        </w:tc>
      </w:tr>
      <w:tr w:rsidR="00AF19A9" w:rsidRPr="002A0F31" w:rsidTr="0049451E">
        <w:trPr>
          <w:trHeight w:val="284"/>
          <w:jc w:val="center"/>
        </w:trPr>
        <w:tc>
          <w:tcPr>
            <w:tcW w:w="1266" w:type="pct"/>
          </w:tcPr>
          <w:p w:rsidR="00AF19A9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F19A9" w:rsidRPr="002A0F31" w:rsidRDefault="00AF19A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</w:t>
      </w:r>
      <w:r w:rsidR="00B6781D" w:rsidRPr="002A0F3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6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1A18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A0F31">
              <w:rPr>
                <w:rFonts w:ascii="Times New Roman" w:hAnsi="Times New Roman"/>
                <w:sz w:val="24"/>
              </w:rPr>
              <w:t>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 w:rsidR="00D4204C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профилактических </w:t>
            </w: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поддержке сетев</w:t>
            </w:r>
            <w:r w:rsidR="00D4204C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ых устройств</w:t>
            </w:r>
          </w:p>
        </w:tc>
      </w:tr>
      <w:tr w:rsidR="003C084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C084C" w:rsidRPr="002A0F31" w:rsidRDefault="003C084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084C" w:rsidRPr="002A0F31" w:rsidRDefault="003C084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профилактических работ по поддержке программного обеспечения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стратегии восстановления сетевой системы</w:t>
            </w:r>
            <w:r w:rsidR="003C084C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программного обеспечения</w:t>
            </w:r>
            <w:r w:rsidR="001A5394" w:rsidRPr="002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394"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администрирования баз данных</w:t>
            </w:r>
          </w:p>
        </w:tc>
      </w:tr>
      <w:tr w:rsidR="003C084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3C084C" w:rsidRPr="002A0F31" w:rsidRDefault="003C084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084C" w:rsidRPr="002A0F31" w:rsidRDefault="003C084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контрольно-измерительные средства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FE17E3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1F3E10" w:rsidRPr="002A0F31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415C5" w:rsidP="00334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415C5" w:rsidP="00334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2A0F31">
              <w:rPr>
                <w:rFonts w:ascii="Times New Roman" w:hAnsi="Times New Roman"/>
                <w:sz w:val="24"/>
              </w:rPr>
              <w:t>IEEE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1F3E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Модели информационно-телекоммуникационной сети «Интернет»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FE17E3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сетевой аппаратурой администрируемой сети</w:t>
            </w:r>
          </w:p>
        </w:tc>
      </w:tr>
      <w:tr w:rsidR="00FE17E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E17E3" w:rsidRPr="002A0F31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E3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FE17E3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B77F7B" w:rsidRPr="002A0F31" w:rsidTr="0049451E">
        <w:trPr>
          <w:trHeight w:val="284"/>
          <w:jc w:val="center"/>
        </w:trPr>
        <w:tc>
          <w:tcPr>
            <w:tcW w:w="1266" w:type="pct"/>
          </w:tcPr>
          <w:p w:rsidR="00B77F7B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77F7B" w:rsidRPr="002A0F31" w:rsidRDefault="00B77F7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3E10" w:rsidRPr="002A0F31" w:rsidRDefault="001F3E10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EC" w:rsidRPr="002A0F31" w:rsidRDefault="0020363F" w:rsidP="00091DD8">
      <w:pPr>
        <w:pStyle w:val="2"/>
      </w:pPr>
      <w:bookmarkStart w:id="7" w:name="_Toc418797755"/>
      <w:r w:rsidRPr="002A0F31">
        <w:t>3.</w:t>
      </w:r>
      <w:r w:rsidR="00D970EC" w:rsidRPr="002A0F31">
        <w:t>5</w:t>
      </w:r>
      <w:r w:rsidRPr="002A0F31">
        <w:t>. Обобщенная трудовая функция</w:t>
      </w:r>
      <w:bookmarkEnd w:id="7"/>
    </w:p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71777" w:rsidRPr="002A0F31" w:rsidTr="004E176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 управления базами данных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970EC" w:rsidRPr="002A0F31" w:rsidTr="00DF268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EC" w:rsidRPr="002A0F31" w:rsidTr="00DF268D">
        <w:trPr>
          <w:jc w:val="center"/>
        </w:trPr>
        <w:tc>
          <w:tcPr>
            <w:tcW w:w="2267" w:type="dxa"/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0270" w:rsidRPr="002A0F31" w:rsidRDefault="00F00270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970EC" w:rsidRPr="002A0F31" w:rsidTr="00DF268D">
        <w:trPr>
          <w:jc w:val="center"/>
        </w:trPr>
        <w:tc>
          <w:tcPr>
            <w:tcW w:w="1213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E08ED" w:rsidRPr="002A0F3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63F" w:rsidRPr="002A0F31">
              <w:rPr>
                <w:rFonts w:ascii="Times New Roman" w:hAnsi="Times New Roman"/>
                <w:sz w:val="24"/>
              </w:rPr>
              <w:t>истемный администратор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970EC" w:rsidRPr="002A0F31" w:rsidTr="00DF268D">
        <w:trPr>
          <w:jc w:val="center"/>
        </w:trPr>
        <w:tc>
          <w:tcPr>
            <w:tcW w:w="1213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07764" w:rsidRPr="002A0F31" w:rsidRDefault="00D970EC" w:rsidP="00091DD8">
            <w:pPr>
              <w:spacing w:after="0" w:line="240" w:lineRule="auto"/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r w:rsidR="004E176F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="004E176F" w:rsidRPr="002A0F31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D970EC" w:rsidRPr="002A0F31" w:rsidTr="00DF268D">
        <w:trPr>
          <w:jc w:val="center"/>
        </w:trPr>
        <w:tc>
          <w:tcPr>
            <w:tcW w:w="1213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EC" w:rsidRPr="002A0F31" w:rsidTr="00DF268D">
        <w:trPr>
          <w:jc w:val="center"/>
        </w:trPr>
        <w:tc>
          <w:tcPr>
            <w:tcW w:w="1213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8ED" w:rsidRPr="002A0F31" w:rsidTr="00DF268D">
        <w:trPr>
          <w:jc w:val="center"/>
        </w:trPr>
        <w:tc>
          <w:tcPr>
            <w:tcW w:w="1213" w:type="pct"/>
          </w:tcPr>
          <w:p w:rsidR="00BE08ED" w:rsidRPr="002A0F31" w:rsidRDefault="00BE08E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E08ED" w:rsidRPr="002A0F31" w:rsidRDefault="00BE08E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EC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2A0F31">
        <w:rPr>
          <w:rFonts w:ascii="Times New Roman" w:hAnsi="Times New Roman"/>
          <w:sz w:val="24"/>
        </w:rPr>
        <w:t>Дополнительные характеристики</w:t>
      </w:r>
    </w:p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970EC" w:rsidRPr="002A0F31" w:rsidTr="00DF268D">
        <w:trPr>
          <w:jc w:val="center"/>
        </w:trPr>
        <w:tc>
          <w:tcPr>
            <w:tcW w:w="1282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D15B9E" w:rsidRPr="002A0F31" w:rsidTr="00BE08ED">
        <w:trPr>
          <w:jc w:val="center"/>
        </w:trPr>
        <w:tc>
          <w:tcPr>
            <w:tcW w:w="1282" w:type="pct"/>
            <w:vMerge w:val="restart"/>
          </w:tcPr>
          <w:p w:rsidR="00D15B9E" w:rsidRPr="002A0F31" w:rsidRDefault="00D15B9E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15B9E" w:rsidRPr="002A0F31" w:rsidRDefault="00D15B9E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D15B9E" w:rsidRPr="002A0F31" w:rsidRDefault="00D15B9E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D15B9E" w:rsidRPr="002A0F31" w:rsidTr="00BE08ED">
        <w:trPr>
          <w:jc w:val="center"/>
        </w:trPr>
        <w:tc>
          <w:tcPr>
            <w:tcW w:w="1282" w:type="pct"/>
            <w:vMerge/>
          </w:tcPr>
          <w:p w:rsidR="00D15B9E" w:rsidRPr="002A0F31" w:rsidRDefault="00D15B9E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15B9E" w:rsidRPr="002A0F31" w:rsidRDefault="00D15B9E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D15B9E" w:rsidRPr="002A0F31" w:rsidRDefault="00D15B9E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D15B9E" w:rsidRPr="002A0F31" w:rsidTr="00BE08ED">
        <w:trPr>
          <w:jc w:val="center"/>
        </w:trPr>
        <w:tc>
          <w:tcPr>
            <w:tcW w:w="1282" w:type="pct"/>
            <w:vMerge/>
          </w:tcPr>
          <w:p w:rsidR="00D15B9E" w:rsidRPr="002A0F31" w:rsidRDefault="00D15B9E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15B9E" w:rsidRPr="002A0F31" w:rsidRDefault="00D15B9E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837" w:type="pct"/>
          </w:tcPr>
          <w:p w:rsidR="00D15B9E" w:rsidRPr="002A0F31" w:rsidRDefault="00D15B9E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D15B9E" w:rsidRPr="002A0F31" w:rsidTr="00BE08ED">
        <w:trPr>
          <w:jc w:val="center"/>
        </w:trPr>
        <w:tc>
          <w:tcPr>
            <w:tcW w:w="1282" w:type="pct"/>
            <w:vMerge w:val="restart"/>
          </w:tcPr>
          <w:p w:rsidR="00D15B9E" w:rsidRPr="002A0F31" w:rsidRDefault="00D15B9E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D15B9E" w:rsidRPr="002A0F31" w:rsidRDefault="00D15B9E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15B9E" w:rsidRPr="002A0F31" w:rsidRDefault="00D15B9E" w:rsidP="00D346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  <w:r w:rsidR="006D26D3"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(программист)</w:t>
            </w:r>
          </w:p>
        </w:tc>
      </w:tr>
      <w:tr w:rsidR="00D15B9E" w:rsidRPr="002A0F31" w:rsidTr="00BE08ED">
        <w:trPr>
          <w:jc w:val="center"/>
        </w:trPr>
        <w:tc>
          <w:tcPr>
            <w:tcW w:w="1282" w:type="pct"/>
            <w:vMerge/>
          </w:tcPr>
          <w:p w:rsidR="00D15B9E" w:rsidRPr="002A0F31" w:rsidRDefault="00D15B9E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15B9E" w:rsidRPr="002A0F31" w:rsidRDefault="00D15B9E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D15B9E" w:rsidRPr="002A0F31" w:rsidRDefault="00D15B9E" w:rsidP="00D346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B42CB4" w:rsidRPr="002A0F31" w:rsidTr="00BE08ED">
        <w:trPr>
          <w:jc w:val="center"/>
        </w:trPr>
        <w:tc>
          <w:tcPr>
            <w:tcW w:w="1282" w:type="pct"/>
            <w:vMerge w:val="restart"/>
          </w:tcPr>
          <w:p w:rsidR="00B42CB4" w:rsidRPr="002A0F31" w:rsidRDefault="00B42CB4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42CB4" w:rsidRPr="002A0F31" w:rsidRDefault="00B42CB4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B42CB4" w:rsidRPr="002A0F31" w:rsidRDefault="00B42CB4" w:rsidP="00BE08ED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B42CB4" w:rsidRPr="002A0F31" w:rsidTr="00BE08ED">
        <w:trPr>
          <w:jc w:val="center"/>
        </w:trPr>
        <w:tc>
          <w:tcPr>
            <w:tcW w:w="1282" w:type="pct"/>
            <w:vMerge/>
          </w:tcPr>
          <w:p w:rsidR="00B42CB4" w:rsidRPr="002A0F31" w:rsidRDefault="00B42CB4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B42CB4" w:rsidRPr="002A0F31" w:rsidRDefault="00B42CB4" w:rsidP="00BE08ED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4E176F" w:rsidRPr="002A0F31" w:rsidTr="00BE08ED">
        <w:trPr>
          <w:jc w:val="center"/>
        </w:trPr>
        <w:tc>
          <w:tcPr>
            <w:tcW w:w="1282" w:type="pct"/>
            <w:vMerge w:val="restart"/>
          </w:tcPr>
          <w:p w:rsidR="004E176F" w:rsidRPr="002A0F31" w:rsidRDefault="004E176F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E176F" w:rsidRPr="002A0F31" w:rsidRDefault="0020363F" w:rsidP="00BE0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210400</w:t>
            </w:r>
          </w:p>
        </w:tc>
        <w:tc>
          <w:tcPr>
            <w:tcW w:w="2837" w:type="pct"/>
          </w:tcPr>
          <w:p w:rsidR="004E176F" w:rsidRPr="002A0F31" w:rsidRDefault="0020363F" w:rsidP="00BE08ED">
            <w:pPr>
              <w:pStyle w:val="HTML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Телекоммуникации</w:t>
            </w:r>
          </w:p>
        </w:tc>
      </w:tr>
      <w:tr w:rsidR="004E176F" w:rsidRPr="002A0F31" w:rsidTr="00BE08ED">
        <w:trPr>
          <w:jc w:val="center"/>
        </w:trPr>
        <w:tc>
          <w:tcPr>
            <w:tcW w:w="1282" w:type="pct"/>
            <w:vMerge/>
          </w:tcPr>
          <w:p w:rsidR="004E176F" w:rsidRPr="002A0F31" w:rsidRDefault="004E176F" w:rsidP="00BE08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E176F" w:rsidRPr="002A0F31" w:rsidRDefault="0020363F" w:rsidP="00BE08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4E176F" w:rsidRPr="002A0F31" w:rsidRDefault="0020363F" w:rsidP="00BE0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3B521A" w:rsidRPr="002A0F31" w:rsidRDefault="003B521A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EC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3.5.</w:t>
      </w:r>
      <w:r w:rsidR="00D970EC" w:rsidRPr="002A0F31">
        <w:rPr>
          <w:rFonts w:ascii="Times New Roman" w:hAnsi="Times New Roman" w:cs="Times New Roman"/>
          <w:b/>
          <w:sz w:val="24"/>
          <w:szCs w:val="24"/>
        </w:rPr>
        <w:t>1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70EC" w:rsidRPr="002A0F31" w:rsidTr="004E17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Инсталляция (установка) системы управления базой данных</w:t>
            </w:r>
            <w:r w:rsidR="004D788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(СУБД)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E/</w:t>
            </w:r>
            <w:r w:rsidR="00D970EC" w:rsidRPr="002A0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0F31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20363F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70EC" w:rsidRPr="002A0F31" w:rsidTr="004E176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EC" w:rsidRPr="002A0F31" w:rsidTr="004E176F">
        <w:trPr>
          <w:jc w:val="center"/>
        </w:trPr>
        <w:tc>
          <w:tcPr>
            <w:tcW w:w="1266" w:type="pct"/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на жесткий диск сервера базы данных программного обеспечения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Загрузка отдельных компонент СУБД на различные сервера баз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Задание параметров размещения будущей базы данных и выделение под ее множества (отношения реляционной СУБД) дискового пространства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Выбор методов доступа к данным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Задание параметров работы ядра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Задание работы отдельных приложений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Загружать компоненты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Работать со специальным инст</w:t>
            </w:r>
            <w:r w:rsidR="00166A1F" w:rsidRPr="002A0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ументарием администратора базы данных (ассистент конфигурирования и центр управления для реализации части операций)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Копировать данные на различные носители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 по разработке и оформлению документации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и проектная документация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Архитектура программных компонент</w:t>
            </w:r>
            <w:r w:rsidR="007707DB" w:rsidRPr="002A0F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Особенности операционной системы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сетевой технологии в организации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8144E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8144E5" w:rsidRPr="002A0F31" w:rsidRDefault="008144E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44E5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8144E5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4C16A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970EC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70EC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EC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3.5.</w:t>
      </w:r>
      <w:r w:rsidR="00D970EC" w:rsidRPr="002A0F31">
        <w:rPr>
          <w:rFonts w:ascii="Times New Roman" w:hAnsi="Times New Roman" w:cs="Times New Roman"/>
          <w:b/>
          <w:sz w:val="24"/>
          <w:szCs w:val="24"/>
        </w:rPr>
        <w:t>2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70EC" w:rsidRPr="002A0F31" w:rsidTr="007707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0EC" w:rsidRPr="002A0F31" w:rsidRDefault="004D7884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Мониторинг работы СУБД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E/</w:t>
            </w:r>
            <w:r w:rsidR="00D970EC" w:rsidRPr="002A0F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A0F31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20363F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70EC" w:rsidRPr="002A0F31" w:rsidTr="00DF268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EC" w:rsidRPr="002A0F31" w:rsidTr="00DF268D">
        <w:trPr>
          <w:jc w:val="center"/>
        </w:trPr>
        <w:tc>
          <w:tcPr>
            <w:tcW w:w="1266" w:type="pct"/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Запуск утилит мониторинга для контроля текущей ситуации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Задание пороговых значений индикаторов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Отслеживание наличия средств сбора или предоставления статистики у приложений, работающих с базами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Защита баз данных от несанкционированного доступа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Задание параметров работы ядра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Задание работы отдельных приложений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Протоколирование событий, возникающих в процессе работы СУБД инфокоммуникационной системы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Работать со специальным инструментарием для администратора базы данных (монитор снимков и монитор событий)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информации, необходимой для выполнения профессиональных задач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Авторизовать пользователей баз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707DB" w:rsidRPr="002A0F3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водить аутентификацию пользователей баз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707DB" w:rsidRPr="002A0F3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водить аудит пользователей баз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 по разработке и оформлению документации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и проектная документация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Архитектура программных компонент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Особенности операционной системы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сетевой технологии в организации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8144E5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8144E5" w:rsidRPr="002A0F31" w:rsidRDefault="008144E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44E5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8144E5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970EC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70EC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B521A" w:rsidRPr="002A0F31" w:rsidRDefault="003B521A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0EC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3.5.</w:t>
      </w:r>
      <w:r w:rsidR="00D970EC" w:rsidRPr="002A0F31">
        <w:rPr>
          <w:rFonts w:ascii="Times New Roman" w:hAnsi="Times New Roman" w:cs="Times New Roman"/>
          <w:b/>
          <w:sz w:val="24"/>
          <w:szCs w:val="24"/>
        </w:rPr>
        <w:t>3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C440F" w:rsidRPr="002A0F31" w:rsidRDefault="001C440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8134B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Настройка систем резервного копирования и восстановления баз данных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E/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A0F31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70EC" w:rsidRPr="002A0F31" w:rsidTr="008134B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EC" w:rsidRPr="002A0F31" w:rsidTr="008134B2">
        <w:trPr>
          <w:jc w:val="center"/>
        </w:trPr>
        <w:tc>
          <w:tcPr>
            <w:tcW w:w="1266" w:type="pct"/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970EC" w:rsidRPr="002A0F31" w:rsidRDefault="00D970EC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440F" w:rsidRPr="002A0F31" w:rsidRDefault="001C440F" w:rsidP="001C440F">
      <w:pPr>
        <w:spacing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Реорганизация баз данных на месте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Реорганизация баз данных путем выгрузки и загрузки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Реорганизация баз данных приращениями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Реорганизация баз данных параллельно с эксплуатацией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Аварийное восстановление баз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Восстановление предыдущей версии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Восстановление данных с повторением транзакций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Архивировать базы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Del="00F83810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Определять точки восстановления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и способы реорганизации и восстановления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информации, необходимой для выполнения профессиональных задач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программные средства резервирования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программно-аппаратные средства резервирования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 по разработке и оформлению документации по ведению баз данных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и проектная документация по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Архитектура программных компонент СУБД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администрируемой операционной системы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D970EC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сетевой технологии в организации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D970EC" w:rsidRPr="002A0F31" w:rsidRDefault="00D970E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70EC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D970EC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D970EC" w:rsidRPr="002A0F31" w:rsidTr="0049451E">
        <w:trPr>
          <w:trHeight w:val="284"/>
          <w:jc w:val="center"/>
        </w:trPr>
        <w:tc>
          <w:tcPr>
            <w:tcW w:w="1266" w:type="pct"/>
          </w:tcPr>
          <w:p w:rsidR="00D970EC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70EC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970EC" w:rsidRPr="002A0F31" w:rsidRDefault="00D970EC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pStyle w:val="2"/>
      </w:pPr>
      <w:bookmarkStart w:id="8" w:name="_Toc418797756"/>
      <w:r w:rsidRPr="002A0F31">
        <w:lastRenderedPageBreak/>
        <w:t>3.6. Обобщенная трудовая функция</w:t>
      </w:r>
      <w:bookmarkEnd w:id="8"/>
    </w:p>
    <w:p w:rsidR="0019303A" w:rsidRPr="002A0F31" w:rsidDel="00067906" w:rsidRDefault="0019303A" w:rsidP="0019303A">
      <w:pPr>
        <w:spacing w:line="240" w:lineRule="auto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71777" w:rsidRPr="002A0F31" w:rsidDel="00067906" w:rsidTr="008134B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системного программного обеспечения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A0F31" w:rsidDel="00067906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Del="00067906" w:rsidTr="001A1842">
        <w:trPr>
          <w:jc w:val="center"/>
        </w:trPr>
        <w:tc>
          <w:tcPr>
            <w:tcW w:w="2267" w:type="dxa"/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Del="00067906" w:rsidTr="001A1842">
        <w:trPr>
          <w:jc w:val="center"/>
        </w:trPr>
        <w:tc>
          <w:tcPr>
            <w:tcW w:w="1213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19303A" w:rsidRPr="002A0F3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3A3AB9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A1842" w:rsidRPr="002A0F31" w:rsidDel="00067906" w:rsidRDefault="005D1E3C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Старший системный администратор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Del="00067906" w:rsidTr="001A1842">
        <w:trPr>
          <w:jc w:val="center"/>
        </w:trPr>
        <w:tc>
          <w:tcPr>
            <w:tcW w:w="1213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Pr="002A0F31" w:rsidRDefault="001A1842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2A0F31" w:rsidDel="00067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ысшее образование – </w:t>
            </w:r>
            <w:r w:rsidR="008134B2" w:rsidRPr="002A0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специалитет, магистратура</w:t>
            </w:r>
          </w:p>
          <w:p w:rsidR="001A1842" w:rsidRPr="002A0F31" w:rsidDel="00067906" w:rsidRDefault="001A1842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компьютерных и телекоммуникационных систем и средств</w:t>
            </w:r>
          </w:p>
        </w:tc>
      </w:tr>
      <w:tr w:rsidR="001A1842" w:rsidRPr="002A0F31" w:rsidDel="00067906" w:rsidTr="001A1842">
        <w:trPr>
          <w:jc w:val="center"/>
        </w:trPr>
        <w:tc>
          <w:tcPr>
            <w:tcW w:w="1213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A0F31" w:rsidDel="00067906" w:rsidRDefault="008512D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0319F" w:rsidRPr="002A0F31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области системного администрирования</w:t>
            </w:r>
          </w:p>
        </w:tc>
      </w:tr>
      <w:tr w:rsidR="001A1842" w:rsidRPr="002A0F31" w:rsidDel="00067906" w:rsidTr="001A1842">
        <w:trPr>
          <w:jc w:val="center"/>
        </w:trPr>
        <w:tc>
          <w:tcPr>
            <w:tcW w:w="1213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A0F31" w:rsidDel="00067906" w:rsidRDefault="0008196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03A" w:rsidRPr="002A0F31" w:rsidDel="00067906" w:rsidTr="001A1842">
        <w:trPr>
          <w:jc w:val="center"/>
        </w:trPr>
        <w:tc>
          <w:tcPr>
            <w:tcW w:w="1213" w:type="pct"/>
          </w:tcPr>
          <w:p w:rsidR="0019303A" w:rsidRPr="002A0F31" w:rsidDel="00067906" w:rsidRDefault="0019303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9303A" w:rsidRPr="002A0F31" w:rsidRDefault="0019303A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Del="00067906" w:rsidRDefault="0020363F" w:rsidP="00091DD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2A0F31">
        <w:rPr>
          <w:rFonts w:ascii="Times New Roman" w:hAnsi="Times New Roman"/>
          <w:sz w:val="24"/>
        </w:rPr>
        <w:t>Дополнительные характеристики</w:t>
      </w:r>
    </w:p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A1842" w:rsidRPr="002A0F31" w:rsidDel="00067906" w:rsidTr="001A1842">
        <w:trPr>
          <w:jc w:val="center"/>
        </w:trPr>
        <w:tc>
          <w:tcPr>
            <w:tcW w:w="1282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D26D3" w:rsidRPr="002A0F31" w:rsidDel="00067906" w:rsidTr="0019303A">
        <w:trPr>
          <w:jc w:val="center"/>
        </w:trPr>
        <w:tc>
          <w:tcPr>
            <w:tcW w:w="1282" w:type="pct"/>
            <w:vMerge w:val="restart"/>
          </w:tcPr>
          <w:p w:rsidR="006D26D3" w:rsidRPr="002A0F31" w:rsidDel="00067906" w:rsidRDefault="006D26D3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D26D3" w:rsidRPr="002A0F31" w:rsidRDefault="006D26D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6D26D3" w:rsidRPr="002A0F31" w:rsidRDefault="006D26D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6D26D3" w:rsidRPr="002A0F31" w:rsidDel="00067906" w:rsidTr="0019303A">
        <w:trPr>
          <w:jc w:val="center"/>
        </w:trPr>
        <w:tc>
          <w:tcPr>
            <w:tcW w:w="1282" w:type="pct"/>
            <w:vMerge/>
          </w:tcPr>
          <w:p w:rsidR="006D26D3" w:rsidRPr="002A0F31" w:rsidDel="00067906" w:rsidRDefault="006D26D3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D26D3" w:rsidRPr="002A0F31" w:rsidRDefault="006D26D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6D26D3" w:rsidRPr="002A0F31" w:rsidRDefault="006D26D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6D26D3" w:rsidRPr="002A0F31" w:rsidDel="00067906" w:rsidTr="0019303A">
        <w:trPr>
          <w:jc w:val="center"/>
        </w:trPr>
        <w:tc>
          <w:tcPr>
            <w:tcW w:w="1282" w:type="pct"/>
            <w:vMerge/>
          </w:tcPr>
          <w:p w:rsidR="006D26D3" w:rsidRPr="002A0F31" w:rsidDel="00067906" w:rsidRDefault="006D26D3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D26D3" w:rsidRPr="002A0F31" w:rsidRDefault="006D26D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837" w:type="pct"/>
          </w:tcPr>
          <w:p w:rsidR="006D26D3" w:rsidRPr="002A0F31" w:rsidRDefault="006D26D3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6D26D3" w:rsidRPr="002A0F31" w:rsidTr="0019303A">
        <w:trPr>
          <w:jc w:val="center"/>
        </w:trPr>
        <w:tc>
          <w:tcPr>
            <w:tcW w:w="1282" w:type="pct"/>
            <w:vMerge w:val="restart"/>
          </w:tcPr>
          <w:p w:rsidR="006D26D3" w:rsidRPr="002A0F31" w:rsidRDefault="006D26D3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D26D3" w:rsidRPr="002A0F31" w:rsidRDefault="006D26D3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D26D3" w:rsidRPr="002A0F31" w:rsidRDefault="006D26D3" w:rsidP="00D346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6D26D3" w:rsidRPr="002A0F31" w:rsidTr="0019303A">
        <w:trPr>
          <w:jc w:val="center"/>
        </w:trPr>
        <w:tc>
          <w:tcPr>
            <w:tcW w:w="1282" w:type="pct"/>
            <w:vMerge/>
          </w:tcPr>
          <w:p w:rsidR="006D26D3" w:rsidRPr="002A0F31" w:rsidRDefault="006D26D3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D26D3" w:rsidRPr="002A0F31" w:rsidRDefault="006D26D3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D26D3" w:rsidRPr="002A0F31" w:rsidRDefault="006D26D3" w:rsidP="00D346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B42CB4" w:rsidRPr="002A0F31" w:rsidDel="00067906" w:rsidTr="0019303A">
        <w:trPr>
          <w:jc w:val="center"/>
        </w:trPr>
        <w:tc>
          <w:tcPr>
            <w:tcW w:w="1282" w:type="pct"/>
            <w:vMerge w:val="restart"/>
          </w:tcPr>
          <w:p w:rsidR="00B42CB4" w:rsidRPr="002A0F31" w:rsidDel="00067906" w:rsidRDefault="00B42CB4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42CB4" w:rsidRPr="002A0F31" w:rsidDel="00067906" w:rsidRDefault="00B42CB4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B42CB4" w:rsidRPr="002A0F31" w:rsidRDefault="00B42CB4" w:rsidP="001930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B42CB4" w:rsidRPr="002A0F31" w:rsidDel="00067906" w:rsidTr="0019303A">
        <w:trPr>
          <w:jc w:val="center"/>
        </w:trPr>
        <w:tc>
          <w:tcPr>
            <w:tcW w:w="1282" w:type="pct"/>
            <w:vMerge/>
          </w:tcPr>
          <w:p w:rsidR="00B42CB4" w:rsidRPr="002A0F31" w:rsidRDefault="00B42CB4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B42CB4" w:rsidRPr="002A0F31" w:rsidRDefault="00B42CB4" w:rsidP="001930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8134B2" w:rsidRPr="002A0F31" w:rsidDel="00067906" w:rsidTr="0019303A">
        <w:trPr>
          <w:jc w:val="center"/>
        </w:trPr>
        <w:tc>
          <w:tcPr>
            <w:tcW w:w="1282" w:type="pct"/>
            <w:vMerge w:val="restart"/>
          </w:tcPr>
          <w:p w:rsidR="008134B2" w:rsidRPr="002A0F31" w:rsidDel="00067906" w:rsidRDefault="008134B2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134B2" w:rsidRPr="002A0F31" w:rsidDel="00067906" w:rsidRDefault="008134B2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8134B2" w:rsidRPr="002A0F31" w:rsidDel="00067906" w:rsidRDefault="008134B2" w:rsidP="0019303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8134B2" w:rsidRPr="002A0F31" w:rsidDel="00067906" w:rsidTr="0019303A">
        <w:trPr>
          <w:jc w:val="center"/>
        </w:trPr>
        <w:tc>
          <w:tcPr>
            <w:tcW w:w="1282" w:type="pct"/>
            <w:vMerge/>
          </w:tcPr>
          <w:p w:rsidR="008134B2" w:rsidRPr="002A0F31" w:rsidDel="00067906" w:rsidRDefault="008134B2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134B2" w:rsidRPr="002A0F31" w:rsidDel="00067906" w:rsidRDefault="008134B2" w:rsidP="00193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8134B2" w:rsidRPr="002A0F31" w:rsidDel="00067906" w:rsidRDefault="008134B2" w:rsidP="0019303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D26D3" w:rsidRPr="002A0F31" w:rsidRDefault="006D26D3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3.6.1. Трудовая функция</w:t>
      </w:r>
    </w:p>
    <w:p w:rsidR="0019303A" w:rsidRPr="002A0F31" w:rsidDel="00067906" w:rsidRDefault="0019303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A1842" w:rsidRPr="002A0F31" w:rsidDel="00067906" w:rsidTr="001077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1842" w:rsidRPr="002A0F31" w:rsidDel="00067906" w:rsidRDefault="00A4313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150A6F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системного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площадки и оборудования для установки операционных систем в соответствии с </w:t>
            </w:r>
            <w:r w:rsidR="008134B2" w:rsidRPr="002A0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уководством по эксплуатации операционной системы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Инста</w:t>
            </w:r>
            <w:r w:rsidR="0008196B" w:rsidRPr="002A0F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ляция файл-сервера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Инста</w:t>
            </w:r>
            <w:r w:rsidR="0008196B" w:rsidRPr="002A0F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ляция программного обеспечения рабочих станций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Планирование структур каталогов (директорий)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Планирование пользователей и групп пользователей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970DBD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Планирование процедур защиты информации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970DBD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Планирование процедур регистрации пользователей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970DBD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операционных систем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Создание рабочих копий дистрибутива (поставляемой производителем операционной системы копии продукта)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Del="00067906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Проверять условия эксплуатации и выполнение требований по электропитанию оборудования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средства при работе с оборудование</w:t>
            </w:r>
            <w:r w:rsidR="000C20B8" w:rsidRPr="002A0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Готовить рабочие таблицы файл-сервера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Вычислять размер памяти для каждого тома, общую память, память, необходимую для работы самой операционной системы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4D18B0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Максимальные ограничения по поддерживаемой операционной системой оперативной и дисковой памяти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ринципы информационной безопасности инфокоммуникационной системы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Модели доступа пользователей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18B0" w:rsidRPr="002A0F31" w:rsidDel="00067906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Основы администрирования операционной системы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функционирования инфокоммуникационной системы</w:t>
            </w:r>
          </w:p>
        </w:tc>
      </w:tr>
      <w:tr w:rsidR="003F24C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3F24C2" w:rsidRPr="002A0F31" w:rsidDel="00067906" w:rsidRDefault="003F24C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F24C2" w:rsidRPr="002A0F31" w:rsidDel="00067906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4C16AD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Del="00067906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18B0" w:rsidRPr="002A0F31" w:rsidDel="00067906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1266" w:type="pc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B251D" w:rsidRPr="002A0F31" w:rsidRDefault="00AB251D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3.6.2. Трудовая функция</w:t>
      </w:r>
    </w:p>
    <w:p w:rsidR="0019303A" w:rsidRPr="002A0F31" w:rsidRDefault="0019303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Del="00067906" w:rsidTr="000C20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Оптимизация работы дисковой подсистемы (подсистемы ввода-вывода)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E17E3" w:rsidRPr="002A0F31" w:rsidDel="00067906" w:rsidTr="0049451E">
        <w:trPr>
          <w:trHeight w:val="284"/>
          <w:jc w:val="center"/>
        </w:trPr>
        <w:tc>
          <w:tcPr>
            <w:tcW w:w="2639" w:type="dxa"/>
            <w:vMerge w:val="restart"/>
          </w:tcPr>
          <w:p w:rsidR="00FE17E3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7782" w:type="dxa"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Инициализация дисковых адаптеров и контроллеров</w:t>
            </w:r>
          </w:p>
        </w:tc>
      </w:tr>
      <w:tr w:rsidR="00FE17E3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Выставление нужных адресов и прерываний</w:t>
            </w:r>
          </w:p>
        </w:tc>
      </w:tr>
      <w:tr w:rsidR="00FE17E3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Установка переключателей на платах</w:t>
            </w:r>
          </w:p>
        </w:tc>
      </w:tr>
      <w:tr w:rsidR="00FE17E3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Подсоединение шин</w:t>
            </w:r>
          </w:p>
        </w:tc>
      </w:tr>
      <w:tr w:rsidR="00FE17E3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</w:tcPr>
          <w:p w:rsidR="00FE17E3" w:rsidRPr="002A0F31" w:rsidDel="00067906" w:rsidRDefault="00FE17E3" w:rsidP="001550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параметров </w:t>
            </w:r>
            <w:r w:rsidR="001550D5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микросхемы динамической памяти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</w:p>
        </w:tc>
      </w:tr>
      <w:tr w:rsidR="00FE17E3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Форматирование низкого уровня</w:t>
            </w:r>
          </w:p>
        </w:tc>
      </w:tr>
      <w:tr w:rsidR="00FE17E3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FE17E3" w:rsidRPr="002A0F31" w:rsidDel="00067906" w:rsidRDefault="00FE17E3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</w:tcPr>
          <w:p w:rsidR="00FE17E3" w:rsidRPr="002A0F31" w:rsidRDefault="00FE17E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Организация разделов (партиций)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</w:tcPr>
          <w:p w:rsidR="00A97DF5" w:rsidRPr="002A0F31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Форматирование высокого уровня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2639" w:type="dxa"/>
            <w:vMerge w:val="restart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7782" w:type="dxa"/>
          </w:tcPr>
          <w:p w:rsidR="001A1842" w:rsidRPr="002A0F31" w:rsidDel="00067906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процедуры для повышения производительности и восстановления в случае сбоев дисковой подсистемы</w:t>
            </w:r>
            <w:r w:rsidRPr="002A0F31" w:rsidDel="00A97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A97DF5" w:rsidRPr="002A0F31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программные продукты для повышения производительности и восстановления в случае сбоев дисковой подсистемы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A97DF5" w:rsidRPr="002A0F31" w:rsidDel="00067906" w:rsidRDefault="00A97DF5" w:rsidP="00D22E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32C30" w:rsidRPr="002A0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вергировать конкурирующие </w:t>
            </w:r>
            <w:r w:rsidR="00D22E74" w:rsidRPr="002A0F31">
              <w:rPr>
                <w:rFonts w:ascii="Times New Roman" w:hAnsi="Times New Roman" w:cs="Times New Roman"/>
                <w:sz w:val="24"/>
                <w:szCs w:val="24"/>
              </w:rPr>
              <w:t>интерфейсы</w:t>
            </w:r>
            <w:r w:rsidR="005240F8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обмена данными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Зеркалировать диски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A0F31" w:rsidDel="00067906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A97DF5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DF5" w:rsidRPr="002A0F31">
              <w:rPr>
                <w:rFonts w:ascii="Times New Roman" w:hAnsi="Times New Roman" w:cs="Times New Roman"/>
                <w:sz w:val="24"/>
                <w:szCs w:val="24"/>
              </w:rPr>
              <w:t>производителя дисковых подсистем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A97DF5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 w:val="restart"/>
          </w:tcPr>
          <w:p w:rsidR="004D18B0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7782" w:type="dxa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Типы интерфейсов дисковых подсистем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Устройство дисковых подсистем ввода-вывода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Особенности работы конкретной устанавливаемой операционной системы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D18B0" w:rsidRPr="002A0F31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Особенности дисковых контроллеров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D18B0" w:rsidRPr="002A0F31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Типы дисков, для которых не рекомендуется низкоуровневое форматирование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D18B0" w:rsidRPr="002A0F31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Температурные режимы, рекомендуемые при высокоуровневом форматировании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D18B0" w:rsidRPr="002A0F31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Условия восстановления информации при высокоуровневом форматировании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D18B0" w:rsidRPr="002A0F31" w:rsidDel="00067906" w:rsidRDefault="00132C3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етодики применения </w:t>
            </w:r>
            <w:r w:rsidR="000C101E" w:rsidRPr="002A0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18B0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рофессиональны</w:t>
            </w:r>
            <w:r w:rsidR="000C101E" w:rsidRPr="002A0F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D18B0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0C101E" w:rsidRPr="002A0F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D18B0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инфокоммуникационной системы </w:t>
            </w:r>
          </w:p>
        </w:tc>
      </w:tr>
      <w:tr w:rsidR="003F24C2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3F24C2" w:rsidRPr="002A0F31" w:rsidDel="00067906" w:rsidRDefault="003F24C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3F24C2" w:rsidRPr="002A0F31" w:rsidDel="00067906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4C16AD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C16AD" w:rsidRPr="002A0F31" w:rsidDel="00067906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2639" w:type="dxa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D18B0" w:rsidRPr="002A0F31" w:rsidDel="00067906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Del="00067906" w:rsidTr="0049451E">
        <w:trPr>
          <w:trHeight w:val="284"/>
          <w:jc w:val="center"/>
        </w:trPr>
        <w:tc>
          <w:tcPr>
            <w:tcW w:w="2639" w:type="dxa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7782" w:type="dxa"/>
          </w:tcPr>
          <w:p w:rsidR="001A1842" w:rsidRPr="002A0F31" w:rsidDel="00067906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A2CDF" w:rsidRPr="002A0F31" w:rsidRDefault="00BA2CD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A97DF5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3.6.</w:t>
      </w:r>
      <w:r w:rsidR="00A97DF5" w:rsidRPr="002A0F31">
        <w:rPr>
          <w:rFonts w:ascii="Times New Roman" w:hAnsi="Times New Roman" w:cs="Times New Roman"/>
          <w:b/>
          <w:sz w:val="24"/>
          <w:szCs w:val="24"/>
        </w:rPr>
        <w:t>3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3B521A" w:rsidRPr="002A0F31" w:rsidRDefault="003B521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7DF5" w:rsidRPr="002A0F31" w:rsidDel="00067906" w:rsidTr="00C802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Администрирование файловых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DF5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F/0</w:t>
            </w:r>
            <w:r w:rsidR="00A97DF5" w:rsidRPr="002A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="00A97DF5"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97DF5" w:rsidRPr="002A0F31" w:rsidDel="00067906" w:rsidRDefault="00A97DF5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7DF5" w:rsidRPr="002A0F31" w:rsidDel="00067906" w:rsidTr="001901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F5" w:rsidRPr="002A0F31" w:rsidDel="00067906" w:rsidTr="0019012D">
        <w:trPr>
          <w:jc w:val="center"/>
        </w:trPr>
        <w:tc>
          <w:tcPr>
            <w:tcW w:w="1266" w:type="pct"/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7DF5" w:rsidRPr="002A0F31" w:rsidDel="00067906" w:rsidRDefault="00A97DF5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A97DF5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Выделение томов под каждую файловую систему в случае поддержания операционной системой нескольких файловых систем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Монтирование томов, на которых будут располагаться файловые системы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A97DF5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A97DF5" w:rsidRPr="002A0F31" w:rsidDel="00067906" w:rsidRDefault="00A97DF5" w:rsidP="001D5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Проверять тип файловой системы тома и ее целостност</w:t>
            </w:r>
            <w:r w:rsidR="001D5E7B" w:rsidRPr="002A0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Считывать системные структуры данных (оглавления тома)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Инициализировать соответствующие модули операционной системы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7DF5" w:rsidRPr="002A0F31" w:rsidDel="00006F7D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Включать файловые системы в общее пространство имен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7DF5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A97DF5"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DF5" w:rsidRPr="002A0F31">
              <w:rPr>
                <w:rFonts w:ascii="Times New Roman" w:hAnsi="Times New Roman" w:cs="Times New Roman"/>
                <w:sz w:val="24"/>
                <w:szCs w:val="24"/>
              </w:rPr>
              <w:t>по файловым системам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7DF5" w:rsidRPr="002A0F31" w:rsidDel="00067906" w:rsidRDefault="00A97DF5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Комбинировать имеющиеся системные средства и избегать их противоречий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4D18B0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доступа к файловым системам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Наборы утилит для работы с администрируемыми файловыми системами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Методы восстановления данных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Протоколы передачи файлов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D18B0" w:rsidRPr="002A0F31" w:rsidDel="000D1147" w:rsidRDefault="004D18B0" w:rsidP="000E43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20363F" w:rsidRPr="002A0F31">
              <w:rPr>
                <w:rFonts w:ascii="Times New Roman" w:hAnsi="Times New Roman"/>
                <w:sz w:val="24"/>
              </w:rPr>
              <w:t>ISO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директорий в гетерогенных многопользовательских системах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18B0" w:rsidRPr="002A0F31" w:rsidRDefault="004D18B0" w:rsidP="000E43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Международного 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оюза электросвязи по организации директорий в гетерогенных многопользовательских системах</w:t>
            </w:r>
          </w:p>
        </w:tc>
      </w:tr>
      <w:tr w:rsidR="003F24C2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3F24C2" w:rsidRPr="002A0F31" w:rsidDel="00067906" w:rsidRDefault="003F24C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F24C2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4C16AD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Del="00067906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4D18B0" w:rsidRPr="002A0F31" w:rsidDel="00067906" w:rsidTr="0049451E">
        <w:trPr>
          <w:trHeight w:val="284"/>
          <w:jc w:val="center"/>
        </w:trPr>
        <w:tc>
          <w:tcPr>
            <w:tcW w:w="1266" w:type="pct"/>
            <w:vMerge/>
          </w:tcPr>
          <w:p w:rsidR="004D18B0" w:rsidRPr="002A0F31" w:rsidDel="00067906" w:rsidRDefault="004D18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18B0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A97DF5" w:rsidRPr="002A0F31" w:rsidDel="00067906" w:rsidTr="0049451E">
        <w:trPr>
          <w:trHeight w:val="284"/>
          <w:jc w:val="center"/>
        </w:trPr>
        <w:tc>
          <w:tcPr>
            <w:tcW w:w="1266" w:type="pct"/>
          </w:tcPr>
          <w:p w:rsidR="00A97DF5" w:rsidRPr="002A0F31" w:rsidDel="00067906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7DF5" w:rsidRPr="002A0F31" w:rsidDel="00067906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97DF5" w:rsidRPr="002A0F31" w:rsidRDefault="00A97DF5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3.6.</w:t>
      </w:r>
      <w:r w:rsidR="00A97DF5" w:rsidRPr="002A0F31">
        <w:rPr>
          <w:rFonts w:ascii="Times New Roman" w:hAnsi="Times New Roman" w:cs="Times New Roman"/>
          <w:b/>
          <w:sz w:val="24"/>
          <w:szCs w:val="24"/>
        </w:rPr>
        <w:t>4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3B521A" w:rsidRPr="002A0F31" w:rsidRDefault="003B521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Del="00067906" w:rsidTr="00C802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Оценка критичности возникновения инцидентов для системного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F/0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F31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Del="00067906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Del="00067906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28"/>
        <w:gridCol w:w="7793"/>
      </w:tblGrid>
      <w:tr w:rsidR="006F60ED" w:rsidRPr="002A0F31" w:rsidTr="00C80214">
        <w:trPr>
          <w:trHeight w:val="284"/>
        </w:trPr>
        <w:tc>
          <w:tcPr>
            <w:tcW w:w="1261" w:type="pct"/>
            <w:vMerge w:val="restart"/>
          </w:tcPr>
          <w:p w:rsidR="006F60ED" w:rsidRPr="002A0F31" w:rsidRDefault="006F60ED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:rsidR="006F60ED" w:rsidRPr="002A0F31" w:rsidRDefault="006F60ED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Обнаружение критических инцидентов при работе системного программного обеспечения</w:t>
            </w:r>
          </w:p>
        </w:tc>
      </w:tr>
      <w:tr w:rsidR="006F60ED" w:rsidRPr="002A0F31" w:rsidTr="00C80214">
        <w:trPr>
          <w:trHeight w:val="284"/>
        </w:trPr>
        <w:tc>
          <w:tcPr>
            <w:tcW w:w="1261" w:type="pct"/>
            <w:vMerge/>
          </w:tcPr>
          <w:p w:rsidR="006F60ED" w:rsidRPr="002A0F31" w:rsidRDefault="006F60ED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6F60ED" w:rsidRPr="002A0F31" w:rsidRDefault="006F60ED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Определение причин</w:t>
            </w:r>
            <w:r w:rsidR="002C628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возникновения критических инцидентов при работе системного программного обеспечения</w:t>
            </w:r>
          </w:p>
        </w:tc>
      </w:tr>
      <w:tr w:rsidR="00262498" w:rsidRPr="002A0F31" w:rsidTr="00262498">
        <w:trPr>
          <w:trHeight w:val="781"/>
        </w:trPr>
        <w:tc>
          <w:tcPr>
            <w:tcW w:w="1261" w:type="pct"/>
            <w:vMerge/>
          </w:tcPr>
          <w:p w:rsidR="00262498" w:rsidRPr="002A0F31" w:rsidRDefault="00262498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262498" w:rsidRPr="002A0F31" w:rsidRDefault="00262498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устранению критических инцидентов при работе системного программного обеспечения в рамках должностных обязанностей</w:t>
            </w:r>
          </w:p>
        </w:tc>
      </w:tr>
      <w:tr w:rsidR="006F60ED" w:rsidRPr="002A0F31" w:rsidTr="00C80214">
        <w:trPr>
          <w:trHeight w:val="284"/>
        </w:trPr>
        <w:tc>
          <w:tcPr>
            <w:tcW w:w="1261" w:type="pct"/>
            <w:vMerge/>
          </w:tcPr>
          <w:p w:rsidR="006F60ED" w:rsidRPr="002A0F31" w:rsidRDefault="006F60ED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6F60ED" w:rsidRPr="002A0F31" w:rsidRDefault="006F60ED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Регистрация инцидентов при работе системного программного обеспечения</w:t>
            </w:r>
          </w:p>
        </w:tc>
      </w:tr>
      <w:tr w:rsidR="00262498" w:rsidRPr="002A0F31" w:rsidTr="00C80214">
        <w:trPr>
          <w:trHeight w:val="284"/>
        </w:trPr>
        <w:tc>
          <w:tcPr>
            <w:tcW w:w="1261" w:type="pct"/>
            <w:vMerge w:val="restart"/>
          </w:tcPr>
          <w:p w:rsidR="00262498" w:rsidRPr="002A0F31" w:rsidDel="002A1D54" w:rsidRDefault="00262498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</w:tcPr>
          <w:p w:rsidR="00262498" w:rsidRPr="002A0F31" w:rsidRDefault="00262498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Идентифицировать инциденты при работе системного программного обеспечения</w:t>
            </w:r>
          </w:p>
        </w:tc>
      </w:tr>
      <w:tr w:rsidR="00262498" w:rsidRPr="002A0F31" w:rsidTr="00C80214">
        <w:trPr>
          <w:trHeight w:val="284"/>
        </w:trPr>
        <w:tc>
          <w:tcPr>
            <w:tcW w:w="1261" w:type="pct"/>
            <w:vMerge/>
          </w:tcPr>
          <w:p w:rsidR="00262498" w:rsidRPr="002A0F31" w:rsidDel="002A1D54" w:rsidRDefault="00262498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262498" w:rsidRPr="002A0F31" w:rsidRDefault="00262498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 программно-аппаратные средства для локализации инцидентов при работе системного программного обеспечения</w:t>
            </w:r>
          </w:p>
        </w:tc>
      </w:tr>
      <w:tr w:rsidR="004D18B0" w:rsidRPr="002A0F31" w:rsidTr="00C80214">
        <w:trPr>
          <w:trHeight w:val="284"/>
        </w:trPr>
        <w:tc>
          <w:tcPr>
            <w:tcW w:w="1261" w:type="pct"/>
            <w:vMerge w:val="restart"/>
          </w:tcPr>
          <w:p w:rsidR="004D18B0" w:rsidRPr="002A0F31" w:rsidRDefault="004D18B0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:rsidR="004D18B0" w:rsidRPr="002A0F31" w:rsidRDefault="00262498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>настройк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устанавливаемого системного программного обеспечения, включая лицензионные требования</w:t>
            </w:r>
          </w:p>
        </w:tc>
      </w:tr>
      <w:tr w:rsidR="003F24C2" w:rsidRPr="002A0F31" w:rsidTr="00C80214">
        <w:trPr>
          <w:trHeight w:val="284"/>
        </w:trPr>
        <w:tc>
          <w:tcPr>
            <w:tcW w:w="1261" w:type="pct"/>
            <w:vMerge/>
          </w:tcPr>
          <w:p w:rsidR="003F24C2" w:rsidRPr="002A0F31" w:rsidDel="002A1D54" w:rsidRDefault="003F24C2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3F24C2" w:rsidRPr="00C47359" w:rsidRDefault="003F24C2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3F24C2" w:rsidRPr="002A0F31" w:rsidTr="00C80214">
        <w:trPr>
          <w:trHeight w:val="284"/>
        </w:trPr>
        <w:tc>
          <w:tcPr>
            <w:tcW w:w="1261" w:type="pct"/>
            <w:vMerge/>
          </w:tcPr>
          <w:p w:rsidR="003F24C2" w:rsidRPr="002A0F31" w:rsidDel="002A1D54" w:rsidRDefault="003F24C2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3F24C2" w:rsidRPr="00C47359" w:rsidRDefault="003F24C2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3F24C2" w:rsidRPr="002A0F31" w:rsidTr="00C80214">
        <w:trPr>
          <w:trHeight w:val="284"/>
        </w:trPr>
        <w:tc>
          <w:tcPr>
            <w:tcW w:w="1261" w:type="pct"/>
            <w:vMerge/>
          </w:tcPr>
          <w:p w:rsidR="003F24C2" w:rsidRPr="002A0F31" w:rsidDel="002A1D54" w:rsidRDefault="003F24C2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3F24C2" w:rsidRPr="00C47359" w:rsidRDefault="00262498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4C2" w:rsidRPr="00C47359">
              <w:rPr>
                <w:rFonts w:ascii="Times New Roman" w:hAnsi="Times New Roman" w:cs="Times New Roman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3F24C2" w:rsidRPr="002A0F31" w:rsidTr="00C80214">
        <w:trPr>
          <w:trHeight w:val="284"/>
        </w:trPr>
        <w:tc>
          <w:tcPr>
            <w:tcW w:w="1261" w:type="pct"/>
            <w:vMerge/>
          </w:tcPr>
          <w:p w:rsidR="003F24C2" w:rsidRPr="002A0F31" w:rsidDel="002A1D54" w:rsidRDefault="003F24C2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3F24C2" w:rsidRPr="002A0F31" w:rsidRDefault="000F6B69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601054" w:rsidRPr="002A0F31" w:rsidTr="00C80214">
        <w:trPr>
          <w:trHeight w:val="284"/>
        </w:trPr>
        <w:tc>
          <w:tcPr>
            <w:tcW w:w="1261" w:type="pct"/>
            <w:vMerge/>
          </w:tcPr>
          <w:p w:rsidR="00601054" w:rsidRPr="002A0F31" w:rsidDel="002A1D54" w:rsidRDefault="00601054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601054" w:rsidRPr="002A0F31" w:rsidRDefault="002A0F31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601054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4D18B0" w:rsidRPr="002A0F31" w:rsidTr="00C80214">
        <w:trPr>
          <w:trHeight w:val="284"/>
        </w:trPr>
        <w:tc>
          <w:tcPr>
            <w:tcW w:w="1261" w:type="pct"/>
            <w:vMerge/>
          </w:tcPr>
          <w:p w:rsidR="004D18B0" w:rsidRPr="002A0F31" w:rsidDel="002A1D54" w:rsidRDefault="004D18B0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4D18B0" w:rsidRPr="002A0F31" w:rsidRDefault="00F3286B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6F60ED" w:rsidRPr="002A0F31" w:rsidTr="00C80214">
        <w:trPr>
          <w:trHeight w:val="284"/>
        </w:trPr>
        <w:tc>
          <w:tcPr>
            <w:tcW w:w="1261" w:type="pct"/>
          </w:tcPr>
          <w:p w:rsidR="006F60ED" w:rsidRPr="002A0F31" w:rsidDel="002A1D54" w:rsidRDefault="006F60ED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</w:tcPr>
          <w:p w:rsidR="006F60ED" w:rsidRPr="002A0F31" w:rsidRDefault="006F60ED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3.6.</w:t>
      </w:r>
      <w:r w:rsidR="00F239BF" w:rsidRPr="002A0F31">
        <w:rPr>
          <w:rFonts w:ascii="Times New Roman" w:hAnsi="Times New Roman" w:cs="Times New Roman"/>
          <w:b/>
          <w:sz w:val="24"/>
          <w:szCs w:val="24"/>
        </w:rPr>
        <w:t>5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1D5E7B" w:rsidRPr="002A0F31" w:rsidDel="00067906" w:rsidRDefault="001D5E7B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Del="00067906" w:rsidTr="00C802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регламентов обеспечения информационной безопасности системного программного обеспечения инфокоммуникационной системы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F/0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F31">
              <w:rPr>
                <w:rFonts w:ascii="Times New Roman" w:hAnsi="Times New Roman"/>
                <w:sz w:val="24"/>
              </w:rPr>
              <w:t>.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Del="00067906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Del="00067906" w:rsidTr="00C8021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Del="00067906" w:rsidTr="00C80214">
        <w:trPr>
          <w:jc w:val="center"/>
        </w:trPr>
        <w:tc>
          <w:tcPr>
            <w:tcW w:w="1266" w:type="pct"/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Del="00067906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 w:rsidDel="0006790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Del="00067906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4998" w:type="pct"/>
        <w:tblInd w:w="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31"/>
        <w:gridCol w:w="7786"/>
      </w:tblGrid>
      <w:tr w:rsidR="008E3F5D" w:rsidRPr="002A0F31" w:rsidTr="00C80214">
        <w:trPr>
          <w:trHeight w:val="284"/>
        </w:trPr>
        <w:tc>
          <w:tcPr>
            <w:tcW w:w="2631" w:type="dxa"/>
            <w:vMerge w:val="restart"/>
          </w:tcPr>
          <w:p w:rsidR="008E3F5D" w:rsidRPr="002A0F31" w:rsidRDefault="008E3F5D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86" w:type="dxa"/>
          </w:tcPr>
          <w:p w:rsidR="008E3F5D" w:rsidRPr="002A0F31" w:rsidRDefault="00F2566E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аппаратно-программных средств защиты </w:t>
            </w:r>
            <w:r w:rsidR="00E0319F" w:rsidRPr="002A0F31">
              <w:rPr>
                <w:rFonts w:ascii="Times New Roman" w:hAnsi="Times New Roman" w:cs="Times New Roman"/>
                <w:sz w:val="24"/>
                <w:szCs w:val="24"/>
              </w:rPr>
              <w:t>системного программного обеспечения</w:t>
            </w:r>
          </w:p>
        </w:tc>
      </w:tr>
      <w:tr w:rsidR="001A5E91" w:rsidRPr="002A0F31" w:rsidTr="00C80214">
        <w:trPr>
          <w:trHeight w:val="284"/>
        </w:trPr>
        <w:tc>
          <w:tcPr>
            <w:tcW w:w="2631" w:type="dxa"/>
            <w:vMerge/>
          </w:tcPr>
          <w:p w:rsidR="001A5E91" w:rsidRPr="002A0F31" w:rsidRDefault="001A5E91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1A5E91" w:rsidRPr="002A0F31" w:rsidRDefault="00F2566E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аппаратно-программных средств защиты </w:t>
            </w:r>
            <w:r w:rsidR="00E0319F" w:rsidRPr="002A0F31">
              <w:rPr>
                <w:rFonts w:ascii="Times New Roman" w:hAnsi="Times New Roman" w:cs="Times New Roman"/>
                <w:sz w:val="24"/>
                <w:szCs w:val="24"/>
              </w:rPr>
              <w:t>системного программного обеспечения</w:t>
            </w:r>
          </w:p>
        </w:tc>
      </w:tr>
      <w:tr w:rsidR="00F2566E" w:rsidRPr="002A0F31" w:rsidTr="00C80214">
        <w:trPr>
          <w:trHeight w:val="284"/>
        </w:trPr>
        <w:tc>
          <w:tcPr>
            <w:tcW w:w="2631" w:type="dxa"/>
            <w:vMerge/>
          </w:tcPr>
          <w:p w:rsidR="00F2566E" w:rsidRPr="002A0F31" w:rsidRDefault="00F2566E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F2566E" w:rsidRPr="002A0F31" w:rsidRDefault="00F2566E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регламентов обеспечения защиты информации в соответствии с политикой информационной безопасности</w:t>
            </w:r>
          </w:p>
        </w:tc>
      </w:tr>
      <w:tr w:rsidR="008E3F5D" w:rsidRPr="002A0F31" w:rsidTr="00C80214">
        <w:trPr>
          <w:trHeight w:val="284"/>
        </w:trPr>
        <w:tc>
          <w:tcPr>
            <w:tcW w:w="2631" w:type="dxa"/>
            <w:vMerge/>
          </w:tcPr>
          <w:p w:rsidR="008E3F5D" w:rsidRPr="002A0F31" w:rsidRDefault="008E3F5D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:rsidR="008E3F5D" w:rsidRPr="002A0F31" w:rsidRDefault="00F2566E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E3F5D"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регламентов обеспечения защиты информационных систем в соответствии с политикой информационной безопасности (в том числе управление правами доступа)</w:t>
            </w:r>
          </w:p>
        </w:tc>
      </w:tr>
      <w:tr w:rsidR="00262498" w:rsidRPr="002A0F31" w:rsidTr="00C80214">
        <w:trPr>
          <w:trHeight w:val="284"/>
        </w:trPr>
        <w:tc>
          <w:tcPr>
            <w:tcW w:w="2631" w:type="dxa"/>
            <w:vMerge w:val="restart"/>
          </w:tcPr>
          <w:p w:rsidR="00262498" w:rsidRPr="002A0F31" w:rsidDel="002A1D54" w:rsidRDefault="00262498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86" w:type="dxa"/>
          </w:tcPr>
          <w:p w:rsidR="00262498" w:rsidRPr="002A0F31" w:rsidRDefault="00262498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системного программного обеспечения в соответствии с регламентами обеспечения информационной безопасности</w:t>
            </w:r>
          </w:p>
        </w:tc>
      </w:tr>
      <w:tr w:rsidR="00262498" w:rsidRPr="002A0F31" w:rsidTr="00C80214">
        <w:trPr>
          <w:trHeight w:val="284"/>
        </w:trPr>
        <w:tc>
          <w:tcPr>
            <w:tcW w:w="2631" w:type="dxa"/>
            <w:vMerge/>
          </w:tcPr>
          <w:p w:rsidR="00262498" w:rsidRPr="002A0F31" w:rsidDel="002A1D54" w:rsidRDefault="00262498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262498" w:rsidRPr="002A0F31" w:rsidRDefault="003E0C83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авторизацию пользователей, имеющих доступ к настройке системного программного обеспечения инфокоммуникационной системы организации </w:t>
            </w:r>
          </w:p>
        </w:tc>
      </w:tr>
      <w:tr w:rsidR="001E2C1C" w:rsidRPr="002A0F31" w:rsidTr="00C80214">
        <w:trPr>
          <w:trHeight w:val="284"/>
        </w:trPr>
        <w:tc>
          <w:tcPr>
            <w:tcW w:w="2631" w:type="dxa"/>
            <w:vMerge/>
          </w:tcPr>
          <w:p w:rsidR="001E2C1C" w:rsidRPr="002A0F31" w:rsidDel="002A1D54" w:rsidRDefault="001E2C1C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1E2C1C" w:rsidRPr="002A0F31" w:rsidRDefault="001E2C1C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программно-аппаратные средства защиты информации</w:t>
            </w:r>
          </w:p>
        </w:tc>
      </w:tr>
      <w:tr w:rsidR="00262498" w:rsidRPr="002A0F31" w:rsidTr="00C80214">
        <w:trPr>
          <w:trHeight w:val="284"/>
        </w:trPr>
        <w:tc>
          <w:tcPr>
            <w:tcW w:w="2631" w:type="dxa"/>
            <w:vMerge/>
          </w:tcPr>
          <w:p w:rsidR="00262498" w:rsidRPr="002A0F31" w:rsidDel="002A1D54" w:rsidRDefault="00262498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262498" w:rsidRPr="002A0F31" w:rsidRDefault="001E2C1C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защиты информации</w:t>
            </w:r>
          </w:p>
        </w:tc>
      </w:tr>
      <w:tr w:rsidR="004D18B0" w:rsidRPr="002A0F31" w:rsidTr="00C80214">
        <w:trPr>
          <w:trHeight w:val="284"/>
        </w:trPr>
        <w:tc>
          <w:tcPr>
            <w:tcW w:w="2631" w:type="dxa"/>
            <w:vMerge w:val="restart"/>
          </w:tcPr>
          <w:p w:rsidR="004D18B0" w:rsidRPr="002A0F31" w:rsidRDefault="004D18B0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86" w:type="dxa"/>
          </w:tcPr>
          <w:p w:rsidR="004D18B0" w:rsidRPr="002A0F31" w:rsidRDefault="004D18B0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обеспече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>ния информационной безопасности</w:t>
            </w:r>
          </w:p>
        </w:tc>
      </w:tr>
      <w:tr w:rsidR="004D18B0" w:rsidRPr="002A0F31" w:rsidTr="00C80214">
        <w:trPr>
          <w:trHeight w:val="284"/>
        </w:trPr>
        <w:tc>
          <w:tcPr>
            <w:tcW w:w="2631" w:type="dxa"/>
            <w:vMerge/>
          </w:tcPr>
          <w:p w:rsidR="004D18B0" w:rsidRPr="002A0F31" w:rsidDel="002A1D54" w:rsidRDefault="004D18B0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4D18B0" w:rsidRPr="002A0F31" w:rsidRDefault="002A0F31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 в области информационной безопасности</w:t>
            </w:r>
          </w:p>
        </w:tc>
      </w:tr>
      <w:tr w:rsidR="004D18B0" w:rsidRPr="002A0F31" w:rsidTr="00C80214">
        <w:trPr>
          <w:trHeight w:val="284"/>
        </w:trPr>
        <w:tc>
          <w:tcPr>
            <w:tcW w:w="2631" w:type="dxa"/>
            <w:vMerge/>
          </w:tcPr>
          <w:p w:rsidR="004D18B0" w:rsidRPr="002A0F31" w:rsidDel="002A1D54" w:rsidRDefault="004D18B0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4D18B0" w:rsidRPr="002A0F31" w:rsidRDefault="005D65CE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по настройке устанавливаемого системного программного обеспечения, включая знания о типовых уязвимостях</w:t>
            </w:r>
          </w:p>
        </w:tc>
      </w:tr>
      <w:tr w:rsidR="005D65CE" w:rsidRPr="002A0F31" w:rsidTr="00C80214">
        <w:trPr>
          <w:trHeight w:val="284"/>
        </w:trPr>
        <w:tc>
          <w:tcPr>
            <w:tcW w:w="2631" w:type="dxa"/>
            <w:vMerge/>
          </w:tcPr>
          <w:p w:rsidR="005D65CE" w:rsidRPr="002A0F31" w:rsidDel="002A1D54" w:rsidRDefault="005D65CE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5D65CE" w:rsidRPr="002A0F31" w:rsidRDefault="005D65CE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3E0C83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эксплуатации устанавливаемого системного программного обеспечения, включая знания о типовых уязвимостях</w:t>
            </w:r>
          </w:p>
        </w:tc>
      </w:tr>
      <w:tr w:rsidR="003F24C2" w:rsidRPr="002A0F31" w:rsidTr="00C80214">
        <w:trPr>
          <w:trHeight w:val="284"/>
        </w:trPr>
        <w:tc>
          <w:tcPr>
            <w:tcW w:w="2631" w:type="dxa"/>
            <w:vMerge/>
          </w:tcPr>
          <w:p w:rsidR="003F24C2" w:rsidRPr="002A0F31" w:rsidDel="002A1D54" w:rsidRDefault="003F24C2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3F24C2" w:rsidRPr="002A0F31" w:rsidRDefault="000F6B69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3F24C2" w:rsidRPr="002A0F31" w:rsidTr="00C80214">
        <w:trPr>
          <w:trHeight w:val="284"/>
        </w:trPr>
        <w:tc>
          <w:tcPr>
            <w:tcW w:w="2631" w:type="dxa"/>
            <w:vMerge/>
          </w:tcPr>
          <w:p w:rsidR="003F24C2" w:rsidRPr="002A0F31" w:rsidDel="002A1D54" w:rsidRDefault="003F24C2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3F24C2" w:rsidRPr="002A0F31" w:rsidRDefault="003F24C2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обеспечения информационной безопасности</w:t>
            </w:r>
          </w:p>
        </w:tc>
      </w:tr>
      <w:tr w:rsidR="003E0C83" w:rsidRPr="002A0F31" w:rsidTr="00C80214">
        <w:trPr>
          <w:trHeight w:val="284"/>
        </w:trPr>
        <w:tc>
          <w:tcPr>
            <w:tcW w:w="2631" w:type="dxa"/>
            <w:vMerge/>
          </w:tcPr>
          <w:p w:rsidR="003E0C83" w:rsidRPr="002A0F31" w:rsidDel="002A1D54" w:rsidRDefault="003E0C83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3E0C83" w:rsidRPr="002A0F31" w:rsidRDefault="002A0F31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3E0C83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4D18B0" w:rsidRPr="002A0F31" w:rsidTr="00C80214">
        <w:trPr>
          <w:trHeight w:val="284"/>
        </w:trPr>
        <w:tc>
          <w:tcPr>
            <w:tcW w:w="2631" w:type="dxa"/>
            <w:vMerge/>
          </w:tcPr>
          <w:p w:rsidR="004D18B0" w:rsidRPr="002A0F31" w:rsidDel="002A1D54" w:rsidRDefault="004D18B0" w:rsidP="00091D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6" w:type="dxa"/>
          </w:tcPr>
          <w:p w:rsidR="004D18B0" w:rsidRPr="002A0F31" w:rsidRDefault="00F3286B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4D18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8E3F5D" w:rsidRPr="002A0F31" w:rsidTr="00C80214">
        <w:trPr>
          <w:trHeight w:val="284"/>
        </w:trPr>
        <w:tc>
          <w:tcPr>
            <w:tcW w:w="2631" w:type="dxa"/>
          </w:tcPr>
          <w:p w:rsidR="008E3F5D" w:rsidRPr="002A0F31" w:rsidDel="002A1D54" w:rsidRDefault="008E3F5D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31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</w:tcPr>
          <w:p w:rsidR="008E3F5D" w:rsidRPr="002A0F31" w:rsidRDefault="008E3F5D" w:rsidP="0009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5626" w:rsidRPr="002A0F31" w:rsidRDefault="00675626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41F18" w:rsidRPr="002A0F31" w:rsidRDefault="00541F1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pStyle w:val="2"/>
      </w:pPr>
      <w:bookmarkStart w:id="9" w:name="_Toc418797757"/>
      <w:r w:rsidRPr="002A0F31">
        <w:lastRenderedPageBreak/>
        <w:t>3.</w:t>
      </w:r>
      <w:r w:rsidR="001A1842" w:rsidRPr="002A0F31">
        <w:t>7</w:t>
      </w:r>
      <w:r w:rsidRPr="002A0F31">
        <w:t>. Обобщенная трудовая функция</w:t>
      </w:r>
      <w:bookmarkEnd w:id="9"/>
    </w:p>
    <w:p w:rsidR="00675626" w:rsidRPr="002A0F31" w:rsidRDefault="00675626" w:rsidP="00091DD8">
      <w:pPr>
        <w:spacing w:after="0" w:line="240" w:lineRule="auto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71777" w:rsidRPr="002A0F31" w:rsidTr="00C8021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инфокоммуникационной системы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A1842" w:rsidRPr="002A0F31" w:rsidTr="001A18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2267" w:type="dxa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40CF0" w:rsidRPr="002A0F3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857541" w:rsidRPr="002A0F31" w:rsidRDefault="00857541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Ведущий системный администратор</w:t>
            </w:r>
          </w:p>
          <w:p w:rsidR="001D7FD9" w:rsidRPr="002A0F31" w:rsidRDefault="001D7FD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Главный системный администратор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A1842" w:rsidRPr="002A0F31" w:rsidRDefault="001A1842" w:rsidP="000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1A1842" w:rsidRPr="002A0F31" w:rsidRDefault="00E15E45" w:rsidP="00091DD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</w:t>
            </w:r>
            <w:r w:rsidRPr="002A0F3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компьютерных и телекоммуникационных систем и средств</w:t>
            </w:r>
          </w:p>
        </w:tc>
      </w:tr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A1842" w:rsidRPr="002A0F31" w:rsidRDefault="008512D5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0319F" w:rsidRPr="002A0F31">
              <w:rPr>
                <w:rFonts w:ascii="Times New Roman" w:hAnsi="Times New Roman" w:cs="Times New Roman"/>
                <w:sz w:val="24"/>
                <w:szCs w:val="24"/>
              </w:rPr>
              <w:t>шести месяц</w:t>
            </w:r>
            <w:r w:rsidR="006F3A1B" w:rsidRPr="002A0F3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области системного администрирования</w:t>
            </w:r>
          </w:p>
        </w:tc>
      </w:tr>
      <w:tr w:rsidR="001A1842" w:rsidRPr="002A0F31" w:rsidTr="001A1842">
        <w:trPr>
          <w:jc w:val="center"/>
        </w:trPr>
        <w:tc>
          <w:tcPr>
            <w:tcW w:w="1213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A1842" w:rsidRPr="002A0F31" w:rsidRDefault="00E01AD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CF0" w:rsidRPr="002A0F31" w:rsidTr="001A1842">
        <w:trPr>
          <w:jc w:val="center"/>
        </w:trPr>
        <w:tc>
          <w:tcPr>
            <w:tcW w:w="1213" w:type="pct"/>
          </w:tcPr>
          <w:p w:rsidR="00940CF0" w:rsidRPr="002A0F31" w:rsidRDefault="00940CF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0CF0" w:rsidRPr="002A0F31" w:rsidRDefault="00940CF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521A" w:rsidRPr="002A0F31" w:rsidRDefault="003B521A" w:rsidP="00091DD8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2A0F31">
        <w:rPr>
          <w:rFonts w:ascii="Times New Roman" w:hAnsi="Times New Roman"/>
          <w:sz w:val="24"/>
        </w:rPr>
        <w:t>Дополнительные характеристики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A1842" w:rsidRPr="002A0F31" w:rsidTr="001A1842">
        <w:trPr>
          <w:jc w:val="center"/>
        </w:trPr>
        <w:tc>
          <w:tcPr>
            <w:tcW w:w="1282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E7E8F" w:rsidRPr="002A0F31" w:rsidTr="00940CF0">
        <w:trPr>
          <w:jc w:val="center"/>
        </w:trPr>
        <w:tc>
          <w:tcPr>
            <w:tcW w:w="1282" w:type="pct"/>
            <w:vMerge w:val="restart"/>
          </w:tcPr>
          <w:p w:rsidR="008E7E8F" w:rsidRPr="002A0F31" w:rsidRDefault="008E7E8F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E7E8F" w:rsidRPr="002A0F31" w:rsidRDefault="008E7E8F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837" w:type="pct"/>
          </w:tcPr>
          <w:p w:rsidR="008E7E8F" w:rsidRPr="002A0F31" w:rsidRDefault="008E7E8F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Инженеры по телекоммуникациям</w:t>
            </w:r>
          </w:p>
        </w:tc>
      </w:tr>
      <w:tr w:rsidR="008E7E8F" w:rsidRPr="002A0F31" w:rsidTr="00940CF0">
        <w:trPr>
          <w:jc w:val="center"/>
        </w:trPr>
        <w:tc>
          <w:tcPr>
            <w:tcW w:w="1282" w:type="pct"/>
            <w:vMerge/>
          </w:tcPr>
          <w:p w:rsidR="008E7E8F" w:rsidRPr="002A0F31" w:rsidRDefault="008E7E8F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E8F" w:rsidRPr="002A0F31" w:rsidRDefault="008E7E8F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8E7E8F" w:rsidRPr="002A0F31" w:rsidRDefault="008E7E8F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8E7E8F" w:rsidRPr="002A0F31" w:rsidTr="00940CF0">
        <w:trPr>
          <w:jc w:val="center"/>
        </w:trPr>
        <w:tc>
          <w:tcPr>
            <w:tcW w:w="1282" w:type="pct"/>
            <w:vMerge/>
          </w:tcPr>
          <w:p w:rsidR="008E7E8F" w:rsidRPr="002A0F31" w:rsidRDefault="008E7E8F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E8F" w:rsidRPr="002A0F31" w:rsidRDefault="008E7E8F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837" w:type="pct"/>
          </w:tcPr>
          <w:p w:rsidR="008E7E8F" w:rsidRPr="002A0F31" w:rsidRDefault="008E7E8F" w:rsidP="00D34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8E7E8F" w:rsidRPr="002A0F31" w:rsidTr="00940CF0">
        <w:trPr>
          <w:jc w:val="center"/>
        </w:trPr>
        <w:tc>
          <w:tcPr>
            <w:tcW w:w="1282" w:type="pct"/>
            <w:vMerge w:val="restart"/>
          </w:tcPr>
          <w:p w:rsidR="008E7E8F" w:rsidRPr="002A0F31" w:rsidRDefault="008E7E8F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E7E8F" w:rsidRPr="002A0F31" w:rsidRDefault="008E7E8F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E7E8F" w:rsidRPr="002A0F31" w:rsidRDefault="008E7E8F" w:rsidP="00D346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8E7E8F" w:rsidRPr="002A0F31" w:rsidTr="00940CF0">
        <w:trPr>
          <w:jc w:val="center"/>
        </w:trPr>
        <w:tc>
          <w:tcPr>
            <w:tcW w:w="1282" w:type="pct"/>
            <w:vMerge/>
          </w:tcPr>
          <w:p w:rsidR="008E7E8F" w:rsidRPr="002A0F31" w:rsidRDefault="008E7E8F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E7E8F" w:rsidRPr="002A0F31" w:rsidRDefault="008E7E8F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E7E8F" w:rsidRPr="002A0F31" w:rsidRDefault="008E7E8F" w:rsidP="00D3463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B42CB4" w:rsidRPr="002A0F31" w:rsidTr="00940CF0">
        <w:trPr>
          <w:jc w:val="center"/>
        </w:trPr>
        <w:tc>
          <w:tcPr>
            <w:tcW w:w="1282" w:type="pct"/>
            <w:vMerge w:val="restart"/>
          </w:tcPr>
          <w:p w:rsidR="00B42CB4" w:rsidRPr="002A0F31" w:rsidRDefault="00B42CB4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42CB4" w:rsidRPr="002A0F31" w:rsidRDefault="00B42CB4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B42CB4" w:rsidRPr="002A0F31" w:rsidRDefault="00B42CB4" w:rsidP="00940CF0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B42CB4" w:rsidRPr="002A0F31" w:rsidTr="00940CF0">
        <w:trPr>
          <w:jc w:val="center"/>
        </w:trPr>
        <w:tc>
          <w:tcPr>
            <w:tcW w:w="1282" w:type="pct"/>
            <w:vMerge/>
          </w:tcPr>
          <w:p w:rsidR="00B42CB4" w:rsidRPr="002A0F31" w:rsidRDefault="00B42CB4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B42CB4" w:rsidRPr="002A0F31" w:rsidRDefault="00B42CB4" w:rsidP="00940CF0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B42CB4" w:rsidRPr="002A0F31" w:rsidTr="00940CF0">
        <w:trPr>
          <w:jc w:val="center"/>
        </w:trPr>
        <w:tc>
          <w:tcPr>
            <w:tcW w:w="1282" w:type="pct"/>
            <w:vMerge/>
          </w:tcPr>
          <w:p w:rsidR="00B42CB4" w:rsidRPr="002A0F31" w:rsidRDefault="00B42CB4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42CB4" w:rsidRPr="002A0F31" w:rsidRDefault="00B42CB4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20987</w:t>
            </w:r>
          </w:p>
        </w:tc>
        <w:tc>
          <w:tcPr>
            <w:tcW w:w="2837" w:type="pct"/>
          </w:tcPr>
          <w:p w:rsidR="00B42CB4" w:rsidRPr="002A0F31" w:rsidRDefault="00B42CB4" w:rsidP="00940CF0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 по электросвязи</w:t>
            </w:r>
          </w:p>
        </w:tc>
      </w:tr>
      <w:tr w:rsidR="00C80214" w:rsidRPr="002A0F31" w:rsidTr="00940CF0">
        <w:trPr>
          <w:jc w:val="center"/>
        </w:trPr>
        <w:tc>
          <w:tcPr>
            <w:tcW w:w="1282" w:type="pct"/>
            <w:vMerge w:val="restart"/>
          </w:tcPr>
          <w:p w:rsidR="00C80214" w:rsidRPr="002A0F31" w:rsidRDefault="00C80214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C80214" w:rsidRPr="002A0F31" w:rsidRDefault="0020363F" w:rsidP="00940C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210400</w:t>
            </w:r>
          </w:p>
        </w:tc>
        <w:tc>
          <w:tcPr>
            <w:tcW w:w="2837" w:type="pct"/>
          </w:tcPr>
          <w:p w:rsidR="00C80214" w:rsidRPr="002A0F31" w:rsidRDefault="0020363F" w:rsidP="00940CF0">
            <w:pPr>
              <w:pStyle w:val="HTML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Телекоммуникации</w:t>
            </w:r>
          </w:p>
        </w:tc>
      </w:tr>
      <w:tr w:rsidR="00C80214" w:rsidRPr="002A0F31" w:rsidTr="00940CF0">
        <w:trPr>
          <w:jc w:val="center"/>
        </w:trPr>
        <w:tc>
          <w:tcPr>
            <w:tcW w:w="1282" w:type="pct"/>
            <w:vMerge/>
          </w:tcPr>
          <w:p w:rsidR="00C80214" w:rsidRPr="002A0F31" w:rsidRDefault="00C80214" w:rsidP="00940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0214" w:rsidRPr="002A0F31" w:rsidRDefault="0020363F" w:rsidP="00940C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C80214" w:rsidRPr="002A0F31" w:rsidRDefault="0020363F" w:rsidP="00940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3B521A" w:rsidRPr="002A0F31" w:rsidRDefault="003B521A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940CF0" w:rsidRPr="002A0F31" w:rsidRDefault="00940CF0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940CF0" w:rsidRPr="002A0F31" w:rsidRDefault="00940CF0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7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1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675626" w:rsidRPr="002A0F31" w:rsidRDefault="00675626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C802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системных проблем обработки информации на уровне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G/0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F31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93C4B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493C4B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493C4B" w:rsidRPr="002A0F31" w:rsidRDefault="00493C4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динамики изменения показателей качества работы инфокоммуникационной системы и/или ее составляющих</w:t>
            </w:r>
          </w:p>
        </w:tc>
      </w:tr>
      <w:tr w:rsidR="00493C4B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93C4B" w:rsidRPr="002A0F31" w:rsidRDefault="00493C4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C4B" w:rsidRPr="002A0F31" w:rsidRDefault="00493C4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модернизации аппаратных, программно-аппаратных и программных технических средств</w:t>
            </w:r>
          </w:p>
        </w:tc>
      </w:tr>
      <w:tr w:rsidR="00493C4B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93C4B" w:rsidRPr="002A0F31" w:rsidRDefault="00493C4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C4B" w:rsidRPr="002A0F31" w:rsidRDefault="00493C4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 качества выполнения работ на соответствие инструкциям по эксплуатации аппаратных, программно-аппаратных и программных технических средств</w:t>
            </w:r>
          </w:p>
        </w:tc>
      </w:tr>
      <w:tr w:rsidR="00493C4B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93C4B" w:rsidRPr="002A0F31" w:rsidRDefault="00493C4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C4B" w:rsidRPr="002A0F31" w:rsidDel="004F7F88" w:rsidRDefault="00493C4B" w:rsidP="00940C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анкет для выявления требований и пожеланий по </w:t>
            </w:r>
            <w:r w:rsidR="00940CF0" w:rsidRPr="002A0F31">
              <w:rPr>
                <w:rFonts w:ascii="Times New Roman" w:hAnsi="Times New Roman" w:cs="Times New Roman"/>
                <w:sz w:val="24"/>
                <w:szCs w:val="24"/>
              </w:rPr>
              <w:t>обнаружению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проблем обработки информации</w:t>
            </w:r>
          </w:p>
        </w:tc>
      </w:tr>
      <w:tr w:rsidR="00493C4B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93C4B" w:rsidRPr="002A0F31" w:rsidRDefault="00493C4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C4B" w:rsidRPr="002A0F31" w:rsidRDefault="00493C4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выявленных требований и пожеланий по </w:t>
            </w:r>
            <w:r w:rsidR="00940CF0" w:rsidRPr="002A0F31">
              <w:rPr>
                <w:rFonts w:ascii="Times New Roman" w:hAnsi="Times New Roman" w:cs="Times New Roman"/>
                <w:sz w:val="24"/>
                <w:szCs w:val="24"/>
              </w:rPr>
              <w:t>обнаружению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проблем обработки информации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C0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данные для анализа показателей качества функционирования </w:t>
            </w:r>
            <w:r w:rsidR="00F83810" w:rsidRPr="002A0F31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программно-аппаратных и программных технических средств</w:t>
            </w:r>
            <w:r w:rsidR="00F83810" w:rsidRPr="002A0F31" w:rsidDel="00F8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 использования и функционирования </w:t>
            </w:r>
            <w:r w:rsidR="00F83810" w:rsidRPr="002A0F31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программно-аппаратных и программных технических средств</w:t>
            </w:r>
            <w:r w:rsidR="00F83810" w:rsidRPr="002A0F31" w:rsidDel="00F8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новой продукции и правильно позиционировать 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на рынке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EF5607" w:rsidRPr="002A0F31" w:rsidTr="00EF5607">
        <w:trPr>
          <w:trHeight w:val="539"/>
          <w:jc w:val="center"/>
        </w:trPr>
        <w:tc>
          <w:tcPr>
            <w:tcW w:w="1266" w:type="pct"/>
            <w:vMerge/>
          </w:tcPr>
          <w:p w:rsidR="00EF5607" w:rsidRPr="002A0F31" w:rsidRDefault="00EF560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5607" w:rsidRPr="002A0F31" w:rsidRDefault="00EF5607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в условиях неопределенности, избыточности и недостаточности исходных данных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современных инфокоммуникационных систем</w:t>
            </w:r>
          </w:p>
        </w:tc>
      </w:tr>
      <w:tr w:rsidR="008C438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8C4389" w:rsidRPr="002A0F31" w:rsidRDefault="008C438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389" w:rsidRPr="002A0F31" w:rsidRDefault="008C438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инфокоммуникационных систем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C8021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>родукци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мировых и отечественных производителей телекоммуникационного оборудования различных типов</w:t>
            </w:r>
          </w:p>
        </w:tc>
      </w:tr>
      <w:tr w:rsidR="00F838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83810" w:rsidRPr="002A0F31" w:rsidRDefault="00F838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3810" w:rsidRPr="002A0F31" w:rsidRDefault="00F838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информационных и инфокоммуникационных технологий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теории и концепции в области инноваций и инновационного менеджмента</w:t>
            </w:r>
          </w:p>
        </w:tc>
      </w:tr>
      <w:tr w:rsidR="00F838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83810" w:rsidRPr="002A0F31" w:rsidRDefault="00F838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3810" w:rsidRPr="002A0F31" w:rsidRDefault="00F838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теории и концепции стратегического планирования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75626" w:rsidRPr="002A0F31" w:rsidRDefault="00675626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77B3E" w:rsidRPr="002A0F31" w:rsidRDefault="00277B3E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77B3E" w:rsidRPr="002A0F31" w:rsidRDefault="00277B3E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77B3E" w:rsidRPr="002A0F31" w:rsidRDefault="00277B3E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77B3E" w:rsidRPr="002A0F31" w:rsidRDefault="00277B3E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277B3E" w:rsidRPr="002A0F31" w:rsidRDefault="00277B3E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7</w:t>
      </w:r>
      <w:r w:rsidRPr="002A0F31">
        <w:rPr>
          <w:rFonts w:ascii="Times New Roman" w:hAnsi="Times New Roman"/>
          <w:b/>
          <w:sz w:val="24"/>
        </w:rPr>
        <w:t>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2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675626" w:rsidRPr="002A0F31" w:rsidRDefault="00675626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C802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G/0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F31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C8021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C80214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Отслеживание отечественных и зарубежных разработок в области информационных и коммуникационных технологий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модернизации аппаратных, программно-аппаратных и программных средств инфокоммуникационной системы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по обзору новых аппаратных, программно-аппаратных и программных решений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A184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 w:rsidDel="00067906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комплексы для обработки статистической информации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2725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1A1842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EF5607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Документировать отчеты и предложения по развитию инфокоммуникационной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в условиях неопредел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нности, избыточности и недостаточности информации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Привлекать экспертов по смежным и профильным областям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C0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инфокоммуникационных систем</w:t>
            </w:r>
          </w:p>
        </w:tc>
      </w:tr>
      <w:tr w:rsidR="00F838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83810" w:rsidRPr="002A0F31" w:rsidRDefault="00F838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3810" w:rsidRPr="002A0F31" w:rsidRDefault="00F838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инфокоммуникационных систем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Основы технического нормирования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1A1C0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Основы </w:t>
            </w:r>
            <w:r w:rsidR="00F83810" w:rsidRPr="002A0F31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F83810" w:rsidRPr="002A0F31">
              <w:rPr>
                <w:rFonts w:ascii="Times New Roman" w:hAnsi="Times New Roman" w:cs="Times New Roman"/>
                <w:sz w:val="24"/>
                <w:szCs w:val="24"/>
              </w:rPr>
              <w:t>маркетинга</w:t>
            </w:r>
          </w:p>
        </w:tc>
      </w:tr>
      <w:tr w:rsidR="00EF5607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EF5607" w:rsidRPr="002A0F31" w:rsidRDefault="00EF5607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EF5607" w:rsidRPr="002A0F31" w:rsidRDefault="00EF5607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F838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83810" w:rsidRPr="002A0F31" w:rsidRDefault="00F83810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F83810" w:rsidRPr="002A0F31" w:rsidRDefault="00F8381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Способы, формы и методы коммерциализации продукции</w:t>
            </w:r>
          </w:p>
        </w:tc>
      </w:tr>
      <w:tr w:rsidR="002F795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2F7959" w:rsidRPr="002A0F31" w:rsidRDefault="002F795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7959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2F7959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4C16AD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4C16AD" w:rsidRPr="002A0F31" w:rsidRDefault="004C16AD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16AD" w:rsidRPr="002A0F31" w:rsidRDefault="004C16AD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1A1C0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C02" w:rsidRPr="002A0F31" w:rsidRDefault="001A1C0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C02" w:rsidRPr="002A0F31" w:rsidRDefault="001A1C0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8C4389" w:rsidRPr="002A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и планы развития организации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F8" w:rsidRPr="002A0F31" w:rsidRDefault="005240F8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F31" w:rsidRPr="002A0F31" w:rsidRDefault="002A0F31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8F" w:rsidRPr="002A0F31" w:rsidRDefault="008E7E8F" w:rsidP="00091DD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lastRenderedPageBreak/>
        <w:t>3.7.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3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675626" w:rsidRPr="002A0F31" w:rsidRDefault="00675626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C8021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и технической документации на аппаратные средства и программное обеспечение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G/0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F31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1842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A1842" w:rsidRPr="002A0F31" w:rsidRDefault="001A1842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1E355B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и технической документации на аппаратные средства и программное обеспечение, использующие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="001E355B" w:rsidRPr="002A0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5B"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</w:t>
            </w:r>
          </w:p>
        </w:tc>
      </w:tr>
      <w:tr w:rsidR="00F838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83810" w:rsidRPr="002A0F31" w:rsidRDefault="00F838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3810" w:rsidRPr="002A0F31" w:rsidRDefault="001E355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F8381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аппаратных средств и программного обеспечения, использующих новые инфокоммуникационные технологии</w:t>
            </w:r>
          </w:p>
        </w:tc>
      </w:tr>
      <w:tr w:rsidR="00F8381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F83810" w:rsidRPr="002A0F31" w:rsidRDefault="00F8381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3810" w:rsidRPr="002A0F31" w:rsidRDefault="001E355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381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в практику администрирования новых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технологий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E355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аппаратных средств и программного обеспечения, использующих новые инфокоммуникационные технологии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1842" w:rsidRPr="002A0F31" w:rsidRDefault="001E355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уководства пользователя аппаратных средств и программного обеспечения, использующих новые инфокоммуникационные технологии</w:t>
            </w:r>
          </w:p>
        </w:tc>
      </w:tr>
      <w:tr w:rsidR="001E71DE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1E71DE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E71DE" w:rsidRPr="002A0F31" w:rsidRDefault="001E71DE" w:rsidP="002A0F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нормативную документацию на аппаратные средства </w:t>
            </w:r>
          </w:p>
        </w:tc>
      </w:tr>
      <w:tr w:rsidR="001E71DE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E71DE" w:rsidRPr="002A0F31" w:rsidRDefault="001E71DE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71DE" w:rsidRPr="002A0F31" w:rsidRDefault="001E71DE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Применять отраслевую нормативную документацию на программное обеспечение</w:t>
            </w:r>
          </w:p>
        </w:tc>
      </w:tr>
      <w:tr w:rsidR="001E71DE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E71DE" w:rsidRPr="002A0F31" w:rsidRDefault="001E71DE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71DE" w:rsidRPr="002A0F31" w:rsidRDefault="001E71DE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аппаратные средства</w:t>
            </w:r>
          </w:p>
        </w:tc>
      </w:tr>
      <w:tr w:rsidR="001E71DE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E71DE" w:rsidRPr="002A0F31" w:rsidRDefault="001E71DE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71DE" w:rsidRPr="002A0F31" w:rsidRDefault="001E71DE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программное обеспечение</w:t>
            </w:r>
          </w:p>
        </w:tc>
      </w:tr>
      <w:tr w:rsidR="001E71DE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E71DE" w:rsidRPr="002A0F31" w:rsidRDefault="001E71DE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71DE" w:rsidRPr="002A0F31" w:rsidRDefault="001E71DE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оформлении 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уководства пользователя понятные технические термины</w:t>
            </w:r>
          </w:p>
        </w:tc>
      </w:tr>
      <w:tr w:rsidR="001E71DE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E71DE" w:rsidRPr="002A0F31" w:rsidRDefault="001E71DE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71DE" w:rsidRPr="002A0F31" w:rsidDel="001E71DE" w:rsidRDefault="001E71DE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оформлении </w:t>
            </w:r>
            <w:r w:rsidR="00C80214" w:rsidRPr="002A0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уководства пользователя понятные графические пояснения</w:t>
            </w:r>
          </w:p>
        </w:tc>
      </w:tr>
      <w:tr w:rsidR="007808B3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7808B3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7808B3" w:rsidRPr="002A0F31" w:rsidRDefault="007808B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информационных и коммуникационных технологий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Рынок программно-аппаратных средств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B558A3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Стратегия развития </w:t>
            </w:r>
            <w:r w:rsidR="001E355B" w:rsidRPr="002A0F3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B558A3" w:rsidRPr="002A0F31" w:rsidRDefault="00C80214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58A3" w:rsidRPr="002A0F31">
              <w:rPr>
                <w:rFonts w:ascii="Times New Roman" w:hAnsi="Times New Roman" w:cs="Times New Roman"/>
                <w:sz w:val="24"/>
                <w:szCs w:val="24"/>
              </w:rPr>
              <w:t>родукци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58A3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мировых и отечественных производителей телекоммуникационного и компьютерного оборудования различных типов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B558A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инфокоммуникационных систем и/или их составляющих отечественных и зарубежных производителей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B558A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Перспективы и основные тенденции развития инфокоммуникационной отрасли</w:t>
            </w:r>
          </w:p>
        </w:tc>
      </w:tr>
      <w:tr w:rsidR="000F01D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0F01D9" w:rsidRPr="002A0F31" w:rsidRDefault="000F01D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01D9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0F01D9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7808B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7808B3" w:rsidRPr="002A0F31" w:rsidRDefault="007808B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08B3" w:rsidRPr="002A0F31" w:rsidRDefault="007808B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 по эксплуатации администрируемых аппаратных средств</w:t>
            </w:r>
          </w:p>
        </w:tc>
      </w:tr>
      <w:tr w:rsidR="007808B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7808B3" w:rsidRPr="002A0F31" w:rsidRDefault="007808B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08B3" w:rsidRPr="002A0F31" w:rsidRDefault="007808B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 по эксплуатации администрируемого программного обеспечения</w:t>
            </w:r>
          </w:p>
        </w:tc>
      </w:tr>
      <w:tr w:rsidR="008C438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8C4389" w:rsidRPr="002A0F31" w:rsidRDefault="008C438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389" w:rsidRPr="002A0F31" w:rsidRDefault="008C438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B558A3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A1842" w:rsidRPr="002A0F31" w:rsidRDefault="0020363F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2A0F31">
        <w:rPr>
          <w:rFonts w:ascii="Times New Roman" w:hAnsi="Times New Roman"/>
          <w:b/>
          <w:sz w:val="24"/>
        </w:rPr>
        <w:t>3.7.</w:t>
      </w:r>
      <w:r w:rsidR="001A1842" w:rsidRPr="002A0F31">
        <w:rPr>
          <w:rFonts w:ascii="Times New Roman" w:hAnsi="Times New Roman" w:cs="Times New Roman"/>
          <w:b/>
          <w:sz w:val="24"/>
          <w:szCs w:val="24"/>
        </w:rPr>
        <w:t>4</w:t>
      </w:r>
      <w:r w:rsidRPr="002A0F31">
        <w:rPr>
          <w:rFonts w:ascii="Times New Roman" w:hAnsi="Times New Roman"/>
          <w:b/>
          <w:sz w:val="24"/>
        </w:rPr>
        <w:t>. Трудовая функция</w:t>
      </w:r>
    </w:p>
    <w:p w:rsidR="00675626" w:rsidRPr="002A0F31" w:rsidRDefault="00675626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71777" w:rsidRPr="002A0F31" w:rsidTr="006E23F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1777" w:rsidRPr="002A0F31" w:rsidRDefault="00D71777" w:rsidP="00447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Контроль обновления версий аппаратных, программно-аппаратных и программных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G/0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F31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777" w:rsidRPr="002A0F31" w:rsidRDefault="00D71777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A1842" w:rsidRPr="002A0F31" w:rsidTr="001A1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842" w:rsidRPr="002A0F31" w:rsidTr="001A1842">
        <w:trPr>
          <w:jc w:val="center"/>
        </w:trPr>
        <w:tc>
          <w:tcPr>
            <w:tcW w:w="1266" w:type="pct"/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A1842" w:rsidRPr="002A0F31" w:rsidRDefault="001A1842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A1842" w:rsidRPr="002A0F31" w:rsidRDefault="001A1842" w:rsidP="00091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558A3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B558A3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B558A3" w:rsidRPr="002A0F31" w:rsidRDefault="00B558A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Сравнение обновленной и предыдущей версии программного обеспечения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B558A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Проверка совместимости обновленных версий аппаратных, программно-аппаратных и программных средств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1E355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6E23FB" w:rsidRPr="002A0F31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B558A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действий при обнаружении ошибок обновления</w:t>
            </w:r>
          </w:p>
        </w:tc>
      </w:tr>
      <w:tr w:rsidR="007F30B0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7F30B0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7F30B0" w:rsidRPr="002A0F31" w:rsidRDefault="006E23F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7F30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F30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F30B0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администрируемое программное обеспечение</w:t>
            </w:r>
          </w:p>
        </w:tc>
      </w:tr>
      <w:tr w:rsidR="007F30B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7F30B0" w:rsidRPr="002A0F31" w:rsidRDefault="007F30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30B0" w:rsidRPr="002A0F31" w:rsidRDefault="007F30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технические параметры различных версий аппаратных</w:t>
            </w:r>
            <w:r w:rsidR="004A7B7A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5EA" w:rsidRPr="002A0F3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7F30B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7F30B0" w:rsidRPr="002A0F31" w:rsidRDefault="007F30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30B0" w:rsidRPr="002A0F31" w:rsidRDefault="007F30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технические параметры различных версий программно-аппаратных средств</w:t>
            </w:r>
          </w:p>
        </w:tc>
      </w:tr>
      <w:tr w:rsidR="007F30B0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7F30B0" w:rsidRPr="002A0F31" w:rsidRDefault="007F30B0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30B0" w:rsidRPr="002A0F31" w:rsidRDefault="007F30B0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технические параметры различных версий программных средств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 w:val="restart"/>
          </w:tcPr>
          <w:p w:rsidR="00B558A3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B558A3" w:rsidRPr="002A0F31" w:rsidRDefault="00B558A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Рынок программных и аппаратных средств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B558A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инфор</w:t>
            </w:r>
            <w:r w:rsidR="007F30B0" w:rsidRPr="002A0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ационных и коммуникационных технологий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B558A3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0405EA" w:rsidRPr="002A0F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0405EA" w:rsidRPr="002A0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администрируемые аппаратные, программно-аппаратные и программные средства</w:t>
            </w:r>
          </w:p>
        </w:tc>
      </w:tr>
      <w:tr w:rsidR="001E355B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1E355B" w:rsidRPr="002A0F31" w:rsidRDefault="001E355B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355B" w:rsidRPr="002A0F31" w:rsidRDefault="002A0F31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="001E355B" w:rsidRPr="002A0F31">
              <w:rPr>
                <w:rFonts w:ascii="Times New Roman" w:hAnsi="Times New Roman" w:cs="Times New Roman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0F01D9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0F01D9" w:rsidRPr="002A0F31" w:rsidRDefault="000F01D9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01D9" w:rsidRPr="002A0F31" w:rsidRDefault="000F6B69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B558A3" w:rsidRPr="002A0F31" w:rsidTr="0049451E">
        <w:trPr>
          <w:trHeight w:val="284"/>
          <w:jc w:val="center"/>
        </w:trPr>
        <w:tc>
          <w:tcPr>
            <w:tcW w:w="1266" w:type="pct"/>
            <w:vMerge/>
          </w:tcPr>
          <w:p w:rsidR="00B558A3" w:rsidRPr="002A0F31" w:rsidRDefault="00B558A3" w:rsidP="00091D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8A3" w:rsidRPr="002A0F31" w:rsidRDefault="00F3286B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B558A3"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1A1842" w:rsidRPr="002A0F31" w:rsidTr="0049451E">
        <w:trPr>
          <w:trHeight w:val="284"/>
          <w:jc w:val="center"/>
        </w:trPr>
        <w:tc>
          <w:tcPr>
            <w:tcW w:w="1266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A1842" w:rsidRPr="002A0F31" w:rsidRDefault="0020363F" w:rsidP="00091D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75626" w:rsidRPr="002A0F31" w:rsidRDefault="00675626" w:rsidP="005240F8">
      <w:bookmarkStart w:id="10" w:name="_Toc418797758"/>
    </w:p>
    <w:p w:rsidR="008E7E8F" w:rsidRPr="002A0F31" w:rsidRDefault="008E7E8F" w:rsidP="008E7E8F"/>
    <w:p w:rsidR="00675626" w:rsidRPr="002A0F31" w:rsidRDefault="00675626" w:rsidP="00091DD8">
      <w:pPr>
        <w:spacing w:after="0" w:line="240" w:lineRule="auto"/>
      </w:pPr>
    </w:p>
    <w:p w:rsidR="002A0F31" w:rsidRPr="002A0F31" w:rsidRDefault="002A0F31" w:rsidP="00091DD8">
      <w:pPr>
        <w:spacing w:after="0" w:line="240" w:lineRule="auto"/>
      </w:pPr>
    </w:p>
    <w:p w:rsidR="001A1842" w:rsidRPr="002A0F31" w:rsidRDefault="001A1842" w:rsidP="00091DD8">
      <w:pPr>
        <w:pStyle w:val="1"/>
        <w:spacing w:before="0" w:line="240" w:lineRule="auto"/>
        <w:jc w:val="center"/>
        <w:rPr>
          <w:sz w:val="28"/>
        </w:rPr>
      </w:pPr>
      <w:r w:rsidRPr="002A0F31">
        <w:rPr>
          <w:sz w:val="28"/>
        </w:rPr>
        <w:lastRenderedPageBreak/>
        <w:t>IV. Сведения об организациях – разработчиках</w:t>
      </w:r>
      <w:bookmarkStart w:id="11" w:name="_Toc418797759"/>
      <w:bookmarkEnd w:id="10"/>
      <w:r w:rsidR="00277B3E" w:rsidRPr="002A0F31">
        <w:rPr>
          <w:sz w:val="28"/>
        </w:rPr>
        <w:t xml:space="preserve"> </w:t>
      </w:r>
      <w:r w:rsidRPr="002A0F31">
        <w:rPr>
          <w:sz w:val="28"/>
        </w:rPr>
        <w:t>профессионального стандарта</w:t>
      </w:r>
      <w:bookmarkEnd w:id="11"/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F31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F2D63" w:rsidRPr="002A0F31" w:rsidRDefault="00DF2D63" w:rsidP="00091DD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DF2D63" w:rsidRPr="002A0F31" w:rsidTr="008E7E8F">
        <w:trPr>
          <w:trHeight w:val="5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2D63" w:rsidRPr="002A0F31" w:rsidRDefault="00DF2D63" w:rsidP="0009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A0F31">
              <w:rPr>
                <w:rFonts w:ascii="Times New Roman" w:hAnsi="Times New Roman" w:cs="Times New Roman"/>
                <w:sz w:val="24"/>
                <w:szCs w:val="20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277B3E" w:rsidRPr="002A0F31" w:rsidTr="008E7E8F">
        <w:trPr>
          <w:trHeight w:val="563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277B3E" w:rsidRPr="002A0F31" w:rsidRDefault="00277B3E" w:rsidP="00277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A0F31">
              <w:rPr>
                <w:rFonts w:ascii="Times New Roman" w:hAnsi="Times New Roman" w:cs="Times New Roman"/>
                <w:sz w:val="24"/>
                <w:szCs w:val="20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277B3E" w:rsidRPr="002A0F31" w:rsidRDefault="00277B3E" w:rsidP="0009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A0F31">
              <w:rPr>
                <w:rFonts w:ascii="Times New Roman" w:hAnsi="Times New Roman" w:cs="Times New Roman"/>
                <w:sz w:val="24"/>
                <w:szCs w:val="20"/>
              </w:rPr>
              <w:t>Кузьмин Дмитрий Владимирович</w:t>
            </w:r>
          </w:p>
        </w:tc>
      </w:tr>
    </w:tbl>
    <w:p w:rsidR="00D43C35" w:rsidRPr="002A0F31" w:rsidRDefault="00D43C35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1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1A1842" w:rsidRPr="002A0F31" w:rsidRDefault="001A1842" w:rsidP="00091DD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498"/>
        <w:gridCol w:w="9923"/>
      </w:tblGrid>
      <w:tr w:rsidR="00277B3E" w:rsidRPr="002A0F31" w:rsidTr="008E7E8F">
        <w:trPr>
          <w:trHeight w:val="407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«Югорский научно-исследовательский институт информационных технологий», город Ханты-Мансийск, Ханты-Мансийский автономный округ – Югра</w:t>
            </w:r>
          </w:p>
        </w:tc>
      </w:tr>
      <w:tr w:rsidR="00277B3E" w:rsidRPr="002A0F31" w:rsidTr="008E7E8F">
        <w:trPr>
          <w:trHeight w:val="283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ЗАО «Старт2ком» (Самарский филиал), город Самара</w:t>
            </w:r>
          </w:p>
        </w:tc>
      </w:tr>
      <w:tr w:rsidR="00277B3E" w:rsidRPr="002A0F31" w:rsidTr="008E7E8F">
        <w:trPr>
          <w:trHeight w:val="283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НО «Ассоциация производителей оборудования связи» (НО «АПОС»), город Москва</w:t>
            </w:r>
          </w:p>
        </w:tc>
      </w:tr>
      <w:tr w:rsidR="00277B3E" w:rsidRPr="002A0F31" w:rsidTr="008E7E8F">
        <w:trPr>
          <w:trHeight w:val="283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содействия развитию ИТ «Клуб ИТ-директоров «я-ИТ-ы» ЦФО», город Ярославль</w:t>
            </w:r>
          </w:p>
        </w:tc>
      </w:tr>
      <w:tr w:rsidR="00277B3E" w:rsidRPr="002A0F31" w:rsidTr="008E7E8F">
        <w:trPr>
          <w:trHeight w:val="283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ОАО НПП «Полигон», город Уфа, Республика Башкортостан</w:t>
            </w:r>
          </w:p>
        </w:tc>
      </w:tr>
      <w:tr w:rsidR="00277B3E" w:rsidRPr="002A0F31" w:rsidTr="008E7E8F">
        <w:trPr>
          <w:trHeight w:val="283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ООО «АК Последняя миля», город Москва</w:t>
            </w:r>
          </w:p>
        </w:tc>
      </w:tr>
      <w:tr w:rsidR="00277B3E" w:rsidRPr="002A0F31" w:rsidTr="008E7E8F">
        <w:trPr>
          <w:trHeight w:val="283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ООО Фирма «ТЕЛЕСОФТ», город Москва</w:t>
            </w:r>
          </w:p>
        </w:tc>
      </w:tr>
      <w:tr w:rsidR="00277B3E" w:rsidRPr="002A0F31" w:rsidTr="008E7E8F">
        <w:trPr>
          <w:trHeight w:val="283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</w:rPr>
              <w:t xml:space="preserve">ФГБОУ ВПО 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«Московский</w:t>
            </w:r>
            <w:r w:rsidRPr="002A0F31">
              <w:rPr>
                <w:rFonts w:ascii="Times New Roman" w:hAnsi="Times New Roman"/>
                <w:sz w:val="24"/>
              </w:rPr>
              <w:t xml:space="preserve"> технический университет</w:t>
            </w: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 xml:space="preserve"> связи и информатики», город Москва</w:t>
            </w:r>
          </w:p>
        </w:tc>
      </w:tr>
      <w:tr w:rsidR="00277B3E" w:rsidRPr="002A0F31" w:rsidTr="008E7E8F">
        <w:trPr>
          <w:trHeight w:val="407"/>
        </w:trPr>
        <w:tc>
          <w:tcPr>
            <w:tcW w:w="239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1" w:type="pct"/>
          </w:tcPr>
          <w:p w:rsidR="00277B3E" w:rsidRPr="002A0F31" w:rsidRDefault="00277B3E" w:rsidP="00277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31">
              <w:rPr>
                <w:rFonts w:ascii="Times New Roman" w:hAnsi="Times New Roman"/>
                <w:sz w:val="24"/>
                <w:shd w:val="clear" w:color="auto" w:fill="FFFFFF"/>
              </w:rPr>
              <w:t xml:space="preserve">ФГБОУ ВПО 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«Ярославский государственный</w:t>
            </w:r>
            <w:r w:rsidRPr="002A0F31">
              <w:rPr>
                <w:rFonts w:ascii="Times New Roman" w:hAnsi="Times New Roman"/>
                <w:sz w:val="24"/>
                <w:shd w:val="clear" w:color="auto" w:fill="FFFFFF"/>
              </w:rPr>
              <w:t xml:space="preserve"> технический университет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управление информатизации</w:t>
            </w:r>
            <w:r w:rsidRPr="002A0F31">
              <w:rPr>
                <w:rFonts w:ascii="Times New Roman" w:hAnsi="Times New Roman"/>
                <w:sz w:val="24"/>
                <w:shd w:val="clear" w:color="auto" w:fill="FFFFFF"/>
              </w:rPr>
              <w:t xml:space="preserve">, город </w:t>
            </w:r>
            <w:r w:rsidRPr="002A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Ярославль</w:t>
            </w:r>
          </w:p>
        </w:tc>
      </w:tr>
    </w:tbl>
    <w:p w:rsidR="00107764" w:rsidRPr="002A0F31" w:rsidRDefault="00107764" w:rsidP="00091DD8">
      <w:pPr>
        <w:suppressAutoHyphens/>
        <w:spacing w:after="0" w:line="240" w:lineRule="auto"/>
      </w:pPr>
    </w:p>
    <w:sectPr w:rsidR="00107764" w:rsidRPr="002A0F31" w:rsidSect="002D08DC">
      <w:footerReference w:type="defaul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07" w:rsidRDefault="000B5007" w:rsidP="00422CF4">
      <w:pPr>
        <w:spacing w:after="0" w:line="240" w:lineRule="auto"/>
      </w:pPr>
      <w:r>
        <w:separator/>
      </w:r>
    </w:p>
  </w:endnote>
  <w:endnote w:type="continuationSeparator" w:id="1">
    <w:p w:rsidR="000B5007" w:rsidRDefault="000B5007" w:rsidP="00422CF4">
      <w:pPr>
        <w:spacing w:after="0" w:line="240" w:lineRule="auto"/>
      </w:pPr>
      <w:r>
        <w:continuationSeparator/>
      </w:r>
    </w:p>
  </w:endnote>
  <w:endnote w:id="2">
    <w:p w:rsidR="00334309" w:rsidRDefault="00334309" w:rsidP="00277B3E">
      <w:pPr>
        <w:pStyle w:val="aff3"/>
        <w:jc w:val="both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занятий</w:t>
      </w:r>
      <w:r>
        <w:t>.</w:t>
      </w:r>
    </w:p>
  </w:endnote>
  <w:endnote w:id="3">
    <w:p w:rsidR="00334309" w:rsidRDefault="00334309" w:rsidP="00277B3E">
      <w:pPr>
        <w:pStyle w:val="aff3"/>
        <w:jc w:val="both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видов экономической деятельности</w:t>
      </w:r>
      <w:r>
        <w:t>.</w:t>
      </w:r>
    </w:p>
  </w:endnote>
  <w:endnote w:id="4">
    <w:p w:rsidR="00334309" w:rsidRPr="00C770FA" w:rsidRDefault="00334309" w:rsidP="00277B3E">
      <w:pPr>
        <w:pStyle w:val="aff3"/>
        <w:jc w:val="both"/>
      </w:pPr>
      <w:r w:rsidRPr="00C770FA">
        <w:rPr>
          <w:rStyle w:val="aff5"/>
        </w:rPr>
        <w:endnoteRef/>
      </w:r>
      <w:r w:rsidRPr="00C770FA">
        <w:t xml:space="preserve"> Общероссийский </w:t>
      </w:r>
      <w:hyperlink r:id="rId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C770FA">
          <w:t>классификатор</w:t>
        </w:r>
      </w:hyperlink>
      <w:r w:rsidRPr="00C770FA">
        <w:t xml:space="preserve"> профессий рабочих, должностей служащих и тарифных разрядов.</w:t>
      </w:r>
    </w:p>
  </w:endnote>
  <w:endnote w:id="5">
    <w:p w:rsidR="00083075" w:rsidRDefault="00083075" w:rsidP="00277B3E">
      <w:pPr>
        <w:pStyle w:val="aff3"/>
        <w:jc w:val="both"/>
      </w:pPr>
      <w:r>
        <w:rPr>
          <w:rStyle w:val="aff5"/>
        </w:rPr>
        <w:endnoteRef/>
      </w:r>
      <w:r>
        <w:t xml:space="preserve"> Общероссийский классификатор специальностей по образованию.</w:t>
      </w:r>
    </w:p>
  </w:endnote>
  <w:endnote w:id="6">
    <w:p w:rsidR="007D60C4" w:rsidRDefault="007D60C4" w:rsidP="007D60C4">
      <w:pPr>
        <w:pStyle w:val="aff3"/>
        <w:jc w:val="both"/>
      </w:pPr>
      <w:r>
        <w:rPr>
          <w:rStyle w:val="aff5"/>
        </w:rPr>
        <w:endnoteRef/>
      </w:r>
      <w: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09" w:rsidRDefault="0033430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07" w:rsidRDefault="000B5007" w:rsidP="00422CF4">
      <w:pPr>
        <w:spacing w:after="0" w:line="240" w:lineRule="auto"/>
      </w:pPr>
      <w:r>
        <w:separator/>
      </w:r>
    </w:p>
  </w:footnote>
  <w:footnote w:type="continuationSeparator" w:id="1">
    <w:p w:rsidR="000B5007" w:rsidRDefault="000B5007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09" w:rsidRDefault="004C7958" w:rsidP="001A1842">
    <w:pPr>
      <w:pStyle w:val="aff1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334309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334309" w:rsidRDefault="00334309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82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34309" w:rsidRPr="004D7884" w:rsidRDefault="004C7958">
        <w:pPr>
          <w:pStyle w:val="aff1"/>
          <w:jc w:val="center"/>
          <w:rPr>
            <w:rFonts w:ascii="Times New Roman" w:hAnsi="Times New Roman"/>
            <w:sz w:val="20"/>
          </w:rPr>
        </w:pPr>
        <w:r w:rsidRPr="004D7884">
          <w:rPr>
            <w:rFonts w:ascii="Times New Roman" w:hAnsi="Times New Roman"/>
            <w:sz w:val="20"/>
            <w:szCs w:val="20"/>
          </w:rPr>
          <w:fldChar w:fldCharType="begin"/>
        </w:r>
        <w:r w:rsidR="00334309" w:rsidRPr="004D788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D7884">
          <w:rPr>
            <w:rFonts w:ascii="Times New Roman" w:hAnsi="Times New Roman"/>
            <w:sz w:val="20"/>
            <w:szCs w:val="20"/>
          </w:rPr>
          <w:fldChar w:fldCharType="separate"/>
        </w:r>
        <w:r w:rsidR="00FC77FA">
          <w:rPr>
            <w:rFonts w:ascii="Times New Roman" w:hAnsi="Times New Roman"/>
            <w:noProof/>
            <w:sz w:val="20"/>
            <w:szCs w:val="20"/>
          </w:rPr>
          <w:t>49</w:t>
        </w:r>
        <w:r w:rsidRPr="004D788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09" w:rsidRPr="00C207C0" w:rsidRDefault="00334309" w:rsidP="001A1842">
    <w:pPr>
      <w:pStyle w:val="aff1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09" w:rsidRPr="004D7884" w:rsidRDefault="004C7958" w:rsidP="001A1842">
    <w:pPr>
      <w:pStyle w:val="aff1"/>
      <w:jc w:val="center"/>
      <w:rPr>
        <w:rFonts w:ascii="Times New Roman" w:hAnsi="Times New Roman"/>
        <w:sz w:val="20"/>
      </w:rPr>
    </w:pPr>
    <w:r w:rsidRPr="0020363F">
      <w:rPr>
        <w:rStyle w:val="affb"/>
        <w:rFonts w:ascii="Times New Roman" w:hAnsi="Times New Roman"/>
        <w:sz w:val="20"/>
      </w:rPr>
      <w:fldChar w:fldCharType="begin"/>
    </w:r>
    <w:r w:rsidR="00334309" w:rsidRPr="0020363F">
      <w:rPr>
        <w:rStyle w:val="affb"/>
        <w:rFonts w:ascii="Times New Roman" w:hAnsi="Times New Roman"/>
        <w:sz w:val="20"/>
      </w:rPr>
      <w:instrText xml:space="preserve"> PAGE </w:instrText>
    </w:r>
    <w:r w:rsidRPr="0020363F">
      <w:rPr>
        <w:rStyle w:val="affb"/>
        <w:rFonts w:ascii="Times New Roman" w:hAnsi="Times New Roman"/>
        <w:sz w:val="20"/>
      </w:rPr>
      <w:fldChar w:fldCharType="separate"/>
    </w:r>
    <w:r w:rsidR="00FC77FA">
      <w:rPr>
        <w:rStyle w:val="affb"/>
        <w:rFonts w:ascii="Times New Roman" w:hAnsi="Times New Roman"/>
        <w:noProof/>
        <w:sz w:val="20"/>
      </w:rPr>
      <w:t>3</w:t>
    </w:r>
    <w:r w:rsidRPr="0020363F">
      <w:rPr>
        <w:rStyle w:val="affb"/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367F3"/>
    <w:multiLevelType w:val="hybridMultilevel"/>
    <w:tmpl w:val="5004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FD3C8F"/>
    <w:multiLevelType w:val="hybridMultilevel"/>
    <w:tmpl w:val="BAC81C84"/>
    <w:lvl w:ilvl="0" w:tplc="9E744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2664"/>
    <w:multiLevelType w:val="multilevel"/>
    <w:tmpl w:val="2E4E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7CE1F06"/>
    <w:multiLevelType w:val="multilevel"/>
    <w:tmpl w:val="DB0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F32A8C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355E8"/>
    <w:multiLevelType w:val="hybridMultilevel"/>
    <w:tmpl w:val="D25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25715B"/>
    <w:multiLevelType w:val="hybridMultilevel"/>
    <w:tmpl w:val="70862250"/>
    <w:lvl w:ilvl="0" w:tplc="31F4A9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6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B665647"/>
    <w:multiLevelType w:val="hybridMultilevel"/>
    <w:tmpl w:val="675229FE"/>
    <w:lvl w:ilvl="0" w:tplc="C3DEA15A">
      <w:start w:val="6"/>
      <w:numFmt w:val="decimalZero"/>
      <w:lvlText w:val="%1."/>
      <w:lvlJc w:val="left"/>
      <w:pPr>
        <w:ind w:left="720" w:hanging="360"/>
      </w:pPr>
      <w:rPr>
        <w:rFonts w:eastAsiaTheme="minorEastAsia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19"/>
  </w:num>
  <w:num w:numId="5">
    <w:abstractNumId w:val="24"/>
  </w:num>
  <w:num w:numId="6">
    <w:abstractNumId w:val="26"/>
  </w:num>
  <w:num w:numId="7">
    <w:abstractNumId w:val="3"/>
  </w:num>
  <w:num w:numId="8">
    <w:abstractNumId w:val="4"/>
  </w:num>
  <w:num w:numId="9">
    <w:abstractNumId w:val="1"/>
  </w:num>
  <w:num w:numId="10">
    <w:abstractNumId w:val="36"/>
  </w:num>
  <w:num w:numId="11">
    <w:abstractNumId w:val="14"/>
  </w:num>
  <w:num w:numId="12">
    <w:abstractNumId w:val="22"/>
  </w:num>
  <w:num w:numId="13">
    <w:abstractNumId w:val="18"/>
  </w:num>
  <w:num w:numId="14">
    <w:abstractNumId w:val="5"/>
  </w:num>
  <w:num w:numId="15">
    <w:abstractNumId w:val="6"/>
  </w:num>
  <w:num w:numId="16">
    <w:abstractNumId w:val="0"/>
  </w:num>
  <w:num w:numId="17">
    <w:abstractNumId w:val="27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32"/>
  </w:num>
  <w:num w:numId="23">
    <w:abstractNumId w:val="20"/>
  </w:num>
  <w:num w:numId="24">
    <w:abstractNumId w:val="34"/>
  </w:num>
  <w:num w:numId="25">
    <w:abstractNumId w:val="29"/>
  </w:num>
  <w:num w:numId="26">
    <w:abstractNumId w:val="9"/>
  </w:num>
  <w:num w:numId="27">
    <w:abstractNumId w:val="31"/>
  </w:num>
  <w:num w:numId="28">
    <w:abstractNumId w:val="23"/>
  </w:num>
  <w:num w:numId="29">
    <w:abstractNumId w:val="13"/>
  </w:num>
  <w:num w:numId="30">
    <w:abstractNumId w:val="33"/>
  </w:num>
  <w:num w:numId="31">
    <w:abstractNumId w:val="25"/>
  </w:num>
  <w:num w:numId="32">
    <w:abstractNumId w:val="8"/>
  </w:num>
  <w:num w:numId="33">
    <w:abstractNumId w:val="11"/>
  </w:num>
  <w:num w:numId="34">
    <w:abstractNumId w:val="21"/>
  </w:num>
  <w:num w:numId="35">
    <w:abstractNumId w:val="15"/>
  </w:num>
  <w:num w:numId="36">
    <w:abstractNumId w:val="3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ABB"/>
    <w:rsid w:val="00001B79"/>
    <w:rsid w:val="0001081C"/>
    <w:rsid w:val="00020431"/>
    <w:rsid w:val="000273E1"/>
    <w:rsid w:val="00027D49"/>
    <w:rsid w:val="000405EA"/>
    <w:rsid w:val="0004060A"/>
    <w:rsid w:val="000568CE"/>
    <w:rsid w:val="0006126A"/>
    <w:rsid w:val="00076DC4"/>
    <w:rsid w:val="0008196B"/>
    <w:rsid w:val="00083075"/>
    <w:rsid w:val="000861DD"/>
    <w:rsid w:val="00090741"/>
    <w:rsid w:val="00090772"/>
    <w:rsid w:val="00091DD8"/>
    <w:rsid w:val="000B2ED7"/>
    <w:rsid w:val="000B5007"/>
    <w:rsid w:val="000B54CA"/>
    <w:rsid w:val="000B69A2"/>
    <w:rsid w:val="000C101E"/>
    <w:rsid w:val="000C20B8"/>
    <w:rsid w:val="000C580B"/>
    <w:rsid w:val="000D107E"/>
    <w:rsid w:val="000E2FE4"/>
    <w:rsid w:val="000E43DC"/>
    <w:rsid w:val="000E46C5"/>
    <w:rsid w:val="000F01D9"/>
    <w:rsid w:val="000F1F76"/>
    <w:rsid w:val="000F66F9"/>
    <w:rsid w:val="000F6B69"/>
    <w:rsid w:val="00101782"/>
    <w:rsid w:val="00101C49"/>
    <w:rsid w:val="00102F0B"/>
    <w:rsid w:val="00106AFF"/>
    <w:rsid w:val="00107764"/>
    <w:rsid w:val="00112797"/>
    <w:rsid w:val="00113D09"/>
    <w:rsid w:val="00116939"/>
    <w:rsid w:val="00116AEE"/>
    <w:rsid w:val="00122631"/>
    <w:rsid w:val="00127259"/>
    <w:rsid w:val="00132C30"/>
    <w:rsid w:val="001410CD"/>
    <w:rsid w:val="00144D04"/>
    <w:rsid w:val="001451F7"/>
    <w:rsid w:val="00147E95"/>
    <w:rsid w:val="00150A6F"/>
    <w:rsid w:val="001550D5"/>
    <w:rsid w:val="001631F4"/>
    <w:rsid w:val="00166A1F"/>
    <w:rsid w:val="0017525D"/>
    <w:rsid w:val="00182983"/>
    <w:rsid w:val="00185C02"/>
    <w:rsid w:val="001874DE"/>
    <w:rsid w:val="0019012D"/>
    <w:rsid w:val="00193016"/>
    <w:rsid w:val="0019303A"/>
    <w:rsid w:val="00196E34"/>
    <w:rsid w:val="001A1842"/>
    <w:rsid w:val="001A1C02"/>
    <w:rsid w:val="001A5394"/>
    <w:rsid w:val="001A5E91"/>
    <w:rsid w:val="001A65BC"/>
    <w:rsid w:val="001B2C34"/>
    <w:rsid w:val="001B300B"/>
    <w:rsid w:val="001B4042"/>
    <w:rsid w:val="001B6175"/>
    <w:rsid w:val="001C1588"/>
    <w:rsid w:val="001C440F"/>
    <w:rsid w:val="001C4EF1"/>
    <w:rsid w:val="001D3AC7"/>
    <w:rsid w:val="001D5E7B"/>
    <w:rsid w:val="001D7FD9"/>
    <w:rsid w:val="001E2C1C"/>
    <w:rsid w:val="001E355B"/>
    <w:rsid w:val="001E5A6F"/>
    <w:rsid w:val="001E71DE"/>
    <w:rsid w:val="001F3E10"/>
    <w:rsid w:val="001F467C"/>
    <w:rsid w:val="002008BB"/>
    <w:rsid w:val="00201E83"/>
    <w:rsid w:val="0020363F"/>
    <w:rsid w:val="002042AC"/>
    <w:rsid w:val="002101B2"/>
    <w:rsid w:val="00211392"/>
    <w:rsid w:val="00211541"/>
    <w:rsid w:val="00212BC6"/>
    <w:rsid w:val="00213EC5"/>
    <w:rsid w:val="00220289"/>
    <w:rsid w:val="00222007"/>
    <w:rsid w:val="00222946"/>
    <w:rsid w:val="00222BC2"/>
    <w:rsid w:val="002247EF"/>
    <w:rsid w:val="00233CD1"/>
    <w:rsid w:val="00234906"/>
    <w:rsid w:val="002402CC"/>
    <w:rsid w:val="00256826"/>
    <w:rsid w:val="00262498"/>
    <w:rsid w:val="00264A3E"/>
    <w:rsid w:val="00272ADE"/>
    <w:rsid w:val="0027331D"/>
    <w:rsid w:val="0027564F"/>
    <w:rsid w:val="002759CD"/>
    <w:rsid w:val="00277B3E"/>
    <w:rsid w:val="00291D68"/>
    <w:rsid w:val="002931FF"/>
    <w:rsid w:val="002952EB"/>
    <w:rsid w:val="00295DEE"/>
    <w:rsid w:val="0029613C"/>
    <w:rsid w:val="002A0949"/>
    <w:rsid w:val="002A0F31"/>
    <w:rsid w:val="002A1041"/>
    <w:rsid w:val="002A5E2C"/>
    <w:rsid w:val="002A6F97"/>
    <w:rsid w:val="002B0A09"/>
    <w:rsid w:val="002B60F1"/>
    <w:rsid w:val="002B6757"/>
    <w:rsid w:val="002B7808"/>
    <w:rsid w:val="002C13BB"/>
    <w:rsid w:val="002C28E0"/>
    <w:rsid w:val="002C4060"/>
    <w:rsid w:val="002C628A"/>
    <w:rsid w:val="002C7FD8"/>
    <w:rsid w:val="002D08DC"/>
    <w:rsid w:val="002D0B5A"/>
    <w:rsid w:val="002D4231"/>
    <w:rsid w:val="002E12BD"/>
    <w:rsid w:val="002E27D7"/>
    <w:rsid w:val="002E2C18"/>
    <w:rsid w:val="002F4ABD"/>
    <w:rsid w:val="002F75C7"/>
    <w:rsid w:val="002F7959"/>
    <w:rsid w:val="0030279E"/>
    <w:rsid w:val="00302934"/>
    <w:rsid w:val="003047DB"/>
    <w:rsid w:val="00306020"/>
    <w:rsid w:val="00312453"/>
    <w:rsid w:val="003129A0"/>
    <w:rsid w:val="003139A1"/>
    <w:rsid w:val="003161C5"/>
    <w:rsid w:val="003217D7"/>
    <w:rsid w:val="0032189E"/>
    <w:rsid w:val="00322A6A"/>
    <w:rsid w:val="003230A1"/>
    <w:rsid w:val="00330891"/>
    <w:rsid w:val="00334309"/>
    <w:rsid w:val="00334351"/>
    <w:rsid w:val="003347A4"/>
    <w:rsid w:val="003364EC"/>
    <w:rsid w:val="00340CBE"/>
    <w:rsid w:val="0034639E"/>
    <w:rsid w:val="00346622"/>
    <w:rsid w:val="00346915"/>
    <w:rsid w:val="003614AA"/>
    <w:rsid w:val="0036766F"/>
    <w:rsid w:val="00373C8B"/>
    <w:rsid w:val="00374BBD"/>
    <w:rsid w:val="00375098"/>
    <w:rsid w:val="00380C19"/>
    <w:rsid w:val="00385C05"/>
    <w:rsid w:val="00395113"/>
    <w:rsid w:val="003A1F7C"/>
    <w:rsid w:val="003A3AB9"/>
    <w:rsid w:val="003B521A"/>
    <w:rsid w:val="003B7CAE"/>
    <w:rsid w:val="003C084C"/>
    <w:rsid w:val="003C3286"/>
    <w:rsid w:val="003C4C81"/>
    <w:rsid w:val="003D384E"/>
    <w:rsid w:val="003D681C"/>
    <w:rsid w:val="003D6B2A"/>
    <w:rsid w:val="003E0C83"/>
    <w:rsid w:val="003E0FEC"/>
    <w:rsid w:val="003E5986"/>
    <w:rsid w:val="003E74D8"/>
    <w:rsid w:val="003F24C2"/>
    <w:rsid w:val="003F2C40"/>
    <w:rsid w:val="003F36C9"/>
    <w:rsid w:val="003F58E9"/>
    <w:rsid w:val="003F7952"/>
    <w:rsid w:val="004127BC"/>
    <w:rsid w:val="00413545"/>
    <w:rsid w:val="00422CF4"/>
    <w:rsid w:val="00422D63"/>
    <w:rsid w:val="00423120"/>
    <w:rsid w:val="00445FBA"/>
    <w:rsid w:val="00447E3D"/>
    <w:rsid w:val="0045686F"/>
    <w:rsid w:val="004610AE"/>
    <w:rsid w:val="00463DC3"/>
    <w:rsid w:val="00472937"/>
    <w:rsid w:val="00493C4B"/>
    <w:rsid w:val="0049451E"/>
    <w:rsid w:val="004A1957"/>
    <w:rsid w:val="004A1C25"/>
    <w:rsid w:val="004A2510"/>
    <w:rsid w:val="004A521A"/>
    <w:rsid w:val="004A7B7A"/>
    <w:rsid w:val="004C16AD"/>
    <w:rsid w:val="004C4D26"/>
    <w:rsid w:val="004C5519"/>
    <w:rsid w:val="004C7958"/>
    <w:rsid w:val="004D18B0"/>
    <w:rsid w:val="004D239B"/>
    <w:rsid w:val="004D75D5"/>
    <w:rsid w:val="004D7884"/>
    <w:rsid w:val="004E176F"/>
    <w:rsid w:val="004E4129"/>
    <w:rsid w:val="004E4658"/>
    <w:rsid w:val="004E4EA9"/>
    <w:rsid w:val="004F57BF"/>
    <w:rsid w:val="00503DCD"/>
    <w:rsid w:val="005060BD"/>
    <w:rsid w:val="00510912"/>
    <w:rsid w:val="0051744D"/>
    <w:rsid w:val="00517D76"/>
    <w:rsid w:val="00521BE5"/>
    <w:rsid w:val="005240F8"/>
    <w:rsid w:val="00524596"/>
    <w:rsid w:val="0052495F"/>
    <w:rsid w:val="0052756E"/>
    <w:rsid w:val="0053546D"/>
    <w:rsid w:val="00541E32"/>
    <w:rsid w:val="00541F18"/>
    <w:rsid w:val="00544B02"/>
    <w:rsid w:val="00546F8D"/>
    <w:rsid w:val="00553D0F"/>
    <w:rsid w:val="00554BC1"/>
    <w:rsid w:val="0056015B"/>
    <w:rsid w:val="00563330"/>
    <w:rsid w:val="0056712D"/>
    <w:rsid w:val="005734F0"/>
    <w:rsid w:val="00573E21"/>
    <w:rsid w:val="005912DC"/>
    <w:rsid w:val="00593B8A"/>
    <w:rsid w:val="00594892"/>
    <w:rsid w:val="005C0F80"/>
    <w:rsid w:val="005C3069"/>
    <w:rsid w:val="005C3454"/>
    <w:rsid w:val="005D1E3C"/>
    <w:rsid w:val="005D2321"/>
    <w:rsid w:val="005D65CE"/>
    <w:rsid w:val="005D6DA6"/>
    <w:rsid w:val="005D7099"/>
    <w:rsid w:val="005E0004"/>
    <w:rsid w:val="005F5BDC"/>
    <w:rsid w:val="005F620E"/>
    <w:rsid w:val="005F63E3"/>
    <w:rsid w:val="00601054"/>
    <w:rsid w:val="00601C65"/>
    <w:rsid w:val="0060230D"/>
    <w:rsid w:val="006059F8"/>
    <w:rsid w:val="00605FCB"/>
    <w:rsid w:val="00610CCE"/>
    <w:rsid w:val="00616471"/>
    <w:rsid w:val="00631265"/>
    <w:rsid w:val="006317D5"/>
    <w:rsid w:val="0063716E"/>
    <w:rsid w:val="00644C9E"/>
    <w:rsid w:val="00647CF3"/>
    <w:rsid w:val="006538F7"/>
    <w:rsid w:val="006562C0"/>
    <w:rsid w:val="0066083F"/>
    <w:rsid w:val="00663361"/>
    <w:rsid w:val="00664486"/>
    <w:rsid w:val="00664730"/>
    <w:rsid w:val="0067094A"/>
    <w:rsid w:val="00670A64"/>
    <w:rsid w:val="0067149F"/>
    <w:rsid w:val="00675317"/>
    <w:rsid w:val="00675626"/>
    <w:rsid w:val="00682021"/>
    <w:rsid w:val="006A7091"/>
    <w:rsid w:val="006B416D"/>
    <w:rsid w:val="006B7F23"/>
    <w:rsid w:val="006C0BFF"/>
    <w:rsid w:val="006D0119"/>
    <w:rsid w:val="006D26D3"/>
    <w:rsid w:val="006D5317"/>
    <w:rsid w:val="006D55CE"/>
    <w:rsid w:val="006D7450"/>
    <w:rsid w:val="006E0AEB"/>
    <w:rsid w:val="006E23FB"/>
    <w:rsid w:val="006E2F13"/>
    <w:rsid w:val="006E6CF4"/>
    <w:rsid w:val="006E6E99"/>
    <w:rsid w:val="006F29C0"/>
    <w:rsid w:val="006F3A1B"/>
    <w:rsid w:val="006F4306"/>
    <w:rsid w:val="006F5903"/>
    <w:rsid w:val="006F60ED"/>
    <w:rsid w:val="006F6C77"/>
    <w:rsid w:val="0070033C"/>
    <w:rsid w:val="00703292"/>
    <w:rsid w:val="00710ABB"/>
    <w:rsid w:val="00712391"/>
    <w:rsid w:val="0071294B"/>
    <w:rsid w:val="007130C3"/>
    <w:rsid w:val="00716480"/>
    <w:rsid w:val="0072215F"/>
    <w:rsid w:val="007234F5"/>
    <w:rsid w:val="00723BDB"/>
    <w:rsid w:val="00724275"/>
    <w:rsid w:val="0072629F"/>
    <w:rsid w:val="00733B82"/>
    <w:rsid w:val="007344A9"/>
    <w:rsid w:val="0074251E"/>
    <w:rsid w:val="00742624"/>
    <w:rsid w:val="0074361E"/>
    <w:rsid w:val="007447EC"/>
    <w:rsid w:val="007459DF"/>
    <w:rsid w:val="0075483C"/>
    <w:rsid w:val="00761889"/>
    <w:rsid w:val="00763652"/>
    <w:rsid w:val="007707DB"/>
    <w:rsid w:val="007808B3"/>
    <w:rsid w:val="00781523"/>
    <w:rsid w:val="0078236D"/>
    <w:rsid w:val="00782D8F"/>
    <w:rsid w:val="00784415"/>
    <w:rsid w:val="00784AA3"/>
    <w:rsid w:val="00784C0F"/>
    <w:rsid w:val="007850D8"/>
    <w:rsid w:val="0078562C"/>
    <w:rsid w:val="007877B8"/>
    <w:rsid w:val="00790B60"/>
    <w:rsid w:val="00793A44"/>
    <w:rsid w:val="00797E4E"/>
    <w:rsid w:val="007A2F24"/>
    <w:rsid w:val="007A52CD"/>
    <w:rsid w:val="007A544F"/>
    <w:rsid w:val="007A5694"/>
    <w:rsid w:val="007B172B"/>
    <w:rsid w:val="007B25B3"/>
    <w:rsid w:val="007B3ADB"/>
    <w:rsid w:val="007C2647"/>
    <w:rsid w:val="007D60C4"/>
    <w:rsid w:val="007E29EC"/>
    <w:rsid w:val="007E2BAB"/>
    <w:rsid w:val="007E487D"/>
    <w:rsid w:val="007E4EAE"/>
    <w:rsid w:val="007F02AF"/>
    <w:rsid w:val="007F30B0"/>
    <w:rsid w:val="007F6784"/>
    <w:rsid w:val="007F6C7A"/>
    <w:rsid w:val="007F6DDD"/>
    <w:rsid w:val="007F7E6E"/>
    <w:rsid w:val="00803A95"/>
    <w:rsid w:val="0081133B"/>
    <w:rsid w:val="00812FAF"/>
    <w:rsid w:val="00813261"/>
    <w:rsid w:val="008134B2"/>
    <w:rsid w:val="00813C34"/>
    <w:rsid w:val="008144E5"/>
    <w:rsid w:val="008228CE"/>
    <w:rsid w:val="00824476"/>
    <w:rsid w:val="00834D3B"/>
    <w:rsid w:val="008379C4"/>
    <w:rsid w:val="0084075B"/>
    <w:rsid w:val="00841840"/>
    <w:rsid w:val="008512D5"/>
    <w:rsid w:val="00855CC8"/>
    <w:rsid w:val="00857541"/>
    <w:rsid w:val="00860CC5"/>
    <w:rsid w:val="0087096C"/>
    <w:rsid w:val="008745F4"/>
    <w:rsid w:val="00897AD7"/>
    <w:rsid w:val="008B52A9"/>
    <w:rsid w:val="008C4389"/>
    <w:rsid w:val="008C5B9C"/>
    <w:rsid w:val="008E1BBC"/>
    <w:rsid w:val="008E1F18"/>
    <w:rsid w:val="008E2BC1"/>
    <w:rsid w:val="008E3F5D"/>
    <w:rsid w:val="008E4FA8"/>
    <w:rsid w:val="008E7E8F"/>
    <w:rsid w:val="008F001B"/>
    <w:rsid w:val="008F3BF6"/>
    <w:rsid w:val="008F633A"/>
    <w:rsid w:val="00902485"/>
    <w:rsid w:val="00903784"/>
    <w:rsid w:val="00906B1E"/>
    <w:rsid w:val="00907A0C"/>
    <w:rsid w:val="00914FDA"/>
    <w:rsid w:val="00940CF0"/>
    <w:rsid w:val="00952121"/>
    <w:rsid w:val="00954494"/>
    <w:rsid w:val="00966E04"/>
    <w:rsid w:val="0097050B"/>
    <w:rsid w:val="009730F4"/>
    <w:rsid w:val="00974BE9"/>
    <w:rsid w:val="00995DCD"/>
    <w:rsid w:val="009B174E"/>
    <w:rsid w:val="009B30F6"/>
    <w:rsid w:val="009B313F"/>
    <w:rsid w:val="009B37F3"/>
    <w:rsid w:val="009B55D4"/>
    <w:rsid w:val="009B7CE1"/>
    <w:rsid w:val="009C734E"/>
    <w:rsid w:val="009E70A3"/>
    <w:rsid w:val="009E769A"/>
    <w:rsid w:val="00A06AE6"/>
    <w:rsid w:val="00A14C09"/>
    <w:rsid w:val="00A215BE"/>
    <w:rsid w:val="00A22985"/>
    <w:rsid w:val="00A23D2C"/>
    <w:rsid w:val="00A3320C"/>
    <w:rsid w:val="00A34DE0"/>
    <w:rsid w:val="00A36685"/>
    <w:rsid w:val="00A41E29"/>
    <w:rsid w:val="00A43131"/>
    <w:rsid w:val="00A43C17"/>
    <w:rsid w:val="00A60224"/>
    <w:rsid w:val="00A658CB"/>
    <w:rsid w:val="00A66A40"/>
    <w:rsid w:val="00A80C7B"/>
    <w:rsid w:val="00A8155B"/>
    <w:rsid w:val="00A82F44"/>
    <w:rsid w:val="00A91CAA"/>
    <w:rsid w:val="00A91D90"/>
    <w:rsid w:val="00A97DF5"/>
    <w:rsid w:val="00AA097A"/>
    <w:rsid w:val="00AA1366"/>
    <w:rsid w:val="00AA4831"/>
    <w:rsid w:val="00AB1E4E"/>
    <w:rsid w:val="00AB251D"/>
    <w:rsid w:val="00AB6A88"/>
    <w:rsid w:val="00AC4C95"/>
    <w:rsid w:val="00AC5F7F"/>
    <w:rsid w:val="00AD2ACA"/>
    <w:rsid w:val="00AE015B"/>
    <w:rsid w:val="00AE08D8"/>
    <w:rsid w:val="00AE3479"/>
    <w:rsid w:val="00AE45D8"/>
    <w:rsid w:val="00AE5CAC"/>
    <w:rsid w:val="00AE66CD"/>
    <w:rsid w:val="00AE7BD0"/>
    <w:rsid w:val="00AF19A9"/>
    <w:rsid w:val="00AF7192"/>
    <w:rsid w:val="00B04D77"/>
    <w:rsid w:val="00B055A9"/>
    <w:rsid w:val="00B17704"/>
    <w:rsid w:val="00B23909"/>
    <w:rsid w:val="00B27C2C"/>
    <w:rsid w:val="00B372BC"/>
    <w:rsid w:val="00B420A2"/>
    <w:rsid w:val="00B42CB4"/>
    <w:rsid w:val="00B52F19"/>
    <w:rsid w:val="00B558A3"/>
    <w:rsid w:val="00B569B8"/>
    <w:rsid w:val="00B61226"/>
    <w:rsid w:val="00B651C1"/>
    <w:rsid w:val="00B6781D"/>
    <w:rsid w:val="00B73A69"/>
    <w:rsid w:val="00B75B8D"/>
    <w:rsid w:val="00B76754"/>
    <w:rsid w:val="00B77F7B"/>
    <w:rsid w:val="00B818DE"/>
    <w:rsid w:val="00B8636B"/>
    <w:rsid w:val="00B92425"/>
    <w:rsid w:val="00B95017"/>
    <w:rsid w:val="00B957FD"/>
    <w:rsid w:val="00BA1422"/>
    <w:rsid w:val="00BA2244"/>
    <w:rsid w:val="00BA277C"/>
    <w:rsid w:val="00BA2CDF"/>
    <w:rsid w:val="00BA46E1"/>
    <w:rsid w:val="00BA60CB"/>
    <w:rsid w:val="00BC0CD4"/>
    <w:rsid w:val="00BC3189"/>
    <w:rsid w:val="00BC675E"/>
    <w:rsid w:val="00BD1695"/>
    <w:rsid w:val="00BD24CB"/>
    <w:rsid w:val="00BD5E8B"/>
    <w:rsid w:val="00BE07D2"/>
    <w:rsid w:val="00BE08ED"/>
    <w:rsid w:val="00BE391E"/>
    <w:rsid w:val="00BE655D"/>
    <w:rsid w:val="00BF1D9B"/>
    <w:rsid w:val="00C01C21"/>
    <w:rsid w:val="00C02B48"/>
    <w:rsid w:val="00C0444B"/>
    <w:rsid w:val="00C04585"/>
    <w:rsid w:val="00C04761"/>
    <w:rsid w:val="00C04EE2"/>
    <w:rsid w:val="00C054DF"/>
    <w:rsid w:val="00C14C02"/>
    <w:rsid w:val="00C16C50"/>
    <w:rsid w:val="00C16E5F"/>
    <w:rsid w:val="00C20376"/>
    <w:rsid w:val="00C34AA1"/>
    <w:rsid w:val="00C43152"/>
    <w:rsid w:val="00C45B95"/>
    <w:rsid w:val="00C47359"/>
    <w:rsid w:val="00C54DC7"/>
    <w:rsid w:val="00C61CED"/>
    <w:rsid w:val="00C62EFB"/>
    <w:rsid w:val="00C63C7D"/>
    <w:rsid w:val="00C770FA"/>
    <w:rsid w:val="00C80214"/>
    <w:rsid w:val="00C8318C"/>
    <w:rsid w:val="00C97C93"/>
    <w:rsid w:val="00CA1F6E"/>
    <w:rsid w:val="00CA2C7C"/>
    <w:rsid w:val="00CC270E"/>
    <w:rsid w:val="00CC4EA2"/>
    <w:rsid w:val="00CC653C"/>
    <w:rsid w:val="00CD20F2"/>
    <w:rsid w:val="00CE6F86"/>
    <w:rsid w:val="00CF2458"/>
    <w:rsid w:val="00CF4F59"/>
    <w:rsid w:val="00D03615"/>
    <w:rsid w:val="00D04295"/>
    <w:rsid w:val="00D079A3"/>
    <w:rsid w:val="00D11254"/>
    <w:rsid w:val="00D11DE6"/>
    <w:rsid w:val="00D12232"/>
    <w:rsid w:val="00D1597C"/>
    <w:rsid w:val="00D15B9E"/>
    <w:rsid w:val="00D2067D"/>
    <w:rsid w:val="00D21507"/>
    <w:rsid w:val="00D22E74"/>
    <w:rsid w:val="00D26FBA"/>
    <w:rsid w:val="00D3190E"/>
    <w:rsid w:val="00D3527F"/>
    <w:rsid w:val="00D37459"/>
    <w:rsid w:val="00D40AE2"/>
    <w:rsid w:val="00D40BBD"/>
    <w:rsid w:val="00D4204C"/>
    <w:rsid w:val="00D43C35"/>
    <w:rsid w:val="00D56778"/>
    <w:rsid w:val="00D56E5E"/>
    <w:rsid w:val="00D614DD"/>
    <w:rsid w:val="00D66EA6"/>
    <w:rsid w:val="00D71777"/>
    <w:rsid w:val="00D74FCD"/>
    <w:rsid w:val="00D76C57"/>
    <w:rsid w:val="00D803D7"/>
    <w:rsid w:val="00D809B4"/>
    <w:rsid w:val="00D83C16"/>
    <w:rsid w:val="00D85C51"/>
    <w:rsid w:val="00D90A15"/>
    <w:rsid w:val="00D9258C"/>
    <w:rsid w:val="00D93E38"/>
    <w:rsid w:val="00D956A0"/>
    <w:rsid w:val="00D970EC"/>
    <w:rsid w:val="00DA33A5"/>
    <w:rsid w:val="00DA734C"/>
    <w:rsid w:val="00DB254B"/>
    <w:rsid w:val="00DD0AED"/>
    <w:rsid w:val="00DD65AB"/>
    <w:rsid w:val="00DD766E"/>
    <w:rsid w:val="00DE0245"/>
    <w:rsid w:val="00DF268D"/>
    <w:rsid w:val="00DF2D63"/>
    <w:rsid w:val="00E01ADD"/>
    <w:rsid w:val="00E02305"/>
    <w:rsid w:val="00E0299A"/>
    <w:rsid w:val="00E0319F"/>
    <w:rsid w:val="00E07836"/>
    <w:rsid w:val="00E12B67"/>
    <w:rsid w:val="00E15E45"/>
    <w:rsid w:val="00E17916"/>
    <w:rsid w:val="00E20242"/>
    <w:rsid w:val="00E218E6"/>
    <w:rsid w:val="00E26196"/>
    <w:rsid w:val="00E2638E"/>
    <w:rsid w:val="00E268A7"/>
    <w:rsid w:val="00E333FB"/>
    <w:rsid w:val="00E42ECE"/>
    <w:rsid w:val="00E444F6"/>
    <w:rsid w:val="00E634AE"/>
    <w:rsid w:val="00E64CDC"/>
    <w:rsid w:val="00E72E5D"/>
    <w:rsid w:val="00E73AAC"/>
    <w:rsid w:val="00E76DDC"/>
    <w:rsid w:val="00E81709"/>
    <w:rsid w:val="00E81B9E"/>
    <w:rsid w:val="00E9076A"/>
    <w:rsid w:val="00E91EAC"/>
    <w:rsid w:val="00E97DF2"/>
    <w:rsid w:val="00EA3583"/>
    <w:rsid w:val="00EA695E"/>
    <w:rsid w:val="00EA6CBB"/>
    <w:rsid w:val="00EA746E"/>
    <w:rsid w:val="00EB18FF"/>
    <w:rsid w:val="00EC6D9A"/>
    <w:rsid w:val="00ED3527"/>
    <w:rsid w:val="00ED4A99"/>
    <w:rsid w:val="00EE20A3"/>
    <w:rsid w:val="00EE46F0"/>
    <w:rsid w:val="00EE481D"/>
    <w:rsid w:val="00EF1119"/>
    <w:rsid w:val="00EF3D65"/>
    <w:rsid w:val="00EF5607"/>
    <w:rsid w:val="00F00270"/>
    <w:rsid w:val="00F04361"/>
    <w:rsid w:val="00F04859"/>
    <w:rsid w:val="00F054E5"/>
    <w:rsid w:val="00F0780B"/>
    <w:rsid w:val="00F15D72"/>
    <w:rsid w:val="00F20989"/>
    <w:rsid w:val="00F21669"/>
    <w:rsid w:val="00F239BF"/>
    <w:rsid w:val="00F2566E"/>
    <w:rsid w:val="00F277E7"/>
    <w:rsid w:val="00F3286B"/>
    <w:rsid w:val="00F37527"/>
    <w:rsid w:val="00F37951"/>
    <w:rsid w:val="00F415C5"/>
    <w:rsid w:val="00F46F5B"/>
    <w:rsid w:val="00F51EC6"/>
    <w:rsid w:val="00F54019"/>
    <w:rsid w:val="00F5549F"/>
    <w:rsid w:val="00F5680F"/>
    <w:rsid w:val="00F607EE"/>
    <w:rsid w:val="00F83810"/>
    <w:rsid w:val="00F8467B"/>
    <w:rsid w:val="00F86FF0"/>
    <w:rsid w:val="00F90BB5"/>
    <w:rsid w:val="00F96B82"/>
    <w:rsid w:val="00FA2418"/>
    <w:rsid w:val="00FA42CC"/>
    <w:rsid w:val="00FA77CA"/>
    <w:rsid w:val="00FB02C4"/>
    <w:rsid w:val="00FB465C"/>
    <w:rsid w:val="00FC0E65"/>
    <w:rsid w:val="00FC2A6A"/>
    <w:rsid w:val="00FC5A1D"/>
    <w:rsid w:val="00FC77FA"/>
    <w:rsid w:val="00FD00C1"/>
    <w:rsid w:val="00FE17E3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AA1366"/>
    <w:pPr>
      <w:spacing w:after="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AA136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770FA"/>
    <w:pPr>
      <w:tabs>
        <w:tab w:val="right" w:leader="dot" w:pos="10206"/>
      </w:tabs>
      <w:spacing w:after="100" w:line="24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70FA"/>
    <w:pPr>
      <w:tabs>
        <w:tab w:val="right" w:leader="dot" w:pos="1019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aliases w:val="Знак3"/>
    <w:basedOn w:val="a"/>
    <w:link w:val="a8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242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aliases w:val="Знак7"/>
    <w:basedOn w:val="a"/>
    <w:next w:val="a"/>
    <w:link w:val="af4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aliases w:val="Знак7 Знак"/>
    <w:basedOn w:val="a0"/>
    <w:link w:val="af3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uiPriority w:val="99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uiPriority w:val="99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724275"/>
    <w:rPr>
      <w:rFonts w:cs="Times New Roman"/>
      <w:b/>
      <w:bCs/>
    </w:rPr>
  </w:style>
  <w:style w:type="character" w:styleId="af8">
    <w:name w:val="Emphasis"/>
    <w:basedOn w:val="a0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character" w:customStyle="1" w:styleId="TitleChar">
    <w:name w:val="Title Char"/>
    <w:aliases w:val="Знак8 Char"/>
    <w:locked/>
    <w:rsid w:val="001A1842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1A1842"/>
    <w:rPr>
      <w:rFonts w:ascii="Cambria" w:hAnsi="Cambria" w:cs="Cambria"/>
      <w:sz w:val="24"/>
      <w:szCs w:val="24"/>
    </w:rPr>
  </w:style>
  <w:style w:type="paragraph" w:customStyle="1" w:styleId="13">
    <w:name w:val="Без интервала1"/>
    <w:basedOn w:val="a"/>
    <w:rsid w:val="001A18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rsid w:val="001A184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0">
    <w:name w:val="Цитата 21"/>
    <w:basedOn w:val="a"/>
    <w:next w:val="a"/>
    <w:link w:val="QuoteChar"/>
    <w:rsid w:val="001A1842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locked/>
    <w:rsid w:val="001A1842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1A184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1A1842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1A1842"/>
    <w:rPr>
      <w:i/>
    </w:rPr>
  </w:style>
  <w:style w:type="character" w:customStyle="1" w:styleId="17">
    <w:name w:val="Сильное выделение1"/>
    <w:rsid w:val="001A1842"/>
    <w:rPr>
      <w:b/>
    </w:rPr>
  </w:style>
  <w:style w:type="character" w:customStyle="1" w:styleId="18">
    <w:name w:val="Слабая ссылка1"/>
    <w:rsid w:val="001A1842"/>
    <w:rPr>
      <w:smallCaps/>
    </w:rPr>
  </w:style>
  <w:style w:type="character" w:customStyle="1" w:styleId="19">
    <w:name w:val="Сильная ссылка1"/>
    <w:rsid w:val="001A1842"/>
    <w:rPr>
      <w:smallCaps/>
      <w:spacing w:val="5"/>
      <w:u w:val="single"/>
    </w:rPr>
  </w:style>
  <w:style w:type="character" w:customStyle="1" w:styleId="1a">
    <w:name w:val="Название книги1"/>
    <w:rsid w:val="001A1842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1A1842"/>
    <w:pPr>
      <w:keepNext w:val="0"/>
      <w:keepLines w:val="0"/>
      <w:outlineLvl w:val="9"/>
    </w:pPr>
    <w:rPr>
      <w:rFonts w:ascii="Cambria" w:eastAsia="Times New Roman" w:hAnsi="Cambria" w:cs="Times New Roman"/>
      <w:sz w:val="28"/>
      <w:lang w:eastAsia="ru-RU"/>
    </w:rPr>
  </w:style>
  <w:style w:type="paragraph" w:customStyle="1" w:styleId="ConsPlusNormal">
    <w:name w:val="ConsPlusNormal"/>
    <w:rsid w:val="001A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page number"/>
    <w:rsid w:val="001A1842"/>
    <w:rPr>
      <w:rFonts w:cs="Times New Roman"/>
    </w:rPr>
  </w:style>
  <w:style w:type="paragraph" w:customStyle="1" w:styleId="ListParagraph1">
    <w:name w:val="List Paragraph1"/>
    <w:basedOn w:val="a"/>
    <w:rsid w:val="001A1842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rsid w:val="001A1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0"/>
    <w:link w:val="HTML"/>
    <w:rsid w:val="001A18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1A184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1A18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54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c">
    <w:name w:val="annotation reference"/>
    <w:basedOn w:val="a0"/>
    <w:uiPriority w:val="99"/>
    <w:semiHidden/>
    <w:unhideWhenUsed/>
    <w:rsid w:val="00E97DF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E97DF2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E97DF2"/>
    <w:rPr>
      <w:rFonts w:eastAsiaTheme="minorEastAsia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E97DF2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E97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2FF6D8E75FFDDF326BC09A7FCAA5A073CAC212D3464D17F0360345EBBE6D224FDFBC8C4273D37A9j5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0FC5-7AF2-4385-A443-951D28842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DE52A-FD9D-4200-B681-5BAFB61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13252</Words>
  <Characters>75542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Аксенова Наджеда Анатольевна</cp:lastModifiedBy>
  <cp:revision>9</cp:revision>
  <cp:lastPrinted>2015-09-17T09:37:00Z</cp:lastPrinted>
  <dcterms:created xsi:type="dcterms:W3CDTF">2015-09-14T06:38:00Z</dcterms:created>
  <dcterms:modified xsi:type="dcterms:W3CDTF">2016-10-24T08:52:00Z</dcterms:modified>
</cp:coreProperties>
</file>