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DA" w:rsidRDefault="00F269DA" w:rsidP="00F269DA">
      <w:pPr>
        <w:jc w:val="center"/>
        <w:rPr>
          <w:b/>
          <w:bCs/>
          <w:szCs w:val="24"/>
        </w:rPr>
      </w:pPr>
      <w:r w:rsidRPr="009C27DC">
        <w:rPr>
          <w:b/>
          <w:bCs/>
          <w:szCs w:val="24"/>
        </w:rPr>
        <w:t>План проведения «Школы будущего студента»</w:t>
      </w:r>
      <w:r>
        <w:rPr>
          <w:b/>
          <w:bCs/>
          <w:szCs w:val="24"/>
        </w:rPr>
        <w:t xml:space="preserve"> </w:t>
      </w:r>
    </w:p>
    <w:p w:rsidR="00F269DA" w:rsidRDefault="00F269DA" w:rsidP="00F269D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(ноябрь 2015)</w:t>
      </w:r>
    </w:p>
    <w:p w:rsidR="00F269DA" w:rsidRPr="00F3226A" w:rsidRDefault="00F269DA" w:rsidP="00F269DA">
      <w:r w:rsidRPr="00F3226A">
        <w:t>Группа № 1</w:t>
      </w:r>
    </w:p>
    <w:p w:rsidR="00F269DA" w:rsidRPr="00F3226A" w:rsidRDefault="00F269DA" w:rsidP="00F269DA"/>
    <w:p w:rsidR="00F269DA" w:rsidRPr="00F3226A" w:rsidRDefault="00F269DA" w:rsidP="00F269DA">
      <w:r w:rsidRPr="00F3226A">
        <w:t>02.11.2015 г. ПОНЕДЕЛЬНИК</w:t>
      </w:r>
    </w:p>
    <w:p w:rsidR="00F269DA" w:rsidRPr="00F3226A" w:rsidRDefault="00F269DA" w:rsidP="00F269DA"/>
    <w:tbl>
      <w:tblPr>
        <w:tblStyle w:val="a3"/>
        <w:tblW w:w="9713" w:type="dxa"/>
        <w:jc w:val="center"/>
        <w:tblInd w:w="-158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06"/>
        <w:gridCol w:w="1559"/>
        <w:gridCol w:w="2410"/>
        <w:gridCol w:w="5138"/>
      </w:tblGrid>
      <w:tr w:rsidR="00F269DA" w:rsidRPr="00F3226A" w:rsidTr="00AA32AB">
        <w:trPr>
          <w:jc w:val="center"/>
        </w:trPr>
        <w:tc>
          <w:tcPr>
            <w:tcW w:w="606" w:type="dxa"/>
            <w:vAlign w:val="center"/>
          </w:tcPr>
          <w:p w:rsidR="00F269DA" w:rsidRPr="00F3226A" w:rsidRDefault="00F269DA" w:rsidP="00AA32AB">
            <w:r w:rsidRPr="00F3226A">
              <w:t>№</w:t>
            </w:r>
          </w:p>
          <w:p w:rsidR="00F269DA" w:rsidRPr="00F3226A" w:rsidRDefault="00F269DA" w:rsidP="00AA32AB">
            <w:r w:rsidRPr="00F3226A">
              <w:t xml:space="preserve"> </w:t>
            </w:r>
            <w:proofErr w:type="spellStart"/>
            <w:proofErr w:type="gramStart"/>
            <w:r w:rsidRPr="00F3226A">
              <w:t>п</w:t>
            </w:r>
            <w:proofErr w:type="spellEnd"/>
            <w:proofErr w:type="gramEnd"/>
            <w:r w:rsidRPr="00F3226A">
              <w:t>/</w:t>
            </w:r>
            <w:proofErr w:type="spellStart"/>
            <w:r w:rsidRPr="00F3226A"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F269DA" w:rsidRPr="00F3226A" w:rsidRDefault="00F269DA" w:rsidP="00AA32AB">
            <w:r w:rsidRPr="00F3226A">
              <w:t>Время пров</w:t>
            </w:r>
            <w:r w:rsidRPr="00F3226A">
              <w:t>е</w:t>
            </w:r>
            <w:r w:rsidRPr="00F3226A">
              <w:t>дения</w:t>
            </w:r>
          </w:p>
        </w:tc>
        <w:tc>
          <w:tcPr>
            <w:tcW w:w="2410" w:type="dxa"/>
            <w:vAlign w:val="center"/>
          </w:tcPr>
          <w:p w:rsidR="00F269DA" w:rsidRPr="00F3226A" w:rsidRDefault="00F269DA" w:rsidP="00AA32AB">
            <w:r w:rsidRPr="00F3226A">
              <w:t>Место проведения</w:t>
            </w:r>
          </w:p>
        </w:tc>
        <w:tc>
          <w:tcPr>
            <w:tcW w:w="5138" w:type="dxa"/>
            <w:vAlign w:val="center"/>
          </w:tcPr>
          <w:p w:rsidR="00F269DA" w:rsidRPr="00F3226A" w:rsidRDefault="00F269DA" w:rsidP="00AA32AB">
            <w:r w:rsidRPr="00F3226A">
              <w:t>Наименование мероприятия</w:t>
            </w:r>
          </w:p>
        </w:tc>
      </w:tr>
      <w:tr w:rsidR="00F269DA" w:rsidRPr="00F3226A" w:rsidTr="00AA32AB">
        <w:trPr>
          <w:jc w:val="center"/>
        </w:trPr>
        <w:tc>
          <w:tcPr>
            <w:tcW w:w="606" w:type="dxa"/>
            <w:vAlign w:val="center"/>
          </w:tcPr>
          <w:p w:rsidR="00F269DA" w:rsidRPr="00F3226A" w:rsidRDefault="00F269DA" w:rsidP="00AA32AB">
            <w:r w:rsidRPr="00F3226A">
              <w:t>1</w:t>
            </w:r>
          </w:p>
        </w:tc>
        <w:tc>
          <w:tcPr>
            <w:tcW w:w="1559" w:type="dxa"/>
            <w:vAlign w:val="center"/>
          </w:tcPr>
          <w:p w:rsidR="00F269DA" w:rsidRPr="00F3226A" w:rsidRDefault="00F269DA" w:rsidP="00AA32AB">
            <w:r w:rsidRPr="00F3226A">
              <w:t>10:45-11:45</w:t>
            </w:r>
          </w:p>
        </w:tc>
        <w:tc>
          <w:tcPr>
            <w:tcW w:w="2410" w:type="dxa"/>
            <w:vAlign w:val="center"/>
          </w:tcPr>
          <w:p w:rsidR="00F269DA" w:rsidRPr="00F3226A" w:rsidRDefault="00F269DA" w:rsidP="00AA32AB">
            <w:r w:rsidRPr="00F3226A">
              <w:t>УЛК 4/1; холл второго этажа,</w:t>
            </w:r>
          </w:p>
        </w:tc>
        <w:tc>
          <w:tcPr>
            <w:tcW w:w="5138" w:type="dxa"/>
            <w:vAlign w:val="center"/>
          </w:tcPr>
          <w:p w:rsidR="00F269DA" w:rsidRPr="00F3226A" w:rsidRDefault="00F269DA" w:rsidP="00AA32AB">
            <w:r w:rsidRPr="00F3226A">
              <w:t>Открытие ШБС, тренинг «</w:t>
            </w:r>
            <w:proofErr w:type="spellStart"/>
            <w:r w:rsidRPr="00F3226A">
              <w:t>Командообразование</w:t>
            </w:r>
            <w:proofErr w:type="spellEnd"/>
            <w:r w:rsidRPr="00F3226A">
              <w:t>»</w:t>
            </w:r>
          </w:p>
        </w:tc>
      </w:tr>
      <w:tr w:rsidR="00F269DA" w:rsidRPr="00F3226A" w:rsidTr="00AA32AB">
        <w:trPr>
          <w:jc w:val="center"/>
        </w:trPr>
        <w:tc>
          <w:tcPr>
            <w:tcW w:w="606" w:type="dxa"/>
            <w:vAlign w:val="center"/>
          </w:tcPr>
          <w:p w:rsidR="00F269DA" w:rsidRPr="00F3226A" w:rsidRDefault="00F269DA" w:rsidP="00AA32AB">
            <w:r w:rsidRPr="00F3226A">
              <w:t>2</w:t>
            </w:r>
          </w:p>
        </w:tc>
        <w:tc>
          <w:tcPr>
            <w:tcW w:w="1559" w:type="dxa"/>
            <w:vAlign w:val="center"/>
          </w:tcPr>
          <w:p w:rsidR="00F269DA" w:rsidRPr="00F3226A" w:rsidRDefault="00F269DA" w:rsidP="00AA32AB">
            <w:r w:rsidRPr="00F3226A">
              <w:t xml:space="preserve">11:55 - 13:00 </w:t>
            </w:r>
          </w:p>
        </w:tc>
        <w:tc>
          <w:tcPr>
            <w:tcW w:w="2410" w:type="dxa"/>
            <w:vAlign w:val="center"/>
          </w:tcPr>
          <w:p w:rsidR="00F269DA" w:rsidRPr="00F3226A" w:rsidRDefault="00F269DA" w:rsidP="00AA32AB">
            <w:r w:rsidRPr="00F3226A">
              <w:t>ауд. 705/1</w:t>
            </w:r>
          </w:p>
        </w:tc>
        <w:tc>
          <w:tcPr>
            <w:tcW w:w="5138" w:type="dxa"/>
            <w:vAlign w:val="center"/>
          </w:tcPr>
          <w:p w:rsidR="00F269DA" w:rsidRPr="00F3226A" w:rsidRDefault="00F269DA" w:rsidP="00AA32AB">
            <w:r w:rsidRPr="00F3226A">
              <w:t xml:space="preserve"> В.Б. Федюшин, «Занимательная физика»</w:t>
            </w:r>
          </w:p>
        </w:tc>
      </w:tr>
      <w:tr w:rsidR="00F269DA" w:rsidRPr="00F3226A" w:rsidTr="00AA32AB">
        <w:trPr>
          <w:jc w:val="center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269DA" w:rsidRPr="00F3226A" w:rsidRDefault="00F269DA" w:rsidP="00AA32AB">
            <w:r w:rsidRPr="00F3226A"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269DA" w:rsidRPr="00F3226A" w:rsidRDefault="00F269DA" w:rsidP="00AA32AB">
            <w:r w:rsidRPr="00F3226A">
              <w:t>13:00 -13:30</w:t>
            </w:r>
          </w:p>
        </w:tc>
        <w:tc>
          <w:tcPr>
            <w:tcW w:w="7548" w:type="dxa"/>
            <w:gridSpan w:val="2"/>
            <w:shd w:val="clear" w:color="auto" w:fill="D9D9D9" w:themeFill="background1" w:themeFillShade="D9"/>
            <w:vAlign w:val="center"/>
          </w:tcPr>
          <w:p w:rsidR="00F269DA" w:rsidRPr="00F3226A" w:rsidRDefault="00F269DA" w:rsidP="00AA32AB">
            <w:r w:rsidRPr="00F3226A">
              <w:t>Обеденный перерыв</w:t>
            </w:r>
          </w:p>
        </w:tc>
      </w:tr>
      <w:tr w:rsidR="00F269DA" w:rsidRPr="00F3226A" w:rsidTr="00AA32AB">
        <w:trPr>
          <w:jc w:val="center"/>
        </w:trPr>
        <w:tc>
          <w:tcPr>
            <w:tcW w:w="606" w:type="dxa"/>
            <w:vAlign w:val="center"/>
          </w:tcPr>
          <w:p w:rsidR="00F269DA" w:rsidRPr="00F3226A" w:rsidRDefault="00F269DA" w:rsidP="00AA32AB">
            <w:r w:rsidRPr="00F3226A">
              <w:t>4</w:t>
            </w:r>
          </w:p>
        </w:tc>
        <w:tc>
          <w:tcPr>
            <w:tcW w:w="1559" w:type="dxa"/>
            <w:vAlign w:val="center"/>
          </w:tcPr>
          <w:p w:rsidR="00F269DA" w:rsidRPr="00F3226A" w:rsidRDefault="00F269DA" w:rsidP="00AA32AB">
            <w:r w:rsidRPr="00F3226A">
              <w:t>13:40-14:35</w:t>
            </w:r>
          </w:p>
        </w:tc>
        <w:tc>
          <w:tcPr>
            <w:tcW w:w="2410" w:type="dxa"/>
            <w:vAlign w:val="center"/>
          </w:tcPr>
          <w:p w:rsidR="00F269DA" w:rsidRPr="00F3226A" w:rsidRDefault="00F269DA" w:rsidP="00AA32AB">
            <w:r w:rsidRPr="00F3226A">
              <w:t>ауд. 407/1</w:t>
            </w:r>
          </w:p>
        </w:tc>
        <w:tc>
          <w:tcPr>
            <w:tcW w:w="5138" w:type="dxa"/>
            <w:vAlign w:val="center"/>
          </w:tcPr>
          <w:p w:rsidR="00F269DA" w:rsidRPr="00F3226A" w:rsidRDefault="00F269DA" w:rsidP="00AA32AB">
            <w:r w:rsidRPr="00F3226A">
              <w:t>К.В. Белоус,  «Робототехника»</w:t>
            </w:r>
          </w:p>
        </w:tc>
      </w:tr>
      <w:tr w:rsidR="00F269DA" w:rsidRPr="00F3226A" w:rsidTr="00AA32AB">
        <w:trPr>
          <w:trHeight w:val="88"/>
          <w:jc w:val="center"/>
        </w:trPr>
        <w:tc>
          <w:tcPr>
            <w:tcW w:w="606" w:type="dxa"/>
            <w:vAlign w:val="center"/>
          </w:tcPr>
          <w:p w:rsidR="00F269DA" w:rsidRPr="00F3226A" w:rsidRDefault="00F269DA" w:rsidP="00AA32AB">
            <w:r w:rsidRPr="00F3226A">
              <w:t>5</w:t>
            </w:r>
          </w:p>
        </w:tc>
        <w:tc>
          <w:tcPr>
            <w:tcW w:w="1559" w:type="dxa"/>
            <w:vAlign w:val="center"/>
          </w:tcPr>
          <w:p w:rsidR="00F269DA" w:rsidRPr="00F3226A" w:rsidRDefault="00F269DA" w:rsidP="00AA32AB">
            <w:r w:rsidRPr="00F3226A">
              <w:t>14:45-15:45</w:t>
            </w:r>
          </w:p>
        </w:tc>
        <w:tc>
          <w:tcPr>
            <w:tcW w:w="2410" w:type="dxa"/>
            <w:vAlign w:val="center"/>
          </w:tcPr>
          <w:p w:rsidR="00F269DA" w:rsidRPr="00F3226A" w:rsidRDefault="00F269DA" w:rsidP="00AA32AB">
            <w:r w:rsidRPr="00F3226A">
              <w:t>холл прием</w:t>
            </w:r>
            <w:proofErr w:type="gramStart"/>
            <w:r w:rsidRPr="00F3226A">
              <w:t>.</w:t>
            </w:r>
            <w:proofErr w:type="gramEnd"/>
            <w:r w:rsidRPr="00F3226A">
              <w:t xml:space="preserve"> </w:t>
            </w:r>
            <w:proofErr w:type="gramStart"/>
            <w:r w:rsidRPr="00F3226A">
              <w:t>к</w:t>
            </w:r>
            <w:proofErr w:type="gramEnd"/>
            <w:r w:rsidRPr="00F3226A">
              <w:t>омиссии</w:t>
            </w:r>
          </w:p>
        </w:tc>
        <w:tc>
          <w:tcPr>
            <w:tcW w:w="5138" w:type="dxa"/>
            <w:vAlign w:val="center"/>
          </w:tcPr>
          <w:p w:rsidR="00F269DA" w:rsidRPr="00F3226A" w:rsidRDefault="00F269DA" w:rsidP="00AA32AB">
            <w:r w:rsidRPr="00F3226A">
              <w:t>Музей СПбГУТ</w:t>
            </w:r>
          </w:p>
        </w:tc>
      </w:tr>
    </w:tbl>
    <w:p w:rsidR="00F269DA" w:rsidRPr="00F3226A" w:rsidRDefault="00F269DA" w:rsidP="00F269DA"/>
    <w:p w:rsidR="00F269DA" w:rsidRPr="00FE2ED4" w:rsidRDefault="00F269DA" w:rsidP="00F269DA">
      <w:r w:rsidRPr="00F3226A">
        <w:t xml:space="preserve"> </w:t>
      </w:r>
      <w:r w:rsidRPr="00FE2ED4">
        <w:t>03.11.2015 г. ВТОРНИК</w:t>
      </w:r>
    </w:p>
    <w:tbl>
      <w:tblPr>
        <w:tblStyle w:val="a3"/>
        <w:tblW w:w="9672" w:type="dxa"/>
        <w:jc w:val="center"/>
        <w:tblInd w:w="-67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86"/>
        <w:gridCol w:w="1559"/>
        <w:gridCol w:w="2410"/>
        <w:gridCol w:w="5117"/>
      </w:tblGrid>
      <w:tr w:rsidR="00F269DA" w:rsidRPr="00F3226A" w:rsidTr="00AA32AB">
        <w:trPr>
          <w:jc w:val="center"/>
        </w:trPr>
        <w:tc>
          <w:tcPr>
            <w:tcW w:w="586" w:type="dxa"/>
            <w:vAlign w:val="center"/>
          </w:tcPr>
          <w:p w:rsidR="00F269DA" w:rsidRPr="00F3226A" w:rsidRDefault="00F269DA" w:rsidP="00AA32AB">
            <w:r w:rsidRPr="00F3226A">
              <w:t xml:space="preserve">№ </w:t>
            </w:r>
            <w:proofErr w:type="spellStart"/>
            <w:proofErr w:type="gramStart"/>
            <w:r w:rsidRPr="00F3226A">
              <w:t>п</w:t>
            </w:r>
            <w:proofErr w:type="spellEnd"/>
            <w:proofErr w:type="gramEnd"/>
            <w:r w:rsidRPr="00F3226A">
              <w:t>/</w:t>
            </w:r>
            <w:proofErr w:type="spellStart"/>
            <w:r w:rsidRPr="00F3226A"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F269DA" w:rsidRPr="00F3226A" w:rsidRDefault="00F269DA" w:rsidP="00AA32AB">
            <w:r w:rsidRPr="00F3226A">
              <w:t>Время пров</w:t>
            </w:r>
            <w:r w:rsidRPr="00F3226A">
              <w:t>е</w:t>
            </w:r>
            <w:r w:rsidRPr="00F3226A">
              <w:t>дения</w:t>
            </w:r>
          </w:p>
        </w:tc>
        <w:tc>
          <w:tcPr>
            <w:tcW w:w="2410" w:type="dxa"/>
            <w:vAlign w:val="center"/>
          </w:tcPr>
          <w:p w:rsidR="00F269DA" w:rsidRPr="00F3226A" w:rsidRDefault="00F269DA" w:rsidP="00AA32AB">
            <w:r w:rsidRPr="00F3226A">
              <w:t>Место проведения</w:t>
            </w:r>
          </w:p>
        </w:tc>
        <w:tc>
          <w:tcPr>
            <w:tcW w:w="5117" w:type="dxa"/>
            <w:vAlign w:val="center"/>
          </w:tcPr>
          <w:p w:rsidR="00F269DA" w:rsidRPr="00F3226A" w:rsidRDefault="00F269DA" w:rsidP="00AA32AB">
            <w:r w:rsidRPr="00F3226A">
              <w:t>Наименование мероприятия</w:t>
            </w:r>
          </w:p>
        </w:tc>
      </w:tr>
      <w:tr w:rsidR="00F269DA" w:rsidRPr="00F3226A" w:rsidTr="00AA32AB">
        <w:trPr>
          <w:jc w:val="center"/>
        </w:trPr>
        <w:tc>
          <w:tcPr>
            <w:tcW w:w="586" w:type="dxa"/>
            <w:vAlign w:val="center"/>
          </w:tcPr>
          <w:p w:rsidR="00F269DA" w:rsidRPr="00F3226A" w:rsidRDefault="00F269DA" w:rsidP="00AA32AB">
            <w:r w:rsidRPr="00F3226A">
              <w:t>1</w:t>
            </w:r>
          </w:p>
        </w:tc>
        <w:tc>
          <w:tcPr>
            <w:tcW w:w="1559" w:type="dxa"/>
            <w:vAlign w:val="center"/>
          </w:tcPr>
          <w:p w:rsidR="00F269DA" w:rsidRPr="00F3226A" w:rsidRDefault="00F269DA" w:rsidP="00AA32AB">
            <w:r w:rsidRPr="00F3226A">
              <w:t>11:00-12:00</w:t>
            </w:r>
          </w:p>
        </w:tc>
        <w:tc>
          <w:tcPr>
            <w:tcW w:w="2410" w:type="dxa"/>
            <w:vAlign w:val="center"/>
          </w:tcPr>
          <w:p w:rsidR="00F269DA" w:rsidRPr="00F3226A" w:rsidRDefault="00F269DA" w:rsidP="00AA32AB">
            <w:r w:rsidRPr="00F3226A">
              <w:t>Почтамтский пер., 4</w:t>
            </w:r>
          </w:p>
        </w:tc>
        <w:tc>
          <w:tcPr>
            <w:tcW w:w="5117" w:type="dxa"/>
            <w:vAlign w:val="center"/>
          </w:tcPr>
          <w:p w:rsidR="00F269DA" w:rsidRPr="00F3226A" w:rsidRDefault="00F269DA" w:rsidP="00AA32AB">
            <w:r w:rsidRPr="00F3226A">
              <w:t xml:space="preserve">Экскурсия в </w:t>
            </w:r>
            <w:proofErr w:type="gramStart"/>
            <w:r w:rsidRPr="00F3226A">
              <w:t>музее</w:t>
            </w:r>
            <w:proofErr w:type="gramEnd"/>
            <w:r w:rsidRPr="00F3226A">
              <w:t xml:space="preserve"> связи им. Попова</w:t>
            </w:r>
          </w:p>
        </w:tc>
      </w:tr>
      <w:tr w:rsidR="00F269DA" w:rsidRPr="00F3226A" w:rsidTr="00AA32AB">
        <w:trPr>
          <w:jc w:val="center"/>
        </w:trPr>
        <w:tc>
          <w:tcPr>
            <w:tcW w:w="586" w:type="dxa"/>
            <w:shd w:val="clear" w:color="auto" w:fill="BFBFBF" w:themeFill="background1" w:themeFillShade="BF"/>
            <w:vAlign w:val="center"/>
          </w:tcPr>
          <w:p w:rsidR="00F269DA" w:rsidRPr="00F3226A" w:rsidRDefault="00F269DA" w:rsidP="00AA32AB">
            <w:r w:rsidRPr="00F3226A">
              <w:t>2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F269DA" w:rsidRPr="00F3226A" w:rsidRDefault="00F269DA" w:rsidP="00AA32AB"/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F269DA" w:rsidRPr="00F3226A" w:rsidRDefault="00F269DA" w:rsidP="00AA32AB"/>
        </w:tc>
        <w:tc>
          <w:tcPr>
            <w:tcW w:w="5117" w:type="dxa"/>
            <w:shd w:val="clear" w:color="auto" w:fill="BFBFBF" w:themeFill="background1" w:themeFillShade="BF"/>
            <w:vAlign w:val="center"/>
          </w:tcPr>
          <w:p w:rsidR="00F269DA" w:rsidRPr="00F3226A" w:rsidRDefault="00F269DA" w:rsidP="00AA32AB">
            <w:r w:rsidRPr="00F3226A">
              <w:t>Обеденный перерыв</w:t>
            </w:r>
          </w:p>
        </w:tc>
      </w:tr>
      <w:tr w:rsidR="00F269DA" w:rsidRPr="00F3226A" w:rsidTr="00AA32AB">
        <w:trPr>
          <w:trHeight w:val="577"/>
          <w:jc w:val="center"/>
        </w:trPr>
        <w:tc>
          <w:tcPr>
            <w:tcW w:w="586" w:type="dxa"/>
            <w:vAlign w:val="center"/>
          </w:tcPr>
          <w:p w:rsidR="00F269DA" w:rsidRPr="00F3226A" w:rsidRDefault="00F269DA" w:rsidP="00AA32AB">
            <w:r w:rsidRPr="00F3226A">
              <w:t>3</w:t>
            </w:r>
          </w:p>
        </w:tc>
        <w:tc>
          <w:tcPr>
            <w:tcW w:w="1559" w:type="dxa"/>
            <w:vAlign w:val="center"/>
          </w:tcPr>
          <w:p w:rsidR="00F269DA" w:rsidRPr="00F3226A" w:rsidRDefault="00F269DA" w:rsidP="00AA32AB">
            <w:r w:rsidRPr="00F3226A">
              <w:t>12:30-14:00</w:t>
            </w:r>
          </w:p>
          <w:p w:rsidR="00F269DA" w:rsidRPr="00F3226A" w:rsidRDefault="00F269DA" w:rsidP="00AA32AB"/>
        </w:tc>
        <w:tc>
          <w:tcPr>
            <w:tcW w:w="2410" w:type="dxa"/>
            <w:vAlign w:val="center"/>
          </w:tcPr>
          <w:p w:rsidR="00F269DA" w:rsidRPr="00F3226A" w:rsidRDefault="00F269DA" w:rsidP="00AA32AB">
            <w:r w:rsidRPr="00F3226A">
              <w:t>Английский проспект, д.3</w:t>
            </w:r>
          </w:p>
        </w:tc>
        <w:tc>
          <w:tcPr>
            <w:tcW w:w="5117" w:type="dxa"/>
            <w:vAlign w:val="center"/>
          </w:tcPr>
          <w:p w:rsidR="00F269DA" w:rsidRPr="00F3226A" w:rsidRDefault="00F269DA" w:rsidP="00AA32AB">
            <w:r w:rsidRPr="00F3226A">
              <w:t>«Курс военного связиста», интерактивный электро</w:t>
            </w:r>
            <w:r w:rsidRPr="00F3226A">
              <w:t>н</w:t>
            </w:r>
            <w:r w:rsidRPr="00F3226A">
              <w:t xml:space="preserve">ный тир, показ образцов оружия. </w:t>
            </w:r>
          </w:p>
        </w:tc>
      </w:tr>
      <w:tr w:rsidR="00F269DA" w:rsidRPr="00F3226A" w:rsidTr="00AA32AB">
        <w:trPr>
          <w:trHeight w:val="551"/>
          <w:jc w:val="center"/>
        </w:trPr>
        <w:tc>
          <w:tcPr>
            <w:tcW w:w="586" w:type="dxa"/>
            <w:vAlign w:val="center"/>
          </w:tcPr>
          <w:p w:rsidR="00F269DA" w:rsidRPr="00F3226A" w:rsidRDefault="00F269DA" w:rsidP="00AA32AB">
            <w:r w:rsidRPr="00F3226A">
              <w:t>4</w:t>
            </w:r>
          </w:p>
        </w:tc>
        <w:tc>
          <w:tcPr>
            <w:tcW w:w="1559" w:type="dxa"/>
            <w:vAlign w:val="center"/>
          </w:tcPr>
          <w:p w:rsidR="00F269DA" w:rsidRPr="00F3226A" w:rsidRDefault="00F269DA" w:rsidP="00AA32AB">
            <w:r w:rsidRPr="00F3226A">
              <w:t>14:30-16:00</w:t>
            </w:r>
          </w:p>
        </w:tc>
        <w:tc>
          <w:tcPr>
            <w:tcW w:w="2410" w:type="dxa"/>
            <w:vAlign w:val="center"/>
          </w:tcPr>
          <w:p w:rsidR="00F269DA" w:rsidRPr="00F3226A" w:rsidRDefault="00F269DA" w:rsidP="00AA32AB">
            <w:proofErr w:type="spellStart"/>
            <w:r w:rsidRPr="00F3226A">
              <w:t>наб.р</w:t>
            </w:r>
            <w:proofErr w:type="spellEnd"/>
            <w:r w:rsidRPr="00F3226A">
              <w:t xml:space="preserve">. Мойки, 65 </w:t>
            </w:r>
          </w:p>
          <w:p w:rsidR="00F269DA" w:rsidRPr="00F3226A" w:rsidRDefault="00F269DA" w:rsidP="00AA32AB">
            <w:proofErr w:type="spellStart"/>
            <w:proofErr w:type="gramStart"/>
            <w:r w:rsidRPr="00F3226A">
              <w:t>фак-т</w:t>
            </w:r>
            <w:proofErr w:type="spellEnd"/>
            <w:proofErr w:type="gramEnd"/>
            <w:r w:rsidRPr="00F3226A">
              <w:t xml:space="preserve"> экономики</w:t>
            </w:r>
          </w:p>
        </w:tc>
        <w:tc>
          <w:tcPr>
            <w:tcW w:w="5117" w:type="dxa"/>
            <w:vAlign w:val="center"/>
          </w:tcPr>
          <w:p w:rsidR="00F269DA" w:rsidRPr="00F3226A" w:rsidRDefault="00F269DA" w:rsidP="00AA32AB">
            <w:r w:rsidRPr="00F3226A">
              <w:t>«Экономика – дело серьёзное»</w:t>
            </w:r>
          </w:p>
        </w:tc>
      </w:tr>
    </w:tbl>
    <w:p w:rsidR="00F269DA" w:rsidRPr="00F3226A" w:rsidRDefault="00F269DA" w:rsidP="00F269DA"/>
    <w:p w:rsidR="00F269DA" w:rsidRPr="00F3226A" w:rsidRDefault="00F269DA" w:rsidP="00F269DA"/>
    <w:p w:rsidR="00F269DA" w:rsidRPr="00F3226A" w:rsidRDefault="00F269DA" w:rsidP="00F269DA">
      <w:r w:rsidRPr="00F3226A">
        <w:t>05.11.2015 г. ЧЕТВЕРГ</w:t>
      </w:r>
    </w:p>
    <w:tbl>
      <w:tblPr>
        <w:tblStyle w:val="a3"/>
        <w:tblpPr w:leftFromText="180" w:rightFromText="180" w:vertAnchor="text" w:horzAnchor="margin" w:tblpXSpec="center" w:tblpY="331"/>
        <w:tblW w:w="966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1560"/>
        <w:gridCol w:w="2409"/>
        <w:gridCol w:w="5103"/>
      </w:tblGrid>
      <w:tr w:rsidR="00F269DA" w:rsidRPr="00F3226A" w:rsidTr="00AA32AB">
        <w:trPr>
          <w:trHeight w:val="530"/>
        </w:trPr>
        <w:tc>
          <w:tcPr>
            <w:tcW w:w="595" w:type="dxa"/>
            <w:vAlign w:val="center"/>
          </w:tcPr>
          <w:p w:rsidR="00F269DA" w:rsidRPr="00F3226A" w:rsidRDefault="00F269DA" w:rsidP="00AA32AB">
            <w:r w:rsidRPr="00F3226A">
              <w:t xml:space="preserve">№ </w:t>
            </w:r>
            <w:proofErr w:type="spellStart"/>
            <w:proofErr w:type="gramStart"/>
            <w:r w:rsidRPr="00F3226A">
              <w:t>п</w:t>
            </w:r>
            <w:proofErr w:type="spellEnd"/>
            <w:proofErr w:type="gramEnd"/>
            <w:r w:rsidRPr="00F3226A">
              <w:t>/</w:t>
            </w:r>
            <w:proofErr w:type="spellStart"/>
            <w:r w:rsidRPr="00F3226A">
              <w:t>п</w:t>
            </w:r>
            <w:proofErr w:type="spellEnd"/>
          </w:p>
        </w:tc>
        <w:tc>
          <w:tcPr>
            <w:tcW w:w="1560" w:type="dxa"/>
            <w:vAlign w:val="center"/>
          </w:tcPr>
          <w:p w:rsidR="00F269DA" w:rsidRPr="00F3226A" w:rsidRDefault="00F269DA" w:rsidP="00AA32AB">
            <w:r w:rsidRPr="00F3226A">
              <w:t>Время пров</w:t>
            </w:r>
            <w:r w:rsidRPr="00F3226A">
              <w:t>е</w:t>
            </w:r>
            <w:r w:rsidRPr="00F3226A">
              <w:t>дения</w:t>
            </w:r>
          </w:p>
        </w:tc>
        <w:tc>
          <w:tcPr>
            <w:tcW w:w="2409" w:type="dxa"/>
            <w:vAlign w:val="center"/>
          </w:tcPr>
          <w:p w:rsidR="00F269DA" w:rsidRPr="00F3226A" w:rsidRDefault="00F269DA" w:rsidP="00AA32AB">
            <w:r w:rsidRPr="00F3226A">
              <w:t>Место проведения</w:t>
            </w:r>
          </w:p>
        </w:tc>
        <w:tc>
          <w:tcPr>
            <w:tcW w:w="5103" w:type="dxa"/>
            <w:vAlign w:val="center"/>
          </w:tcPr>
          <w:p w:rsidR="00F269DA" w:rsidRPr="00F3226A" w:rsidRDefault="00F269DA" w:rsidP="00AA32AB">
            <w:r w:rsidRPr="00F3226A">
              <w:t>Наименование мероприятия</w:t>
            </w:r>
          </w:p>
        </w:tc>
      </w:tr>
      <w:tr w:rsidR="00F269DA" w:rsidRPr="00F3226A" w:rsidTr="00AA32AB">
        <w:tc>
          <w:tcPr>
            <w:tcW w:w="595" w:type="dxa"/>
            <w:vAlign w:val="center"/>
          </w:tcPr>
          <w:p w:rsidR="00F269DA" w:rsidRPr="00F3226A" w:rsidRDefault="00F269DA" w:rsidP="00AA32AB">
            <w:r w:rsidRPr="00F3226A">
              <w:t>1</w:t>
            </w:r>
          </w:p>
        </w:tc>
        <w:tc>
          <w:tcPr>
            <w:tcW w:w="1560" w:type="dxa"/>
            <w:vAlign w:val="center"/>
          </w:tcPr>
          <w:p w:rsidR="00F269DA" w:rsidRPr="00F3226A" w:rsidRDefault="00F269DA" w:rsidP="00AA32AB">
            <w:r w:rsidRPr="00F3226A">
              <w:t>10:45-11:45</w:t>
            </w:r>
          </w:p>
        </w:tc>
        <w:tc>
          <w:tcPr>
            <w:tcW w:w="2409" w:type="dxa"/>
            <w:vAlign w:val="center"/>
          </w:tcPr>
          <w:p w:rsidR="00F269DA" w:rsidRPr="00F3226A" w:rsidRDefault="00F269DA" w:rsidP="00AA32AB">
            <w:r w:rsidRPr="00F3226A">
              <w:t>ауд. 529/2</w:t>
            </w:r>
          </w:p>
        </w:tc>
        <w:tc>
          <w:tcPr>
            <w:tcW w:w="5103" w:type="dxa"/>
            <w:vAlign w:val="center"/>
          </w:tcPr>
          <w:p w:rsidR="00F269DA" w:rsidRPr="00F3226A" w:rsidRDefault="00F269DA" w:rsidP="00AA32AB">
            <w:r w:rsidRPr="00F3226A">
              <w:t xml:space="preserve"> С.В  </w:t>
            </w:r>
            <w:proofErr w:type="spellStart"/>
            <w:r w:rsidRPr="00F3226A">
              <w:t>Хорошенко</w:t>
            </w:r>
            <w:proofErr w:type="spellEnd"/>
            <w:r w:rsidRPr="00F3226A">
              <w:t xml:space="preserve">, беседа «Роль академии </w:t>
            </w:r>
            <w:proofErr w:type="spellStart"/>
            <w:r w:rsidRPr="00F3226A">
              <w:t>Cisco</w:t>
            </w:r>
            <w:proofErr w:type="spellEnd"/>
            <w:r w:rsidRPr="00F3226A">
              <w:t xml:space="preserve"> в п</w:t>
            </w:r>
            <w:r w:rsidRPr="00F3226A">
              <w:t>о</w:t>
            </w:r>
            <w:r w:rsidRPr="00F3226A">
              <w:t>строении карьеры»</w:t>
            </w:r>
          </w:p>
        </w:tc>
      </w:tr>
      <w:tr w:rsidR="00F269DA" w:rsidRPr="00F3226A" w:rsidTr="00AA32AB">
        <w:tc>
          <w:tcPr>
            <w:tcW w:w="595" w:type="dxa"/>
            <w:vAlign w:val="center"/>
          </w:tcPr>
          <w:p w:rsidR="00F269DA" w:rsidRPr="00F3226A" w:rsidRDefault="00F269DA" w:rsidP="00AA32AB">
            <w:r w:rsidRPr="00F3226A">
              <w:t>2</w:t>
            </w:r>
          </w:p>
        </w:tc>
        <w:tc>
          <w:tcPr>
            <w:tcW w:w="1560" w:type="dxa"/>
            <w:vAlign w:val="center"/>
          </w:tcPr>
          <w:p w:rsidR="00F269DA" w:rsidRPr="00F3226A" w:rsidRDefault="00F269DA" w:rsidP="00AA32AB">
            <w:r w:rsidRPr="00F3226A">
              <w:t xml:space="preserve">11:55 - 13:00 </w:t>
            </w:r>
          </w:p>
        </w:tc>
        <w:tc>
          <w:tcPr>
            <w:tcW w:w="2409" w:type="dxa"/>
            <w:vAlign w:val="center"/>
          </w:tcPr>
          <w:p w:rsidR="00F269DA" w:rsidRPr="00F3226A" w:rsidRDefault="00F269DA" w:rsidP="00AA32AB">
            <w:r w:rsidRPr="00F3226A">
              <w:t>ауд. 529/2</w:t>
            </w:r>
          </w:p>
        </w:tc>
        <w:tc>
          <w:tcPr>
            <w:tcW w:w="5103" w:type="dxa"/>
            <w:vAlign w:val="center"/>
          </w:tcPr>
          <w:p w:rsidR="00F269DA" w:rsidRPr="00F3226A" w:rsidRDefault="00F269DA" w:rsidP="00AA32AB">
            <w:r w:rsidRPr="00F3226A">
              <w:t xml:space="preserve">Презентация направлений  </w:t>
            </w:r>
            <w:proofErr w:type="spellStart"/>
            <w:proofErr w:type="gramStart"/>
            <w:r w:rsidRPr="00F3226A">
              <w:t>фак-та</w:t>
            </w:r>
            <w:proofErr w:type="spellEnd"/>
            <w:proofErr w:type="gramEnd"/>
            <w:r w:rsidRPr="00F3226A">
              <w:t xml:space="preserve"> ГФ</w:t>
            </w:r>
          </w:p>
        </w:tc>
      </w:tr>
      <w:tr w:rsidR="00F269DA" w:rsidRPr="00F3226A" w:rsidTr="00AA32AB">
        <w:tc>
          <w:tcPr>
            <w:tcW w:w="595" w:type="dxa"/>
            <w:shd w:val="clear" w:color="auto" w:fill="D9D9D9" w:themeFill="background1" w:themeFillShade="D9"/>
            <w:vAlign w:val="center"/>
          </w:tcPr>
          <w:p w:rsidR="00F269DA" w:rsidRPr="00F3226A" w:rsidRDefault="00F269DA" w:rsidP="00AA32AB">
            <w:r w:rsidRPr="00F3226A">
              <w:t>3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269DA" w:rsidRPr="00F3226A" w:rsidRDefault="00F269DA" w:rsidP="00AA32AB">
            <w:r w:rsidRPr="00F3226A">
              <w:t>13:00 -13:30</w:t>
            </w:r>
          </w:p>
        </w:tc>
        <w:tc>
          <w:tcPr>
            <w:tcW w:w="7512" w:type="dxa"/>
            <w:gridSpan w:val="2"/>
            <w:shd w:val="clear" w:color="auto" w:fill="D9D9D9" w:themeFill="background1" w:themeFillShade="D9"/>
            <w:vAlign w:val="center"/>
          </w:tcPr>
          <w:p w:rsidR="00F269DA" w:rsidRPr="00F3226A" w:rsidRDefault="00F269DA" w:rsidP="00AA32AB">
            <w:r w:rsidRPr="00F3226A">
              <w:t>Обеденный перерыв</w:t>
            </w:r>
          </w:p>
        </w:tc>
      </w:tr>
      <w:tr w:rsidR="00F269DA" w:rsidRPr="00F3226A" w:rsidTr="00AA32AB">
        <w:tc>
          <w:tcPr>
            <w:tcW w:w="595" w:type="dxa"/>
            <w:vAlign w:val="center"/>
          </w:tcPr>
          <w:p w:rsidR="00F269DA" w:rsidRPr="00F3226A" w:rsidRDefault="00F269DA" w:rsidP="00AA32AB">
            <w:r w:rsidRPr="00F3226A">
              <w:t>4</w:t>
            </w:r>
          </w:p>
        </w:tc>
        <w:tc>
          <w:tcPr>
            <w:tcW w:w="1560" w:type="dxa"/>
            <w:vAlign w:val="center"/>
          </w:tcPr>
          <w:p w:rsidR="00F269DA" w:rsidRPr="00F3226A" w:rsidRDefault="00F269DA" w:rsidP="00AA32AB">
            <w:r w:rsidRPr="00F3226A">
              <w:t>13:40-14:35</w:t>
            </w:r>
          </w:p>
        </w:tc>
        <w:tc>
          <w:tcPr>
            <w:tcW w:w="2409" w:type="dxa"/>
          </w:tcPr>
          <w:p w:rsidR="00F269DA" w:rsidRPr="00F3226A" w:rsidRDefault="00F269DA" w:rsidP="00AA32AB">
            <w:r w:rsidRPr="00F3226A">
              <w:t>ауд. 529/2</w:t>
            </w:r>
          </w:p>
        </w:tc>
        <w:tc>
          <w:tcPr>
            <w:tcW w:w="5103" w:type="dxa"/>
            <w:vAlign w:val="center"/>
          </w:tcPr>
          <w:p w:rsidR="00F269DA" w:rsidRPr="00F3226A" w:rsidRDefault="00F269DA" w:rsidP="00AA32AB">
            <w:r w:rsidRPr="00F3226A">
              <w:t>Игра «Что? Где? Когда?»</w:t>
            </w:r>
          </w:p>
        </w:tc>
      </w:tr>
      <w:tr w:rsidR="00F269DA" w:rsidRPr="00F3226A" w:rsidTr="00AA32AB">
        <w:tc>
          <w:tcPr>
            <w:tcW w:w="595" w:type="dxa"/>
            <w:vAlign w:val="center"/>
          </w:tcPr>
          <w:p w:rsidR="00F269DA" w:rsidRPr="00F3226A" w:rsidRDefault="00F269DA" w:rsidP="00AA32AB">
            <w:r w:rsidRPr="00F3226A">
              <w:t>5</w:t>
            </w:r>
          </w:p>
        </w:tc>
        <w:tc>
          <w:tcPr>
            <w:tcW w:w="1560" w:type="dxa"/>
            <w:vAlign w:val="center"/>
          </w:tcPr>
          <w:p w:rsidR="00F269DA" w:rsidRPr="00F3226A" w:rsidRDefault="00F269DA" w:rsidP="00AA32AB">
            <w:r w:rsidRPr="00F3226A">
              <w:t>14:45-15:45</w:t>
            </w:r>
          </w:p>
        </w:tc>
        <w:tc>
          <w:tcPr>
            <w:tcW w:w="2409" w:type="dxa"/>
          </w:tcPr>
          <w:p w:rsidR="00F269DA" w:rsidRPr="00F3226A" w:rsidRDefault="00F269DA" w:rsidP="00AA32AB">
            <w:r w:rsidRPr="00F3226A">
              <w:t>ауд. 529/2</w:t>
            </w:r>
          </w:p>
        </w:tc>
        <w:tc>
          <w:tcPr>
            <w:tcW w:w="5103" w:type="dxa"/>
            <w:vAlign w:val="center"/>
          </w:tcPr>
          <w:p w:rsidR="00F269DA" w:rsidRPr="00F3226A" w:rsidRDefault="00F269DA" w:rsidP="00AA32AB">
            <w:r w:rsidRPr="00F3226A">
              <w:t>Выступление отв. секретаря на тему: «Особенности приема в СПБГУТ в 2016 году»</w:t>
            </w:r>
          </w:p>
        </w:tc>
      </w:tr>
    </w:tbl>
    <w:p w:rsidR="00F269DA" w:rsidRPr="00F3226A" w:rsidRDefault="00F269DA" w:rsidP="00F269DA"/>
    <w:p w:rsidR="00F269DA" w:rsidRPr="00F3226A" w:rsidRDefault="00F269DA" w:rsidP="00F269DA">
      <w:r w:rsidRPr="00F3226A">
        <w:t>06.11.2015 г. ПЯТНИЦА</w:t>
      </w:r>
    </w:p>
    <w:tbl>
      <w:tblPr>
        <w:tblStyle w:val="a3"/>
        <w:tblW w:w="9637" w:type="dxa"/>
        <w:jc w:val="center"/>
        <w:tblInd w:w="-42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1559"/>
        <w:gridCol w:w="2410"/>
        <w:gridCol w:w="5100"/>
      </w:tblGrid>
      <w:tr w:rsidR="00F269DA" w:rsidRPr="00F3226A" w:rsidTr="00AA32AB">
        <w:trPr>
          <w:jc w:val="center"/>
        </w:trPr>
        <w:tc>
          <w:tcPr>
            <w:tcW w:w="568" w:type="dxa"/>
            <w:vAlign w:val="center"/>
          </w:tcPr>
          <w:p w:rsidR="00F269DA" w:rsidRPr="00F3226A" w:rsidRDefault="00F269DA" w:rsidP="00AA32AB">
            <w:r w:rsidRPr="00F3226A">
              <w:t xml:space="preserve">№ </w:t>
            </w:r>
            <w:proofErr w:type="spellStart"/>
            <w:proofErr w:type="gramStart"/>
            <w:r w:rsidRPr="00F3226A">
              <w:t>п</w:t>
            </w:r>
            <w:proofErr w:type="spellEnd"/>
            <w:proofErr w:type="gramEnd"/>
            <w:r w:rsidRPr="00F3226A">
              <w:t>/</w:t>
            </w:r>
            <w:proofErr w:type="spellStart"/>
            <w:r w:rsidRPr="00F3226A"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F269DA" w:rsidRPr="00F3226A" w:rsidRDefault="00F269DA" w:rsidP="00AA32AB">
            <w:r w:rsidRPr="00F3226A">
              <w:t>Время пров</w:t>
            </w:r>
            <w:r w:rsidRPr="00F3226A">
              <w:t>е</w:t>
            </w:r>
            <w:r w:rsidRPr="00F3226A">
              <w:t>дения</w:t>
            </w:r>
          </w:p>
        </w:tc>
        <w:tc>
          <w:tcPr>
            <w:tcW w:w="2410" w:type="dxa"/>
            <w:vAlign w:val="center"/>
          </w:tcPr>
          <w:p w:rsidR="00F269DA" w:rsidRPr="00F3226A" w:rsidRDefault="00F269DA" w:rsidP="00AA32AB">
            <w:r w:rsidRPr="00F3226A">
              <w:t>Место проведения</w:t>
            </w:r>
          </w:p>
        </w:tc>
        <w:tc>
          <w:tcPr>
            <w:tcW w:w="5100" w:type="dxa"/>
            <w:vAlign w:val="center"/>
          </w:tcPr>
          <w:p w:rsidR="00F269DA" w:rsidRPr="00F3226A" w:rsidRDefault="00F269DA" w:rsidP="00AA32AB">
            <w:r w:rsidRPr="00F3226A">
              <w:t>Наименование мероприятия</w:t>
            </w:r>
          </w:p>
        </w:tc>
      </w:tr>
      <w:tr w:rsidR="00F269DA" w:rsidRPr="00F3226A" w:rsidTr="00AA32AB">
        <w:trPr>
          <w:jc w:val="center"/>
        </w:trPr>
        <w:tc>
          <w:tcPr>
            <w:tcW w:w="568" w:type="dxa"/>
            <w:vAlign w:val="center"/>
          </w:tcPr>
          <w:p w:rsidR="00F269DA" w:rsidRPr="00F3226A" w:rsidRDefault="00F269DA" w:rsidP="00AA32AB">
            <w:r w:rsidRPr="00F3226A">
              <w:t>1</w:t>
            </w:r>
          </w:p>
        </w:tc>
        <w:tc>
          <w:tcPr>
            <w:tcW w:w="1559" w:type="dxa"/>
            <w:vAlign w:val="center"/>
          </w:tcPr>
          <w:p w:rsidR="00F269DA" w:rsidRPr="00F3226A" w:rsidRDefault="00F269DA" w:rsidP="00AA32AB">
            <w:r w:rsidRPr="00F3226A">
              <w:t>10:45-11:45</w:t>
            </w:r>
          </w:p>
        </w:tc>
        <w:tc>
          <w:tcPr>
            <w:tcW w:w="2410" w:type="dxa"/>
            <w:vAlign w:val="center"/>
          </w:tcPr>
          <w:p w:rsidR="00F269DA" w:rsidRPr="00F3226A" w:rsidRDefault="00F269DA" w:rsidP="00AA32AB">
            <w:r w:rsidRPr="00F3226A">
              <w:t>ауд. 446/2</w:t>
            </w:r>
          </w:p>
        </w:tc>
        <w:tc>
          <w:tcPr>
            <w:tcW w:w="5100" w:type="dxa"/>
            <w:vAlign w:val="center"/>
          </w:tcPr>
          <w:p w:rsidR="00F269DA" w:rsidRPr="00F3226A" w:rsidRDefault="00F269DA" w:rsidP="00AA32AB">
            <w:r w:rsidRPr="00F3226A">
              <w:t xml:space="preserve">Е.В. Полякова, «Мир </w:t>
            </w:r>
            <w:proofErr w:type="spellStart"/>
            <w:r w:rsidRPr="00F3226A">
              <w:t>фотоники</w:t>
            </w:r>
            <w:proofErr w:type="spellEnd"/>
            <w:r w:rsidRPr="00F3226A">
              <w:t xml:space="preserve"> и оптических технол</w:t>
            </w:r>
            <w:r w:rsidRPr="00F3226A">
              <w:t>о</w:t>
            </w:r>
            <w:r w:rsidRPr="00F3226A">
              <w:t>гий»</w:t>
            </w:r>
          </w:p>
        </w:tc>
      </w:tr>
      <w:tr w:rsidR="00F269DA" w:rsidRPr="00F3226A" w:rsidTr="00AA32AB">
        <w:trPr>
          <w:jc w:val="center"/>
        </w:trPr>
        <w:tc>
          <w:tcPr>
            <w:tcW w:w="568" w:type="dxa"/>
            <w:vAlign w:val="center"/>
          </w:tcPr>
          <w:p w:rsidR="00F269DA" w:rsidRPr="00F3226A" w:rsidRDefault="00F269DA" w:rsidP="00AA32AB">
            <w:r w:rsidRPr="00F3226A">
              <w:t>2</w:t>
            </w:r>
          </w:p>
        </w:tc>
        <w:tc>
          <w:tcPr>
            <w:tcW w:w="1559" w:type="dxa"/>
            <w:vAlign w:val="center"/>
          </w:tcPr>
          <w:p w:rsidR="00F269DA" w:rsidRPr="00F3226A" w:rsidRDefault="00F269DA" w:rsidP="00AA32AB">
            <w:r w:rsidRPr="00F3226A">
              <w:t xml:space="preserve">11:55 - 13:00 </w:t>
            </w:r>
          </w:p>
        </w:tc>
        <w:tc>
          <w:tcPr>
            <w:tcW w:w="2410" w:type="dxa"/>
            <w:vAlign w:val="center"/>
          </w:tcPr>
          <w:p w:rsidR="00F269DA" w:rsidRPr="00F3226A" w:rsidRDefault="00F269DA" w:rsidP="00AA32AB">
            <w:r w:rsidRPr="00F3226A">
              <w:t>ауд. 600/1</w:t>
            </w:r>
          </w:p>
        </w:tc>
        <w:tc>
          <w:tcPr>
            <w:tcW w:w="5100" w:type="dxa"/>
            <w:vAlign w:val="center"/>
          </w:tcPr>
          <w:p w:rsidR="00F269DA" w:rsidRPr="00F3226A" w:rsidRDefault="00F269DA" w:rsidP="00AA32AB">
            <w:r w:rsidRPr="00F3226A">
              <w:t xml:space="preserve"> Д.В. Рыжаков, «Безопасность интернет технологий»</w:t>
            </w:r>
          </w:p>
        </w:tc>
      </w:tr>
      <w:tr w:rsidR="00F269DA" w:rsidRPr="00F3226A" w:rsidTr="00AA32AB">
        <w:trPr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F269DA" w:rsidRPr="00F3226A" w:rsidRDefault="00F269DA" w:rsidP="00AA32AB">
            <w:r w:rsidRPr="00F3226A"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269DA" w:rsidRPr="00F3226A" w:rsidRDefault="00F269DA" w:rsidP="00AA32AB">
            <w:r w:rsidRPr="00F3226A">
              <w:t>13:00 -13:30</w:t>
            </w:r>
          </w:p>
        </w:tc>
        <w:tc>
          <w:tcPr>
            <w:tcW w:w="7510" w:type="dxa"/>
            <w:gridSpan w:val="2"/>
            <w:shd w:val="clear" w:color="auto" w:fill="D9D9D9" w:themeFill="background1" w:themeFillShade="D9"/>
            <w:vAlign w:val="center"/>
          </w:tcPr>
          <w:p w:rsidR="00F269DA" w:rsidRPr="00F3226A" w:rsidRDefault="00F269DA" w:rsidP="00AA32AB">
            <w:r w:rsidRPr="00F3226A">
              <w:t>Обеденный перерыв</w:t>
            </w:r>
          </w:p>
        </w:tc>
      </w:tr>
      <w:tr w:rsidR="00F269DA" w:rsidRPr="00F3226A" w:rsidTr="00AA32AB">
        <w:trPr>
          <w:trHeight w:val="491"/>
          <w:jc w:val="center"/>
        </w:trPr>
        <w:tc>
          <w:tcPr>
            <w:tcW w:w="568" w:type="dxa"/>
            <w:vAlign w:val="center"/>
          </w:tcPr>
          <w:p w:rsidR="00F269DA" w:rsidRPr="00F3226A" w:rsidRDefault="00F269DA" w:rsidP="00AA32AB">
            <w:r w:rsidRPr="00F3226A">
              <w:t>4</w:t>
            </w:r>
          </w:p>
        </w:tc>
        <w:tc>
          <w:tcPr>
            <w:tcW w:w="1559" w:type="dxa"/>
            <w:vAlign w:val="center"/>
          </w:tcPr>
          <w:p w:rsidR="00F269DA" w:rsidRPr="00F3226A" w:rsidRDefault="00F269DA" w:rsidP="00AA32AB">
            <w:r w:rsidRPr="00F3226A">
              <w:t>13:40-14:35</w:t>
            </w:r>
          </w:p>
        </w:tc>
        <w:tc>
          <w:tcPr>
            <w:tcW w:w="2410" w:type="dxa"/>
            <w:vMerge w:val="restart"/>
            <w:vAlign w:val="center"/>
          </w:tcPr>
          <w:p w:rsidR="00F269DA" w:rsidRPr="00F3226A" w:rsidRDefault="00F269DA" w:rsidP="00AA32AB">
            <w:r w:rsidRPr="00F3226A">
              <w:t>ауд. 240/2</w:t>
            </w:r>
          </w:p>
        </w:tc>
        <w:tc>
          <w:tcPr>
            <w:tcW w:w="5100" w:type="dxa"/>
            <w:vMerge w:val="restart"/>
            <w:vAlign w:val="center"/>
          </w:tcPr>
          <w:p w:rsidR="00F269DA" w:rsidRPr="00F3226A" w:rsidRDefault="00F269DA" w:rsidP="00AA32AB">
            <w:r w:rsidRPr="00F3226A">
              <w:t>Л.М. Макаров, «Биотехническая робототехника, д</w:t>
            </w:r>
            <w:r w:rsidRPr="00F3226A">
              <w:t>е</w:t>
            </w:r>
            <w:r w:rsidRPr="00F3226A">
              <w:t>монстрация лабораторной базы кафедры КПРЭС»</w:t>
            </w:r>
          </w:p>
        </w:tc>
      </w:tr>
      <w:tr w:rsidR="00F269DA" w:rsidRPr="00F3226A" w:rsidTr="00AA32AB">
        <w:trPr>
          <w:trHeight w:val="521"/>
          <w:jc w:val="center"/>
        </w:trPr>
        <w:tc>
          <w:tcPr>
            <w:tcW w:w="568" w:type="dxa"/>
            <w:vAlign w:val="center"/>
          </w:tcPr>
          <w:p w:rsidR="00F269DA" w:rsidRPr="00F3226A" w:rsidRDefault="00F269DA" w:rsidP="00AA32AB">
            <w:r w:rsidRPr="00F3226A">
              <w:t>5</w:t>
            </w:r>
          </w:p>
        </w:tc>
        <w:tc>
          <w:tcPr>
            <w:tcW w:w="1559" w:type="dxa"/>
            <w:vAlign w:val="center"/>
          </w:tcPr>
          <w:p w:rsidR="00F269DA" w:rsidRPr="00F3226A" w:rsidRDefault="00F269DA" w:rsidP="00AA32AB">
            <w:r w:rsidRPr="00F3226A">
              <w:t>14:45-15:45</w:t>
            </w:r>
          </w:p>
        </w:tc>
        <w:tc>
          <w:tcPr>
            <w:tcW w:w="2410" w:type="dxa"/>
            <w:vMerge/>
            <w:vAlign w:val="center"/>
          </w:tcPr>
          <w:p w:rsidR="00F269DA" w:rsidRPr="00F3226A" w:rsidRDefault="00F269DA" w:rsidP="00AA32AB"/>
        </w:tc>
        <w:tc>
          <w:tcPr>
            <w:tcW w:w="5100" w:type="dxa"/>
            <w:vMerge/>
            <w:vAlign w:val="center"/>
          </w:tcPr>
          <w:p w:rsidR="00F269DA" w:rsidRPr="00F3226A" w:rsidRDefault="00F269DA" w:rsidP="00AA32AB"/>
        </w:tc>
      </w:tr>
    </w:tbl>
    <w:p w:rsidR="00F269DA" w:rsidRPr="00F3226A" w:rsidRDefault="00F269DA" w:rsidP="00F269DA">
      <w:r w:rsidRPr="00F3226A">
        <w:t>07.11.2015 г. СУББОТА</w:t>
      </w:r>
    </w:p>
    <w:tbl>
      <w:tblPr>
        <w:tblStyle w:val="a3"/>
        <w:tblW w:w="9637" w:type="dxa"/>
        <w:jc w:val="center"/>
        <w:tblInd w:w="-42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1559"/>
        <w:gridCol w:w="2410"/>
        <w:gridCol w:w="5100"/>
      </w:tblGrid>
      <w:tr w:rsidR="00F269DA" w:rsidRPr="00F3226A" w:rsidTr="00AA32AB">
        <w:trPr>
          <w:jc w:val="center"/>
        </w:trPr>
        <w:tc>
          <w:tcPr>
            <w:tcW w:w="568" w:type="dxa"/>
            <w:vAlign w:val="center"/>
          </w:tcPr>
          <w:p w:rsidR="00F269DA" w:rsidRPr="00F3226A" w:rsidRDefault="00F269DA" w:rsidP="00AA32AB">
            <w:r w:rsidRPr="00F3226A">
              <w:t xml:space="preserve">№ </w:t>
            </w:r>
            <w:proofErr w:type="spellStart"/>
            <w:proofErr w:type="gramStart"/>
            <w:r w:rsidRPr="00F3226A">
              <w:t>п</w:t>
            </w:r>
            <w:proofErr w:type="spellEnd"/>
            <w:proofErr w:type="gramEnd"/>
            <w:r w:rsidRPr="00F3226A">
              <w:t>/</w:t>
            </w:r>
            <w:proofErr w:type="spellStart"/>
            <w:r w:rsidRPr="00F3226A"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F269DA" w:rsidRPr="00F3226A" w:rsidRDefault="00F269DA" w:rsidP="00AA32AB">
            <w:r w:rsidRPr="00F3226A">
              <w:t>Время пров</w:t>
            </w:r>
            <w:r w:rsidRPr="00F3226A">
              <w:t>е</w:t>
            </w:r>
            <w:r w:rsidRPr="00F3226A">
              <w:t>дения</w:t>
            </w:r>
          </w:p>
        </w:tc>
        <w:tc>
          <w:tcPr>
            <w:tcW w:w="2410" w:type="dxa"/>
            <w:vAlign w:val="center"/>
          </w:tcPr>
          <w:p w:rsidR="00F269DA" w:rsidRPr="00F3226A" w:rsidRDefault="00F269DA" w:rsidP="00AA32AB">
            <w:r w:rsidRPr="00F3226A">
              <w:t>Место проведения</w:t>
            </w:r>
          </w:p>
        </w:tc>
        <w:tc>
          <w:tcPr>
            <w:tcW w:w="5100" w:type="dxa"/>
            <w:vAlign w:val="center"/>
          </w:tcPr>
          <w:p w:rsidR="00F269DA" w:rsidRPr="00F3226A" w:rsidRDefault="00F269DA" w:rsidP="00AA32AB">
            <w:r w:rsidRPr="00F3226A">
              <w:t>Наименование мероприятия</w:t>
            </w:r>
          </w:p>
        </w:tc>
      </w:tr>
      <w:tr w:rsidR="00F269DA" w:rsidRPr="00F3226A" w:rsidTr="00AA32AB">
        <w:trPr>
          <w:jc w:val="center"/>
        </w:trPr>
        <w:tc>
          <w:tcPr>
            <w:tcW w:w="568" w:type="dxa"/>
            <w:vAlign w:val="center"/>
          </w:tcPr>
          <w:p w:rsidR="00F269DA" w:rsidRPr="00F3226A" w:rsidRDefault="00F269DA" w:rsidP="00AA32AB">
            <w:r w:rsidRPr="00F3226A">
              <w:t>1</w:t>
            </w:r>
          </w:p>
        </w:tc>
        <w:tc>
          <w:tcPr>
            <w:tcW w:w="1559" w:type="dxa"/>
            <w:vAlign w:val="center"/>
          </w:tcPr>
          <w:p w:rsidR="00F269DA" w:rsidRPr="00F3226A" w:rsidRDefault="00F269DA" w:rsidP="00AA32AB">
            <w:r w:rsidRPr="00F3226A">
              <w:t>10:45-11:45</w:t>
            </w:r>
          </w:p>
        </w:tc>
        <w:tc>
          <w:tcPr>
            <w:tcW w:w="2410" w:type="dxa"/>
            <w:vAlign w:val="center"/>
          </w:tcPr>
          <w:p w:rsidR="00F269DA" w:rsidRPr="00F3226A" w:rsidRDefault="00F269DA" w:rsidP="00AA32AB">
            <w:r w:rsidRPr="00F3226A">
              <w:t>ауд. 500/1</w:t>
            </w:r>
          </w:p>
        </w:tc>
        <w:tc>
          <w:tcPr>
            <w:tcW w:w="5100" w:type="dxa"/>
            <w:vAlign w:val="center"/>
          </w:tcPr>
          <w:p w:rsidR="00F269DA" w:rsidRPr="00F3226A" w:rsidRDefault="00F269DA" w:rsidP="00AA32AB">
            <w:r w:rsidRPr="00F3226A">
              <w:t xml:space="preserve"> Л.М. </w:t>
            </w:r>
            <w:proofErr w:type="spellStart"/>
            <w:r w:rsidRPr="00F3226A">
              <w:t>Баскин</w:t>
            </w:r>
            <w:proofErr w:type="spellEnd"/>
            <w:r w:rsidRPr="00F3226A">
              <w:t>, «Занимательная математика»</w:t>
            </w:r>
          </w:p>
        </w:tc>
      </w:tr>
      <w:tr w:rsidR="00F269DA" w:rsidRPr="00F3226A" w:rsidTr="00AA32AB">
        <w:trPr>
          <w:jc w:val="center"/>
        </w:trPr>
        <w:tc>
          <w:tcPr>
            <w:tcW w:w="568" w:type="dxa"/>
            <w:vAlign w:val="center"/>
          </w:tcPr>
          <w:p w:rsidR="00F269DA" w:rsidRPr="00F3226A" w:rsidRDefault="00F269DA" w:rsidP="00AA32AB">
            <w:r w:rsidRPr="00F3226A">
              <w:t>2</w:t>
            </w:r>
          </w:p>
        </w:tc>
        <w:tc>
          <w:tcPr>
            <w:tcW w:w="1559" w:type="dxa"/>
            <w:vAlign w:val="center"/>
          </w:tcPr>
          <w:p w:rsidR="00F269DA" w:rsidRPr="00F3226A" w:rsidRDefault="00F269DA" w:rsidP="00AA32AB">
            <w:r w:rsidRPr="00F3226A">
              <w:t xml:space="preserve">11:55 - 13:00 </w:t>
            </w:r>
          </w:p>
        </w:tc>
        <w:tc>
          <w:tcPr>
            <w:tcW w:w="2410" w:type="dxa"/>
            <w:vAlign w:val="center"/>
          </w:tcPr>
          <w:p w:rsidR="00F269DA" w:rsidRPr="00F3226A" w:rsidRDefault="00F269DA" w:rsidP="00AA32AB">
            <w:r w:rsidRPr="00F3226A">
              <w:t>ауд. 505/2</w:t>
            </w:r>
          </w:p>
        </w:tc>
        <w:tc>
          <w:tcPr>
            <w:tcW w:w="5100" w:type="dxa"/>
            <w:vAlign w:val="center"/>
          </w:tcPr>
          <w:p w:rsidR="00F269DA" w:rsidRPr="00F3226A" w:rsidRDefault="00F269DA" w:rsidP="00AA32AB">
            <w:r w:rsidRPr="00F3226A">
              <w:t xml:space="preserve"> О.А. Козлова, «Нечетные системы, управление да</w:t>
            </w:r>
            <w:r w:rsidRPr="00F3226A">
              <w:t>н</w:t>
            </w:r>
            <w:r w:rsidRPr="00F3226A">
              <w:t>ными»</w:t>
            </w:r>
          </w:p>
        </w:tc>
      </w:tr>
      <w:tr w:rsidR="00F269DA" w:rsidRPr="00F3226A" w:rsidTr="00AA32AB">
        <w:trPr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F269DA" w:rsidRPr="00F3226A" w:rsidRDefault="00F269DA" w:rsidP="00AA32AB">
            <w:r w:rsidRPr="00F3226A">
              <w:lastRenderedPageBreak/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269DA" w:rsidRPr="00F3226A" w:rsidRDefault="00F269DA" w:rsidP="00AA32AB">
            <w:r w:rsidRPr="00F3226A">
              <w:t>13:00 -13:30</w:t>
            </w:r>
          </w:p>
        </w:tc>
        <w:tc>
          <w:tcPr>
            <w:tcW w:w="7510" w:type="dxa"/>
            <w:gridSpan w:val="2"/>
            <w:shd w:val="clear" w:color="auto" w:fill="D9D9D9" w:themeFill="background1" w:themeFillShade="D9"/>
            <w:vAlign w:val="center"/>
          </w:tcPr>
          <w:p w:rsidR="00F269DA" w:rsidRPr="00F3226A" w:rsidRDefault="00F269DA" w:rsidP="00AA32AB">
            <w:r w:rsidRPr="00F3226A">
              <w:t>Обеденный перерыв</w:t>
            </w:r>
          </w:p>
        </w:tc>
      </w:tr>
      <w:tr w:rsidR="00F269DA" w:rsidRPr="00F3226A" w:rsidTr="00AA32AB">
        <w:trPr>
          <w:trHeight w:val="491"/>
          <w:jc w:val="center"/>
        </w:trPr>
        <w:tc>
          <w:tcPr>
            <w:tcW w:w="568" w:type="dxa"/>
            <w:vAlign w:val="center"/>
          </w:tcPr>
          <w:p w:rsidR="00F269DA" w:rsidRPr="00F3226A" w:rsidRDefault="00F269DA" w:rsidP="00AA32AB">
            <w:r w:rsidRPr="00F3226A">
              <w:t>4</w:t>
            </w:r>
          </w:p>
        </w:tc>
        <w:tc>
          <w:tcPr>
            <w:tcW w:w="1559" w:type="dxa"/>
            <w:vAlign w:val="center"/>
          </w:tcPr>
          <w:p w:rsidR="00F269DA" w:rsidRPr="00F3226A" w:rsidRDefault="00F269DA" w:rsidP="00AA32AB">
            <w:r w:rsidRPr="00F3226A">
              <w:t>13:40-14:35</w:t>
            </w:r>
          </w:p>
        </w:tc>
        <w:tc>
          <w:tcPr>
            <w:tcW w:w="2410" w:type="dxa"/>
            <w:vAlign w:val="center"/>
          </w:tcPr>
          <w:p w:rsidR="00F269DA" w:rsidRPr="00F3226A" w:rsidRDefault="00F269DA" w:rsidP="00AA32AB">
            <w:r w:rsidRPr="00F3226A">
              <w:t>ауд. 606/2</w:t>
            </w:r>
          </w:p>
        </w:tc>
        <w:tc>
          <w:tcPr>
            <w:tcW w:w="5100" w:type="dxa"/>
            <w:vAlign w:val="center"/>
          </w:tcPr>
          <w:p w:rsidR="00F269DA" w:rsidRPr="00F3226A" w:rsidRDefault="00F269DA" w:rsidP="00AA32AB">
            <w:r w:rsidRPr="00F3226A">
              <w:t>НОЦ «Медиацентр»</w:t>
            </w:r>
          </w:p>
        </w:tc>
      </w:tr>
      <w:tr w:rsidR="00F269DA" w:rsidRPr="00F3226A" w:rsidTr="00AA32AB">
        <w:trPr>
          <w:trHeight w:val="521"/>
          <w:jc w:val="center"/>
        </w:trPr>
        <w:tc>
          <w:tcPr>
            <w:tcW w:w="568" w:type="dxa"/>
            <w:vAlign w:val="center"/>
          </w:tcPr>
          <w:p w:rsidR="00F269DA" w:rsidRPr="00F3226A" w:rsidRDefault="00F269DA" w:rsidP="00AA32AB">
            <w:r w:rsidRPr="00F3226A">
              <w:t>5</w:t>
            </w:r>
          </w:p>
        </w:tc>
        <w:tc>
          <w:tcPr>
            <w:tcW w:w="1559" w:type="dxa"/>
            <w:vAlign w:val="center"/>
          </w:tcPr>
          <w:p w:rsidR="00F269DA" w:rsidRPr="00F3226A" w:rsidRDefault="00F269DA" w:rsidP="00AA32AB">
            <w:r w:rsidRPr="00F3226A">
              <w:t>14:45-15:45</w:t>
            </w:r>
          </w:p>
        </w:tc>
        <w:tc>
          <w:tcPr>
            <w:tcW w:w="2410" w:type="dxa"/>
            <w:vAlign w:val="center"/>
          </w:tcPr>
          <w:p w:rsidR="00F269DA" w:rsidRPr="00F3226A" w:rsidRDefault="00F269DA" w:rsidP="00AA32AB">
            <w:r w:rsidRPr="00F3226A">
              <w:t>ауд. 131/1</w:t>
            </w:r>
          </w:p>
        </w:tc>
        <w:tc>
          <w:tcPr>
            <w:tcW w:w="5100" w:type="dxa"/>
            <w:vAlign w:val="center"/>
          </w:tcPr>
          <w:p w:rsidR="00F269DA" w:rsidRPr="00F3226A" w:rsidRDefault="00F269DA" w:rsidP="00AA32AB">
            <w:r w:rsidRPr="00F3226A">
              <w:t>Закрытие ШБС, вручение сертификатов</w:t>
            </w:r>
          </w:p>
        </w:tc>
      </w:tr>
    </w:tbl>
    <w:p w:rsidR="00F269DA" w:rsidRPr="00F3226A" w:rsidRDefault="00F269DA" w:rsidP="00F269DA"/>
    <w:p w:rsidR="00541801" w:rsidRDefault="00F269DA"/>
    <w:sectPr w:rsidR="00541801" w:rsidSect="00321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269DA"/>
    <w:rsid w:val="0008120B"/>
    <w:rsid w:val="003211A6"/>
    <w:rsid w:val="003F294B"/>
    <w:rsid w:val="00445E54"/>
    <w:rsid w:val="005302D2"/>
    <w:rsid w:val="00593C1E"/>
    <w:rsid w:val="005B540A"/>
    <w:rsid w:val="006B66CB"/>
    <w:rsid w:val="007F67B8"/>
    <w:rsid w:val="008028CC"/>
    <w:rsid w:val="00804806"/>
    <w:rsid w:val="00911337"/>
    <w:rsid w:val="00A2345F"/>
    <w:rsid w:val="00AB05CE"/>
    <w:rsid w:val="00CD7F16"/>
    <w:rsid w:val="00D73F1F"/>
    <w:rsid w:val="00E97C5B"/>
    <w:rsid w:val="00F2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2015-10-19T09:53:00Z</dcterms:created>
  <dcterms:modified xsi:type="dcterms:W3CDTF">2015-10-19T09:53:00Z</dcterms:modified>
</cp:coreProperties>
</file>