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F143FC" w:rsidTr="00F143FC">
        <w:tc>
          <w:tcPr>
            <w:tcW w:w="5637" w:type="dxa"/>
          </w:tcPr>
          <w:tbl>
            <w:tblPr>
              <w:tblW w:w="9356" w:type="dxa"/>
              <w:tblInd w:w="5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10"/>
              <w:gridCol w:w="6546"/>
            </w:tblGrid>
            <w:tr w:rsidR="009F5945" w:rsidTr="009F5945">
              <w:trPr>
                <w:trHeight w:val="636"/>
              </w:trPr>
              <w:tc>
                <w:tcPr>
                  <w:tcW w:w="281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9F5945" w:rsidRPr="004B6E7B" w:rsidRDefault="009F5945" w:rsidP="00894B28">
                  <w:pPr>
                    <w:pStyle w:val="TableContents"/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4B6E7B">
                    <w:rPr>
                      <w:noProof/>
                      <w:sz w:val="20"/>
                      <w:szCs w:val="20"/>
                      <w:lang w:val="ru-RU" w:eastAsia="ru-RU" w:bidi="ar-SA"/>
                    </w:rPr>
                    <w:drawing>
                      <wp:inline distT="0" distB="0" distL="0" distR="0" wp14:anchorId="01D4AC32" wp14:editId="56DEA6D2">
                        <wp:extent cx="1704975" cy="8763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Графический объект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5945" w:rsidRDefault="009F5945" w:rsidP="00894B28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lang w:val="ru-RU" w:eastAsia="ru-RU" w:bidi="ru-RU"/>
                    </w:rPr>
                  </w:pPr>
                  <w:r>
                    <w:rPr>
                      <w:lang w:val="ru-RU" w:eastAsia="ru-RU" w:bidi="ru-RU"/>
                    </w:rPr>
                    <w:t xml:space="preserve">        </w:t>
                  </w:r>
                  <w:r w:rsidRPr="009F5945">
                    <w:rPr>
                      <w:lang w:val="ru-RU" w:eastAsia="ru-RU" w:bidi="ru-RU"/>
                    </w:rPr>
                    <w:t xml:space="preserve">Министерство цифрового развития, связи и </w:t>
                  </w:r>
                  <w:proofErr w:type="gramStart"/>
                  <w:r w:rsidRPr="009F5945">
                    <w:rPr>
                      <w:lang w:val="ru-RU" w:eastAsia="ru-RU" w:bidi="ru-RU"/>
                    </w:rPr>
                    <w:t>массовых</w:t>
                  </w:r>
                  <w:proofErr w:type="gramEnd"/>
                  <w:r w:rsidRPr="009F5945">
                    <w:rPr>
                      <w:lang w:val="ru-RU" w:eastAsia="ru-RU" w:bidi="ru-RU"/>
                    </w:rPr>
                    <w:t xml:space="preserve"> </w:t>
                  </w:r>
                  <w:r>
                    <w:rPr>
                      <w:lang w:val="ru-RU" w:eastAsia="ru-RU" w:bidi="ru-RU"/>
                    </w:rPr>
                    <w:t xml:space="preserve">         </w:t>
                  </w:r>
                </w:p>
                <w:p w:rsidR="009F5945" w:rsidRDefault="009F5945" w:rsidP="00894B28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lang w:val="ru-RU" w:eastAsia="ru-RU" w:bidi="ru-RU"/>
                    </w:rPr>
                  </w:pPr>
                  <w:r>
                    <w:rPr>
                      <w:lang w:val="ru-RU" w:eastAsia="ru-RU" w:bidi="ru-RU"/>
                    </w:rPr>
                    <w:t xml:space="preserve">                 </w:t>
                  </w:r>
                  <w:r w:rsidRPr="009F5945">
                    <w:rPr>
                      <w:lang w:val="ru-RU" w:eastAsia="ru-RU" w:bidi="ru-RU"/>
                    </w:rPr>
                    <w:t>коммуникаций Российской Федерации</w:t>
                  </w:r>
                </w:p>
              </w:tc>
            </w:tr>
            <w:tr w:rsidR="009F5945" w:rsidTr="009F5945">
              <w:trPr>
                <w:trHeight w:val="633"/>
              </w:trPr>
              <w:tc>
                <w:tcPr>
                  <w:tcW w:w="2810" w:type="dxa"/>
                  <w:vMerge/>
                  <w:tcBorders>
                    <w:left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5945" w:rsidRPr="009F5945" w:rsidRDefault="009F5945" w:rsidP="00894B28">
                  <w:pPr>
                    <w:pStyle w:val="TableContents"/>
                    <w:spacing w:line="276" w:lineRule="auto"/>
                    <w:jc w:val="both"/>
                    <w:rPr>
                      <w:noProof/>
                      <w:lang w:val="ru-RU" w:eastAsia="ru-RU" w:bidi="ar-SA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5945" w:rsidRDefault="009F5945" w:rsidP="00894B28">
                  <w:pPr>
                    <w:pStyle w:val="Standard"/>
                    <w:widowControl w:val="0"/>
                    <w:jc w:val="both"/>
                    <w:rPr>
                      <w:lang w:val="ru-RU" w:eastAsia="ru-RU" w:bidi="ru-RU"/>
                    </w:rPr>
                  </w:pPr>
                  <w:r>
                    <w:rPr>
                      <w:lang w:val="ru-RU" w:eastAsia="ru-RU" w:bidi="ru-RU"/>
                    </w:rPr>
                    <w:t xml:space="preserve">  </w:t>
                  </w:r>
                  <w:r w:rsidRPr="009F5945">
                    <w:rPr>
                      <w:lang w:val="ru-RU" w:eastAsia="ru-RU" w:bidi="ru-RU"/>
                    </w:rPr>
                    <w:t xml:space="preserve">федеральное государственное бюджетное образовательное </w:t>
                  </w:r>
                  <w:r>
                    <w:rPr>
                      <w:lang w:val="ru-RU" w:eastAsia="ru-RU" w:bidi="ru-RU"/>
                    </w:rPr>
                    <w:t xml:space="preserve"> </w:t>
                  </w:r>
                </w:p>
                <w:p w:rsidR="009F5945" w:rsidRPr="009F5945" w:rsidRDefault="009F5945" w:rsidP="00894B28">
                  <w:pPr>
                    <w:pStyle w:val="Standard"/>
                    <w:widowControl w:val="0"/>
                    <w:jc w:val="both"/>
                    <w:rPr>
                      <w:lang w:val="ru-RU" w:eastAsia="ru-RU" w:bidi="ru-RU"/>
                    </w:rPr>
                  </w:pPr>
                  <w:r>
                    <w:rPr>
                      <w:lang w:val="ru-RU" w:eastAsia="ru-RU" w:bidi="ru-RU"/>
                    </w:rPr>
                    <w:t xml:space="preserve">                       </w:t>
                  </w:r>
                  <w:r w:rsidRPr="009F5945">
                    <w:rPr>
                      <w:lang w:val="ru-RU" w:eastAsia="ru-RU" w:bidi="ru-RU"/>
                    </w:rPr>
                    <w:t xml:space="preserve">учреждение высшего образования </w:t>
                  </w:r>
                </w:p>
                <w:p w:rsidR="009F5945" w:rsidRDefault="009F5945" w:rsidP="00894B28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lang w:val="ru-RU" w:eastAsia="ru-RU" w:bidi="ru-RU"/>
                    </w:rPr>
                  </w:pPr>
                  <w:r>
                    <w:rPr>
                      <w:lang w:val="ru-RU" w:eastAsia="ru-RU" w:bidi="ru-RU"/>
                    </w:rPr>
                    <w:t xml:space="preserve">   </w:t>
                  </w:r>
                  <w:r w:rsidRPr="009F5945">
                    <w:rPr>
                      <w:lang w:val="ru-RU" w:eastAsia="ru-RU" w:bidi="ru-RU"/>
                    </w:rPr>
                    <w:t xml:space="preserve">«Санкт-Петербургский государственный университет </w:t>
                  </w:r>
                  <w:r>
                    <w:rPr>
                      <w:lang w:val="ru-RU" w:eastAsia="ru-RU" w:bidi="ru-RU"/>
                    </w:rPr>
                    <w:t xml:space="preserve">    </w:t>
                  </w:r>
                </w:p>
                <w:p w:rsidR="009F5945" w:rsidRDefault="009F5945" w:rsidP="00894B28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lang w:val="ru-RU" w:eastAsia="ru-RU" w:bidi="ru-RU"/>
                    </w:rPr>
                  </w:pPr>
                  <w:r>
                    <w:rPr>
                      <w:lang w:val="ru-RU" w:eastAsia="ru-RU" w:bidi="ru-RU"/>
                    </w:rPr>
                    <w:t xml:space="preserve">       </w:t>
                  </w:r>
                  <w:r w:rsidRPr="009F5945">
                    <w:rPr>
                      <w:lang w:val="ru-RU" w:eastAsia="ru-RU" w:bidi="ru-RU"/>
                    </w:rPr>
                    <w:t>телекоммуникаций им. проф. М.А. Бонч-Бруевича»</w:t>
                  </w:r>
                </w:p>
              </w:tc>
            </w:tr>
            <w:tr w:rsidR="009F5945" w:rsidTr="009F5945">
              <w:trPr>
                <w:trHeight w:val="633"/>
              </w:trPr>
              <w:tc>
                <w:tcPr>
                  <w:tcW w:w="2810" w:type="dxa"/>
                  <w:vMerge/>
                  <w:tcBorders>
                    <w:left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5945" w:rsidRPr="009F5945" w:rsidRDefault="009F5945" w:rsidP="00894B28">
                  <w:pPr>
                    <w:pStyle w:val="TableContents"/>
                    <w:spacing w:line="276" w:lineRule="auto"/>
                    <w:jc w:val="both"/>
                    <w:rPr>
                      <w:noProof/>
                      <w:lang w:val="ru-RU" w:eastAsia="ru-RU" w:bidi="ar-SA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5945" w:rsidRPr="009F5945" w:rsidRDefault="009F5945" w:rsidP="00894B28">
                  <w:pPr>
                    <w:pStyle w:val="Standard"/>
                    <w:widowControl w:val="0"/>
                    <w:jc w:val="both"/>
                    <w:rPr>
                      <w:lang w:val="ru-RU" w:eastAsia="ru-RU" w:bidi="ru-RU"/>
                    </w:rPr>
                  </w:pPr>
                  <w:r>
                    <w:rPr>
                      <w:lang w:val="ru-RU" w:eastAsia="ru-RU" w:bidi="ru-RU"/>
                    </w:rPr>
                    <w:t xml:space="preserve">                             </w:t>
                  </w:r>
                  <w:r w:rsidRPr="009F5945">
                    <w:rPr>
                      <w:lang w:val="ru-RU" w:eastAsia="ru-RU" w:bidi="ru-RU"/>
                    </w:rPr>
                    <w:t xml:space="preserve">ПОЛОЖЕНИЕ ОБ </w:t>
                  </w:r>
                  <w:r>
                    <w:rPr>
                      <w:lang w:val="ru-RU" w:eastAsia="ru-RU" w:bidi="ru-RU"/>
                    </w:rPr>
                    <w:t>АРХИВЕ</w:t>
                  </w:r>
                </w:p>
                <w:p w:rsidR="009F5945" w:rsidRDefault="009F5945" w:rsidP="00894B28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lang w:val="ru-RU" w:eastAsia="ru-RU" w:bidi="ru-RU"/>
                    </w:rPr>
                  </w:pPr>
                  <w:r>
                    <w:rPr>
                      <w:lang w:val="ru-RU" w:eastAsia="ru-RU" w:bidi="ru-RU"/>
                    </w:rPr>
                    <w:t xml:space="preserve">   </w:t>
                  </w:r>
                  <w:r w:rsidRPr="009F5945">
                    <w:rPr>
                      <w:lang w:val="ru-RU" w:eastAsia="ru-RU" w:bidi="ru-RU"/>
                    </w:rPr>
                    <w:t>АДМИНИСТРАТИВНО-КАДРОВОГО УПРАВЛЕНИЯ</w:t>
                  </w:r>
                </w:p>
              </w:tc>
            </w:tr>
            <w:tr w:rsidR="009F5945" w:rsidTr="009F5945">
              <w:trPr>
                <w:trHeight w:val="633"/>
              </w:trPr>
              <w:tc>
                <w:tcPr>
                  <w:tcW w:w="2810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5945" w:rsidRPr="009F5945" w:rsidRDefault="009F5945" w:rsidP="00894B28">
                  <w:pPr>
                    <w:pStyle w:val="TableContents"/>
                    <w:spacing w:line="276" w:lineRule="auto"/>
                    <w:jc w:val="both"/>
                    <w:rPr>
                      <w:noProof/>
                      <w:lang w:val="ru-RU" w:eastAsia="ru-RU" w:bidi="ar-SA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5945" w:rsidRDefault="009F5945" w:rsidP="00894B28">
                  <w:pPr>
                    <w:pStyle w:val="Standard"/>
                    <w:widowControl w:val="0"/>
                    <w:spacing w:line="276" w:lineRule="auto"/>
                    <w:jc w:val="both"/>
                    <w:rPr>
                      <w:lang w:val="ru-RU" w:eastAsia="ru-RU" w:bidi="ru-RU"/>
                    </w:rPr>
                  </w:pPr>
                  <w:r>
                    <w:rPr>
                      <w:lang w:val="ru-RU" w:eastAsia="ru-RU" w:bidi="ru-RU"/>
                    </w:rPr>
                    <w:t xml:space="preserve">                            АРХИВ -  04.2019</w:t>
                  </w:r>
                </w:p>
              </w:tc>
            </w:tr>
          </w:tbl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50153A" w:rsidRDefault="0050153A" w:rsidP="00894B28">
            <w:pPr>
              <w:pStyle w:val="Standard"/>
              <w:ind w:left="7080" w:firstLine="708"/>
              <w:jc w:val="both"/>
              <w:rPr>
                <w:lang w:val="ru-RU"/>
              </w:rPr>
            </w:pPr>
          </w:p>
          <w:p w:rsidR="0050153A" w:rsidRDefault="0050153A" w:rsidP="00894B28">
            <w:pPr>
              <w:pStyle w:val="Standard"/>
              <w:ind w:left="5664" w:firstLine="708"/>
              <w:jc w:val="both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50153A" w:rsidRDefault="0050153A" w:rsidP="00894B28">
            <w:pPr>
              <w:pStyle w:val="Standard"/>
              <w:ind w:left="5664" w:firstLine="70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Ректор </w:t>
            </w:r>
            <w:proofErr w:type="spellStart"/>
            <w:r>
              <w:rPr>
                <w:lang w:val="ru-RU"/>
              </w:rPr>
              <w:t>СПбГУТ</w:t>
            </w:r>
            <w:proofErr w:type="spellEnd"/>
          </w:p>
          <w:p w:rsidR="0050153A" w:rsidRDefault="0050153A" w:rsidP="00894B28">
            <w:pPr>
              <w:pStyle w:val="Standard"/>
              <w:jc w:val="both"/>
              <w:rPr>
                <w:lang w:val="ru-RU"/>
              </w:rPr>
            </w:pPr>
          </w:p>
          <w:p w:rsidR="0050153A" w:rsidRDefault="0050153A" w:rsidP="00894B28">
            <w:pPr>
              <w:pStyle w:val="Standard"/>
              <w:ind w:left="5664" w:firstLine="70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___________ С.В. </w:t>
            </w:r>
            <w:proofErr w:type="spellStart"/>
            <w:r>
              <w:rPr>
                <w:lang w:val="ru-RU"/>
              </w:rPr>
              <w:t>Бачевский</w:t>
            </w:r>
            <w:proofErr w:type="spellEnd"/>
          </w:p>
          <w:p w:rsidR="0050153A" w:rsidRDefault="0050153A" w:rsidP="00894B28">
            <w:pPr>
              <w:pStyle w:val="Standard"/>
              <w:ind w:left="6372"/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 w:rsidR="0050153A" w:rsidRDefault="0050153A" w:rsidP="00894B28">
            <w:pPr>
              <w:pStyle w:val="Standard"/>
              <w:ind w:left="6372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______ _____________ 2019</w:t>
            </w: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                            ПОЛОЖЕНИЕ</w:t>
            </w:r>
          </w:p>
          <w:p w:rsidR="0050153A" w:rsidRDefault="0050153A" w:rsidP="00894B28">
            <w:pPr>
              <w:pStyle w:val="Standard"/>
              <w:ind w:right="-295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  <w:lang w:val="ru-RU"/>
              </w:rPr>
              <w:tab/>
            </w:r>
            <w:r>
              <w:rPr>
                <w:b/>
                <w:bCs/>
                <w:sz w:val="28"/>
                <w:szCs w:val="28"/>
                <w:lang w:val="ru-RU"/>
              </w:rPr>
              <w:tab/>
            </w:r>
            <w:r>
              <w:rPr>
                <w:b/>
                <w:bCs/>
                <w:sz w:val="28"/>
                <w:szCs w:val="28"/>
                <w:lang w:val="ru-RU"/>
              </w:rPr>
              <w:tab/>
            </w:r>
            <w:r>
              <w:rPr>
                <w:b/>
                <w:bCs/>
                <w:sz w:val="28"/>
                <w:szCs w:val="28"/>
                <w:lang w:val="ru-RU"/>
              </w:rPr>
              <w:tab/>
              <w:t xml:space="preserve"> об архиве</w:t>
            </w: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2"/>
                <w:szCs w:val="22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2"/>
                <w:szCs w:val="22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Версия 01</w:t>
            </w:r>
          </w:p>
          <w:p w:rsidR="0050153A" w:rsidRDefault="0050153A" w:rsidP="00894B28">
            <w:pPr>
              <w:pStyle w:val="Standard"/>
              <w:jc w:val="both"/>
              <w:rPr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Экз. № ___</w:t>
            </w: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Санкт-Петербург</w:t>
            </w: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50153A" w:rsidRDefault="0050153A" w:rsidP="00894B2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2019</w:t>
            </w:r>
          </w:p>
          <w:p w:rsidR="00F143FC" w:rsidRDefault="00F143FC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F143FC" w:rsidRDefault="00F143FC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262" w:rsidRPr="003D7A9D" w:rsidRDefault="00FF4A1A" w:rsidP="00894B28">
      <w:pPr>
        <w:pStyle w:val="a4"/>
        <w:spacing w:after="0"/>
        <w:ind w:left="3204" w:firstLine="3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A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D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262" w:rsidRPr="003D7A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550F9" w:rsidRPr="00334682" w:rsidRDefault="00E550F9" w:rsidP="0089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0F9" w:rsidRDefault="00E550F9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271342" w:rsidRPr="0033468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(далее – университет)</w:t>
      </w:r>
      <w:r w:rsidRPr="00334682">
        <w:rPr>
          <w:rFonts w:ascii="Times New Roman" w:hAnsi="Times New Roman" w:cs="Times New Roman"/>
          <w:sz w:val="28"/>
          <w:szCs w:val="28"/>
        </w:rPr>
        <w:t xml:space="preserve"> создается на правах структурного подразделения, </w:t>
      </w:r>
      <w:r w:rsidR="00334682" w:rsidRPr="00334682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334682">
        <w:rPr>
          <w:rFonts w:ascii="Times New Roman" w:hAnsi="Times New Roman" w:cs="Times New Roman"/>
          <w:sz w:val="28"/>
          <w:szCs w:val="28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</w:t>
      </w:r>
      <w:r w:rsidR="00481605" w:rsidRPr="00334682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334682">
        <w:rPr>
          <w:rFonts w:ascii="Times New Roman" w:hAnsi="Times New Roman" w:cs="Times New Roman"/>
          <w:sz w:val="28"/>
          <w:szCs w:val="28"/>
        </w:rPr>
        <w:t>, а также подготовку документов к передаче на постоянное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 хранение в Центральный государственный архив Санкт-</w:t>
      </w:r>
      <w:r w:rsidR="00334682" w:rsidRPr="00334682">
        <w:rPr>
          <w:rFonts w:ascii="Times New Roman" w:hAnsi="Times New Roman" w:cs="Times New Roman"/>
          <w:sz w:val="28"/>
          <w:szCs w:val="28"/>
        </w:rPr>
        <w:t>Петербурга</w:t>
      </w:r>
      <w:r w:rsidRPr="00334682">
        <w:rPr>
          <w:rFonts w:ascii="Times New Roman" w:hAnsi="Times New Roman" w:cs="Times New Roman"/>
          <w:sz w:val="28"/>
          <w:szCs w:val="28"/>
        </w:rPr>
        <w:t>.</w:t>
      </w:r>
    </w:p>
    <w:p w:rsidR="00E550F9" w:rsidRPr="00334682" w:rsidRDefault="00E8656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2.</w:t>
      </w:r>
      <w:r w:rsidR="00894B28">
        <w:rPr>
          <w:rFonts w:ascii="Times New Roman" w:hAnsi="Times New Roman" w:cs="Times New Roman"/>
          <w:sz w:val="28"/>
          <w:szCs w:val="28"/>
        </w:rPr>
        <w:t xml:space="preserve">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</w:t>
      </w:r>
      <w:r w:rsidR="00E550F9" w:rsidRPr="00334682">
        <w:rPr>
          <w:rFonts w:ascii="Times New Roman" w:hAnsi="Times New Roman" w:cs="Times New Roman"/>
          <w:sz w:val="28"/>
          <w:szCs w:val="28"/>
        </w:rPr>
        <w:t xml:space="preserve"> разрабатывает положение об Архиве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="00E550F9" w:rsidRPr="00334682">
        <w:rPr>
          <w:rFonts w:ascii="Times New Roman" w:hAnsi="Times New Roman" w:cs="Times New Roman"/>
          <w:sz w:val="28"/>
          <w:szCs w:val="28"/>
        </w:rPr>
        <w:t xml:space="preserve">. Положение об Архиве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="00E550F9" w:rsidRPr="00334682">
        <w:rPr>
          <w:rFonts w:ascii="Times New Roman" w:hAnsi="Times New Roman" w:cs="Times New Roman"/>
          <w:sz w:val="28"/>
          <w:szCs w:val="28"/>
        </w:rPr>
        <w:t xml:space="preserve"> подлежит согласованию с экспертно-проверочной методической комиссией ЦГА СПб на предмет соответствия его Примерному положению с учетом документов, находящихся на хранении и подлежащих хранению в Архиве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="00E550F9" w:rsidRPr="00334682">
        <w:rPr>
          <w:rFonts w:ascii="Times New Roman" w:hAnsi="Times New Roman" w:cs="Times New Roman"/>
          <w:sz w:val="28"/>
          <w:szCs w:val="28"/>
        </w:rPr>
        <w:t>.</w:t>
      </w:r>
    </w:p>
    <w:p w:rsidR="00E8656A" w:rsidRPr="00334682" w:rsidRDefault="00E8656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3.</w:t>
      </w:r>
      <w:r w:rsidR="00334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</w:t>
      </w:r>
      <w:r w:rsidR="00481605" w:rsidRPr="00334682">
        <w:rPr>
          <w:rFonts w:ascii="Times New Roman" w:hAnsi="Times New Roman" w:cs="Times New Roman"/>
          <w:sz w:val="28"/>
          <w:szCs w:val="28"/>
        </w:rPr>
        <w:t>и</w:t>
      </w:r>
      <w:r w:rsidR="00271342" w:rsidRPr="00334682">
        <w:rPr>
          <w:rFonts w:ascii="Times New Roman" w:hAnsi="Times New Roman" w:cs="Times New Roman"/>
          <w:sz w:val="28"/>
          <w:szCs w:val="28"/>
        </w:rPr>
        <w:t>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в  своей деятельности руководствуется Федеральным законом от 22.10.2004 № 125 –ФЗ «Об архивном деле в Российской Федерации» (с изменениями на 28.12.2017),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</w:t>
      </w:r>
      <w:r w:rsidR="00334682">
        <w:rPr>
          <w:rFonts w:ascii="Times New Roman" w:hAnsi="Times New Roman" w:cs="Times New Roman"/>
          <w:sz w:val="28"/>
          <w:szCs w:val="28"/>
        </w:rPr>
        <w:t xml:space="preserve"> </w:t>
      </w:r>
      <w:r w:rsidRPr="00334682">
        <w:rPr>
          <w:rFonts w:ascii="Times New Roman" w:hAnsi="Times New Roman" w:cs="Times New Roman"/>
          <w:sz w:val="28"/>
          <w:szCs w:val="28"/>
        </w:rPr>
        <w:t>и организациях, законами и иными нормативными правовыми актами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области архивного дела, локальными нормативными актами государственного органа, приказами руководителя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и настоящим Положением об 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>.</w:t>
      </w:r>
    </w:p>
    <w:p w:rsidR="00E550F9" w:rsidRPr="00334682" w:rsidRDefault="00E550F9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62" w:rsidRPr="003D7A9D" w:rsidRDefault="00FF4A1A" w:rsidP="00894B28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56A" w:rsidRPr="003D7A9D">
        <w:rPr>
          <w:rFonts w:ascii="Times New Roman" w:hAnsi="Times New Roman" w:cs="Times New Roman"/>
          <w:b/>
          <w:sz w:val="28"/>
          <w:szCs w:val="28"/>
        </w:rPr>
        <w:t xml:space="preserve">Состав документов Архива </w:t>
      </w:r>
      <w:r w:rsidR="00271342" w:rsidRPr="003D7A9D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334682" w:rsidRDefault="00334682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56A" w:rsidRPr="00334682" w:rsidRDefault="00E8656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4. Архив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хранит:</w:t>
      </w:r>
    </w:p>
    <w:p w:rsidR="00E8656A" w:rsidRPr="00334682" w:rsidRDefault="00E8656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а) документы постоянного и временных (свыше 10 лет)</w:t>
      </w:r>
      <w:r w:rsidR="00FF4A1A" w:rsidRPr="00334682">
        <w:rPr>
          <w:rFonts w:ascii="Times New Roman" w:hAnsi="Times New Roman" w:cs="Times New Roman"/>
          <w:sz w:val="28"/>
          <w:szCs w:val="28"/>
        </w:rPr>
        <w:t xml:space="preserve"> сроков хранения, в том числе документы по личному составу, образовавшиеся в деятельности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="00FF4A1A" w:rsidRPr="00334682">
        <w:rPr>
          <w:rFonts w:ascii="Times New Roman" w:hAnsi="Times New Roman" w:cs="Times New Roman"/>
          <w:sz w:val="28"/>
          <w:szCs w:val="28"/>
        </w:rPr>
        <w:t>;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33468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4682">
        <w:rPr>
          <w:rFonts w:ascii="Times New Roman" w:hAnsi="Times New Roman" w:cs="Times New Roman"/>
          <w:sz w:val="28"/>
          <w:szCs w:val="28"/>
        </w:rPr>
        <w:t>) организаций – предшественников (при их наличии);</w:t>
      </w:r>
    </w:p>
    <w:p w:rsidR="00FF4A1A" w:rsidRPr="00334682" w:rsidRDefault="00271342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F4A1A" w:rsidRPr="00334682">
        <w:rPr>
          <w:rFonts w:ascii="Times New Roman" w:hAnsi="Times New Roman" w:cs="Times New Roman"/>
          <w:sz w:val="28"/>
          <w:szCs w:val="28"/>
        </w:rPr>
        <w:t xml:space="preserve">) справочно-поисковые средства к документам и учетные документы Архива </w:t>
      </w:r>
      <w:r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="00FF4A1A" w:rsidRPr="00334682">
        <w:rPr>
          <w:rFonts w:ascii="Times New Roman" w:hAnsi="Times New Roman" w:cs="Times New Roman"/>
          <w:sz w:val="28"/>
          <w:szCs w:val="28"/>
        </w:rPr>
        <w:t>.</w:t>
      </w:r>
    </w:p>
    <w:p w:rsidR="00334682" w:rsidRDefault="00334682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1A" w:rsidRPr="003D7A9D" w:rsidRDefault="00FF4A1A" w:rsidP="00894B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9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7A9D">
        <w:rPr>
          <w:rFonts w:ascii="Times New Roman" w:hAnsi="Times New Roman" w:cs="Times New Roman"/>
          <w:b/>
          <w:sz w:val="28"/>
          <w:szCs w:val="28"/>
        </w:rPr>
        <w:t xml:space="preserve"> Задачи Архива </w:t>
      </w:r>
      <w:r w:rsidR="00271342" w:rsidRPr="003D7A9D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FF4A1A" w:rsidRPr="003D7A9D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5. К задачам Архива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5.1 Организация хранения документов, состав которых предусмотрен </w:t>
      </w:r>
      <w:r w:rsidR="00233D35" w:rsidRPr="00334682">
        <w:rPr>
          <w:rFonts w:ascii="Times New Roman" w:hAnsi="Times New Roman" w:cs="Times New Roman"/>
          <w:sz w:val="28"/>
          <w:szCs w:val="28"/>
        </w:rPr>
        <w:br/>
      </w:r>
      <w:r w:rsidRPr="003346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4682">
        <w:rPr>
          <w:rFonts w:ascii="Times New Roman" w:hAnsi="Times New Roman" w:cs="Times New Roman"/>
          <w:sz w:val="28"/>
          <w:szCs w:val="28"/>
        </w:rPr>
        <w:t xml:space="preserve"> Примерного положения.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5.2 Комплектование Архива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документами, образовавшимися </w:t>
      </w:r>
      <w:r w:rsidR="00233D35" w:rsidRPr="00334682">
        <w:rPr>
          <w:rFonts w:ascii="Times New Roman" w:hAnsi="Times New Roman" w:cs="Times New Roman"/>
          <w:sz w:val="28"/>
          <w:szCs w:val="28"/>
        </w:rPr>
        <w:br/>
      </w:r>
      <w:r w:rsidRPr="0033468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>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5.3 Учет документов, находящихся на хранении в Архиве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>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5.4 Использование документов, находящихся на хранении в Архиве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5.5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5.6 Методическ</w:t>
      </w:r>
      <w:r w:rsidR="00481605" w:rsidRPr="00334682">
        <w:rPr>
          <w:rFonts w:ascii="Times New Roman" w:hAnsi="Times New Roman" w:cs="Times New Roman"/>
          <w:sz w:val="28"/>
          <w:szCs w:val="28"/>
        </w:rPr>
        <w:t>о</w:t>
      </w:r>
      <w:r w:rsidRPr="00334682">
        <w:rPr>
          <w:rFonts w:ascii="Times New Roman" w:hAnsi="Times New Roman" w:cs="Times New Roman"/>
          <w:sz w:val="28"/>
          <w:szCs w:val="28"/>
        </w:rPr>
        <w:t xml:space="preserve">е руководство и 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</w:t>
      </w:r>
      <w:r w:rsidR="00233D35" w:rsidRPr="00334682">
        <w:rPr>
          <w:rFonts w:ascii="Times New Roman" w:hAnsi="Times New Roman" w:cs="Times New Roman"/>
          <w:sz w:val="28"/>
          <w:szCs w:val="28"/>
        </w:rPr>
        <w:br/>
      </w:r>
      <w:r w:rsidRPr="00334682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и своевременной передачей в Архив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1A" w:rsidRPr="003D7A9D" w:rsidRDefault="00FF4A1A" w:rsidP="00894B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7A9D">
        <w:rPr>
          <w:rFonts w:ascii="Times New Roman" w:hAnsi="Times New Roman" w:cs="Times New Roman"/>
          <w:b/>
          <w:sz w:val="28"/>
          <w:szCs w:val="28"/>
        </w:rPr>
        <w:t xml:space="preserve"> Функции Архива </w:t>
      </w:r>
      <w:r w:rsidR="00271342" w:rsidRPr="003D7A9D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6. Архив </w:t>
      </w:r>
      <w:r w:rsidR="00271342" w:rsidRPr="00334682">
        <w:rPr>
          <w:rFonts w:ascii="Times New Roman" w:hAnsi="Times New Roman" w:cs="Times New Roman"/>
          <w:b/>
          <w:sz w:val="28"/>
          <w:szCs w:val="28"/>
        </w:rPr>
        <w:t>у</w:t>
      </w:r>
      <w:r w:rsidR="00271342" w:rsidRPr="00334682">
        <w:rPr>
          <w:rFonts w:ascii="Times New Roman" w:hAnsi="Times New Roman" w:cs="Times New Roman"/>
          <w:sz w:val="28"/>
          <w:szCs w:val="28"/>
        </w:rPr>
        <w:t>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334682">
        <w:rPr>
          <w:rFonts w:ascii="Times New Roman" w:hAnsi="Times New Roman" w:cs="Times New Roman"/>
          <w:sz w:val="28"/>
          <w:szCs w:val="28"/>
        </w:rPr>
        <w:t xml:space="preserve"> </w:t>
      </w:r>
      <w:r w:rsidRPr="003346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>, в соответствии с утвержденным графиком.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</w:t>
      </w:r>
      <w:r w:rsidR="00334682">
        <w:rPr>
          <w:rFonts w:ascii="Times New Roman" w:hAnsi="Times New Roman" w:cs="Times New Roman"/>
          <w:sz w:val="28"/>
          <w:szCs w:val="28"/>
        </w:rPr>
        <w:t xml:space="preserve"> </w:t>
      </w:r>
      <w:r w:rsidRPr="00334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едет учет документов и фондов, находящихся на хранении в Архиве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>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6.3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</w:t>
      </w:r>
      <w:r w:rsidR="00334682">
        <w:rPr>
          <w:rFonts w:ascii="Times New Roman" w:hAnsi="Times New Roman" w:cs="Times New Roman"/>
          <w:sz w:val="28"/>
          <w:szCs w:val="28"/>
        </w:rPr>
        <w:t xml:space="preserve"> </w:t>
      </w:r>
      <w:r w:rsidRPr="003346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редставляет в государственный (муниципальный) архив учетные сведения об объеме и составе хранящихся в архиве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истематизирует и размещает документы, поступающие на хранение в Архив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>.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>существляет подготовку и представляет:</w:t>
      </w:r>
    </w:p>
    <w:p w:rsidR="00FF4A1A" w:rsidRPr="00334682" w:rsidRDefault="00FF4A1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166073" w:rsidRPr="00334682">
        <w:rPr>
          <w:rFonts w:ascii="Times New Roman" w:hAnsi="Times New Roman" w:cs="Times New Roman"/>
          <w:sz w:val="28"/>
          <w:szCs w:val="28"/>
        </w:rPr>
        <w:t xml:space="preserve"> на рассмотрение и согласование экспертной комиссии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="00166073" w:rsidRPr="00334682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временных (свыше 10 лет) сроков хранения, в том</w:t>
      </w:r>
      <w:r w:rsidR="00334682">
        <w:rPr>
          <w:rFonts w:ascii="Times New Roman" w:hAnsi="Times New Roman" w:cs="Times New Roman"/>
          <w:sz w:val="28"/>
          <w:szCs w:val="28"/>
        </w:rPr>
        <w:t xml:space="preserve"> </w:t>
      </w:r>
      <w:r w:rsidR="00166073" w:rsidRPr="00334682">
        <w:rPr>
          <w:rFonts w:ascii="Times New Roman" w:hAnsi="Times New Roman" w:cs="Times New Roman"/>
          <w:sz w:val="28"/>
          <w:szCs w:val="28"/>
        </w:rPr>
        <w:t>числе по личному составу, а также акты о выделении к уничтожению архивных документов,</w:t>
      </w:r>
      <w:r w:rsidR="003D7A9D">
        <w:rPr>
          <w:rFonts w:ascii="Times New Roman" w:hAnsi="Times New Roman" w:cs="Times New Roman"/>
          <w:sz w:val="28"/>
          <w:szCs w:val="28"/>
        </w:rPr>
        <w:t xml:space="preserve"> </w:t>
      </w:r>
      <w:r w:rsidR="00166073" w:rsidRPr="00334682">
        <w:rPr>
          <w:rFonts w:ascii="Times New Roman" w:hAnsi="Times New Roman" w:cs="Times New Roman"/>
          <w:sz w:val="28"/>
          <w:szCs w:val="28"/>
        </w:rPr>
        <w:t>не подлежащих хранению, акты об утрате документов, акты о неисправных повреждениях архивных документов;</w:t>
      </w:r>
    </w:p>
    <w:p w:rsidR="00166073" w:rsidRPr="00334682" w:rsidRDefault="00166073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б) на утверждение Центральной экспертно-проверочной методической комиссии Архивного комитета Санкт-Петербурга (далее – ЦЭПМК Архивного комитета Санкт-Петербурга) описи дел постоянного хранения;</w:t>
      </w:r>
    </w:p>
    <w:p w:rsidR="00166073" w:rsidRPr="00334682" w:rsidRDefault="00166073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в) на согласование Экспертно-проверочной методической комиссии ЦГА СПб (далее – ЭПМК ЦГА СПб) описи дел по личному составу;</w:t>
      </w:r>
    </w:p>
    <w:p w:rsidR="00166073" w:rsidRPr="00334682" w:rsidRDefault="00166073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г) на согласование ЦЭПМК Архивного комитета Санкт-Петербурга акты об утрате документов, акты о неисправных повреждениях документов;</w:t>
      </w:r>
    </w:p>
    <w:p w:rsidR="00233D35" w:rsidRPr="00334682" w:rsidRDefault="00166073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д) на утверждение руководителю </w:t>
      </w:r>
      <w:r w:rsidR="00481605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описи временных (свыше 10 лет) сроков хранения, в том числе </w:t>
      </w:r>
      <w:r w:rsidR="00233D35" w:rsidRPr="00334682">
        <w:rPr>
          <w:rFonts w:ascii="Times New Roman" w:hAnsi="Times New Roman" w:cs="Times New Roman"/>
          <w:sz w:val="28"/>
          <w:szCs w:val="28"/>
        </w:rPr>
        <w:t>описи дел по личному составу, акты о выделении к уничтожению архивных документов, не подлежащих хранению, акты об утрате документов, акты о неисправных повреждениях архивных документов, утвержденные и согласованные ЦЭПМК Архивного комитета и ЭПМК ЦГА СПб.</w:t>
      </w:r>
      <w:proofErr w:type="gramEnd"/>
    </w:p>
    <w:p w:rsidR="00233D35" w:rsidRPr="00334682" w:rsidRDefault="00334682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35" w:rsidRPr="003346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33D35" w:rsidRPr="00334682">
        <w:rPr>
          <w:rFonts w:ascii="Times New Roman" w:hAnsi="Times New Roman" w:cs="Times New Roman"/>
          <w:sz w:val="28"/>
          <w:szCs w:val="28"/>
        </w:rPr>
        <w:t>рганизует передачу документов Архивного фонда Российской Федерации на постоянное хранение в ЦГА СПб.</w:t>
      </w:r>
    </w:p>
    <w:p w:rsidR="00233D35" w:rsidRPr="00334682" w:rsidRDefault="00233D35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6.7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рганизует и проводит экспертизу ценности документов временных </w:t>
      </w:r>
      <w:r w:rsidRPr="00334682">
        <w:rPr>
          <w:rFonts w:ascii="Times New Roman" w:hAnsi="Times New Roman" w:cs="Times New Roman"/>
          <w:sz w:val="28"/>
          <w:szCs w:val="28"/>
        </w:rPr>
        <w:br/>
        <w:t xml:space="preserve">(свыше 10 лет) сроков хранения, находящихся на хранении в Архиве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хранению.</w:t>
      </w:r>
    </w:p>
    <w:p w:rsidR="00233D35" w:rsidRPr="00334682" w:rsidRDefault="00233D35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6.8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роводит мероприятия по обеспечению сохранности документов находящихся на хранении в Архиве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233D35" w:rsidRPr="00334682" w:rsidRDefault="00233D35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6.9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рганизует информирование руководства и работников </w:t>
      </w:r>
      <w:r w:rsidR="00481605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о составе и содержании документов Архива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233D35" w:rsidRPr="00334682" w:rsidRDefault="00233D35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6.10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>нформирует пользователей по вопросам местонахождения архивных документов.</w:t>
      </w:r>
    </w:p>
    <w:p w:rsidR="00233D35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6.11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>рганизует выдачу документов и дел во временное пользование.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6.12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>сполняет запросы пользователей, выдает архивные копии документов, архивные выписки и архивные справки.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6.13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едет учет использования документов Архива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>.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6.14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оздает фонд пользования Архива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и организует его использование.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6.15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существляет ведение справочно-поисковых средств к документам Архива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lastRenderedPageBreak/>
        <w:t>6.16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 xml:space="preserve">частвует в разработке документов </w:t>
      </w:r>
      <w:r w:rsidR="00481605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по вопросам архивного дела и делопроизводства.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6.17</w:t>
      </w:r>
      <w:proofErr w:type="gramStart"/>
      <w:r w:rsidRPr="0033468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34682">
        <w:rPr>
          <w:rFonts w:ascii="Times New Roman" w:hAnsi="Times New Roman" w:cs="Times New Roman"/>
          <w:sz w:val="28"/>
          <w:szCs w:val="28"/>
        </w:rPr>
        <w:t>казывает методическую помощь: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а) службе делопроизводства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</w:t>
      </w:r>
      <w:r w:rsidR="00C2314D" w:rsidRPr="00334682">
        <w:rPr>
          <w:rFonts w:ascii="Times New Roman" w:hAnsi="Times New Roman" w:cs="Times New Roman"/>
          <w:sz w:val="28"/>
          <w:szCs w:val="28"/>
        </w:rPr>
        <w:t>в</w:t>
      </w:r>
      <w:r w:rsidRPr="00334682">
        <w:rPr>
          <w:rFonts w:ascii="Times New Roman" w:hAnsi="Times New Roman" w:cs="Times New Roman"/>
          <w:sz w:val="28"/>
          <w:szCs w:val="28"/>
        </w:rPr>
        <w:t xml:space="preserve"> составлении номенклатуры дел, формировании и оформлении дел;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б) структурным подразделениям и работникам </w:t>
      </w:r>
      <w:r w:rsidR="00481605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в подготовке документов к передаче в Архив </w:t>
      </w:r>
      <w:r w:rsidR="00271342" w:rsidRPr="00334682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334682" w:rsidRDefault="00334682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F4" w:rsidRPr="003D7A9D" w:rsidRDefault="003444F4" w:rsidP="00894B2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A9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7A9D">
        <w:rPr>
          <w:rFonts w:ascii="Times New Roman" w:hAnsi="Times New Roman" w:cs="Times New Roman"/>
          <w:b/>
          <w:sz w:val="28"/>
          <w:szCs w:val="28"/>
        </w:rPr>
        <w:t xml:space="preserve"> Права Архива </w:t>
      </w:r>
      <w:r w:rsidR="002507EA" w:rsidRPr="003D7A9D">
        <w:rPr>
          <w:rFonts w:ascii="Times New Roman" w:hAnsi="Times New Roman" w:cs="Times New Roman"/>
          <w:b/>
          <w:sz w:val="28"/>
          <w:szCs w:val="28"/>
        </w:rPr>
        <w:t>университета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7. Архив </w:t>
      </w:r>
      <w:r w:rsidR="002507EA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682">
        <w:rPr>
          <w:rFonts w:ascii="Times New Roman" w:hAnsi="Times New Roman" w:cs="Times New Roman"/>
          <w:sz w:val="28"/>
          <w:szCs w:val="28"/>
        </w:rPr>
        <w:t>имеет право: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а) представлять руководству </w:t>
      </w:r>
      <w:r w:rsidR="002507EA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организации хранения, комплектования, учета и использования архивных документов в Архиве </w:t>
      </w:r>
      <w:r w:rsidR="002507EA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>;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б) запрашивать в структурных подразделениях </w:t>
      </w:r>
      <w:r w:rsidR="002507EA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Pr="00334682">
        <w:rPr>
          <w:rFonts w:ascii="Times New Roman" w:hAnsi="Times New Roman" w:cs="Times New Roman"/>
          <w:sz w:val="28"/>
          <w:szCs w:val="28"/>
        </w:rPr>
        <w:t xml:space="preserve"> сведения, необходимые для работы Архива организации;</w:t>
      </w:r>
    </w:p>
    <w:p w:rsidR="003444F4" w:rsidRPr="00334682" w:rsidRDefault="003444F4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в) давать рекомендации структурны</w:t>
      </w:r>
      <w:r w:rsidR="00481605" w:rsidRPr="00334682">
        <w:rPr>
          <w:rFonts w:ascii="Times New Roman" w:hAnsi="Times New Roman" w:cs="Times New Roman"/>
          <w:sz w:val="28"/>
          <w:szCs w:val="28"/>
        </w:rPr>
        <w:t>м</w:t>
      </w:r>
      <w:r w:rsidRPr="00334682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C2314D" w:rsidRPr="00334682">
        <w:rPr>
          <w:rFonts w:ascii="Times New Roman" w:hAnsi="Times New Roman" w:cs="Times New Roman"/>
          <w:sz w:val="28"/>
          <w:szCs w:val="28"/>
        </w:rPr>
        <w:t xml:space="preserve"> </w:t>
      </w:r>
      <w:r w:rsidR="002507EA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="00C2314D" w:rsidRPr="00334682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Архива организации;</w:t>
      </w:r>
    </w:p>
    <w:p w:rsidR="00C2314D" w:rsidRPr="00334682" w:rsidRDefault="00334682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2314D" w:rsidRPr="00334682">
        <w:rPr>
          <w:rFonts w:ascii="Times New Roman" w:hAnsi="Times New Roman" w:cs="Times New Roman"/>
          <w:sz w:val="28"/>
          <w:szCs w:val="28"/>
        </w:rPr>
        <w:t xml:space="preserve">информировать структурные подразделения </w:t>
      </w:r>
      <w:r w:rsidR="002507EA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="00C2314D" w:rsidRPr="00334682">
        <w:rPr>
          <w:rFonts w:ascii="Times New Roman" w:hAnsi="Times New Roman" w:cs="Times New Roman"/>
          <w:sz w:val="28"/>
          <w:szCs w:val="28"/>
        </w:rPr>
        <w:t xml:space="preserve"> о необходимости передачи документов в Архив </w:t>
      </w:r>
      <w:r w:rsidR="002507EA" w:rsidRPr="00334682">
        <w:rPr>
          <w:rFonts w:ascii="Times New Roman" w:hAnsi="Times New Roman" w:cs="Times New Roman"/>
          <w:sz w:val="28"/>
          <w:szCs w:val="28"/>
        </w:rPr>
        <w:t>университета</w:t>
      </w:r>
      <w:r w:rsidR="00C2314D" w:rsidRPr="00334682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графиком;</w:t>
      </w:r>
    </w:p>
    <w:p w:rsidR="00C2314D" w:rsidRPr="00334682" w:rsidRDefault="00C2314D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д) принимать участие в заседаниях ЦЭПМК Архивного комитета Санкт-Петербурга и ЭПМК ЦГА СПб.</w:t>
      </w:r>
    </w:p>
    <w:p w:rsidR="002507EA" w:rsidRPr="00334682" w:rsidRDefault="002507EA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7EA" w:rsidRPr="003D7A9D" w:rsidRDefault="002507EA" w:rsidP="00894B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ab/>
      </w:r>
      <w:r w:rsidRPr="00334682">
        <w:rPr>
          <w:rFonts w:ascii="Times New Roman" w:hAnsi="Times New Roman" w:cs="Times New Roman"/>
          <w:sz w:val="28"/>
          <w:szCs w:val="28"/>
        </w:rPr>
        <w:tab/>
      </w:r>
      <w:r w:rsidRPr="0033468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7A9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D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A9D">
        <w:rPr>
          <w:rFonts w:ascii="Times New Roman" w:hAnsi="Times New Roman" w:cs="Times New Roman"/>
          <w:b/>
          <w:sz w:val="28"/>
          <w:szCs w:val="28"/>
        </w:rPr>
        <w:t xml:space="preserve"> Взаимоотношения</w:t>
      </w:r>
      <w:proofErr w:type="gramEnd"/>
      <w:r w:rsidRPr="003D7A9D">
        <w:rPr>
          <w:rFonts w:ascii="Times New Roman" w:hAnsi="Times New Roman" w:cs="Times New Roman"/>
          <w:b/>
          <w:sz w:val="28"/>
          <w:szCs w:val="28"/>
        </w:rPr>
        <w:t>. Связи</w:t>
      </w:r>
    </w:p>
    <w:p w:rsidR="00A77E5C" w:rsidRPr="00334682" w:rsidRDefault="00A77E5C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2507EA" w:rsidRPr="00334682" w:rsidTr="00894B28">
        <w:tc>
          <w:tcPr>
            <w:tcW w:w="3085" w:type="dxa"/>
          </w:tcPr>
          <w:p w:rsidR="002507EA" w:rsidRPr="00334682" w:rsidRDefault="002507EA" w:rsidP="008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 и/или должностного лица</w:t>
            </w:r>
          </w:p>
        </w:tc>
        <w:tc>
          <w:tcPr>
            <w:tcW w:w="3119" w:type="dxa"/>
          </w:tcPr>
          <w:p w:rsidR="002507EA" w:rsidRPr="00334682" w:rsidRDefault="002507EA" w:rsidP="008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</w:p>
        </w:tc>
        <w:tc>
          <w:tcPr>
            <w:tcW w:w="3367" w:type="dxa"/>
          </w:tcPr>
          <w:p w:rsidR="002507EA" w:rsidRPr="00334682" w:rsidRDefault="002507EA" w:rsidP="008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</w:tc>
      </w:tr>
      <w:tr w:rsidR="002507EA" w:rsidRPr="00334682" w:rsidTr="00894B28">
        <w:tc>
          <w:tcPr>
            <w:tcW w:w="3085" w:type="dxa"/>
          </w:tcPr>
          <w:p w:rsidR="002507EA" w:rsidRPr="00334682" w:rsidRDefault="002507EA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казенное учреждение «Центральный государственный архив Санкт-Петербурга» (ЦГА СПб)</w:t>
            </w:r>
          </w:p>
        </w:tc>
        <w:tc>
          <w:tcPr>
            <w:tcW w:w="3119" w:type="dxa"/>
          </w:tcPr>
          <w:p w:rsidR="002507EA" w:rsidRPr="00334682" w:rsidRDefault="002507EA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помощи в отборе документов и подготовке к передаче на постоянное хранение, в упорядочении документов по личному составу</w:t>
            </w:r>
          </w:p>
        </w:tc>
        <w:tc>
          <w:tcPr>
            <w:tcW w:w="3367" w:type="dxa"/>
          </w:tcPr>
          <w:p w:rsidR="002507EA" w:rsidRPr="00334682" w:rsidRDefault="002507EA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Предоставление на рассмотрение и согласование ЦЭМПК Архивного комитета СПБ:</w:t>
            </w:r>
          </w:p>
          <w:p w:rsidR="002507EA" w:rsidRPr="00334682" w:rsidRDefault="002507EA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5B3" w:rsidRPr="00334682">
              <w:rPr>
                <w:rFonts w:ascii="Times New Roman" w:hAnsi="Times New Roman" w:cs="Times New Roman"/>
                <w:sz w:val="24"/>
                <w:szCs w:val="24"/>
              </w:rPr>
              <w:t>- актов об утрате документов и акты о неисправимом повреждении архивных дел;</w:t>
            </w:r>
          </w:p>
          <w:p w:rsidR="002D05B3" w:rsidRPr="00334682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- годовых разделов описей постоянного хранения, подлежащих передаче на государственное хранение;</w:t>
            </w:r>
          </w:p>
          <w:p w:rsidR="002D05B3" w:rsidRPr="00334682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ЭПМК ЦГА СПб:</w:t>
            </w:r>
          </w:p>
          <w:p w:rsidR="002D05B3" w:rsidRPr="00334682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 xml:space="preserve">- проектов нормативной и </w:t>
            </w:r>
            <w:r w:rsidRPr="00334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документации (номенклатуры дел, положения об архиве и положения об экспертной комиссии);</w:t>
            </w:r>
          </w:p>
          <w:p w:rsidR="002D05B3" w:rsidRPr="00334682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- годовых разделов описи дел по личному составу;</w:t>
            </w:r>
          </w:p>
          <w:p w:rsidR="002D05B3" w:rsidRPr="00334682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- актов об утрате документов и акты о неисправимом повреждении архивных дел;</w:t>
            </w:r>
          </w:p>
          <w:p w:rsidR="002D05B3" w:rsidRPr="00334682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- годовых разделов описей дел постоянного хранения, подлежащих передаче на государственное хранение;</w:t>
            </w:r>
          </w:p>
          <w:p w:rsidR="002D05B3" w:rsidRPr="00334682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- актов о выделении к уничтожению документов и дел по личному составу, документов с истекшими сроками хранения (со сроками хранения 10 лет  и более, с отметкой ЭПК);</w:t>
            </w:r>
          </w:p>
          <w:p w:rsidR="002D05B3" w:rsidRPr="00334682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2">
              <w:rPr>
                <w:rFonts w:ascii="Times New Roman" w:hAnsi="Times New Roman" w:cs="Times New Roman"/>
                <w:sz w:val="24"/>
                <w:szCs w:val="24"/>
              </w:rPr>
              <w:t>- предоставление сведений о составе и объеме документов архива в установленной форме (паспорт архива)</w:t>
            </w:r>
          </w:p>
        </w:tc>
      </w:tr>
      <w:tr w:rsidR="002D05B3" w:rsidRPr="00334682" w:rsidTr="00894B28">
        <w:tc>
          <w:tcPr>
            <w:tcW w:w="3085" w:type="dxa"/>
          </w:tcPr>
          <w:p w:rsidR="002D05B3" w:rsidRPr="003D7A9D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организации</w:t>
            </w:r>
          </w:p>
        </w:tc>
        <w:tc>
          <w:tcPr>
            <w:tcW w:w="3119" w:type="dxa"/>
          </w:tcPr>
          <w:p w:rsidR="002D05B3" w:rsidRPr="003D7A9D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Получение писем-запросов о получении информации социально-правового и тематического характера</w:t>
            </w:r>
          </w:p>
        </w:tc>
        <w:tc>
          <w:tcPr>
            <w:tcW w:w="3367" w:type="dxa"/>
          </w:tcPr>
          <w:p w:rsidR="002D05B3" w:rsidRPr="003D7A9D" w:rsidRDefault="002D05B3" w:rsidP="0089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копий и архивных выписок;</w:t>
            </w:r>
          </w:p>
          <w:p w:rsidR="002D05B3" w:rsidRPr="003D7A9D" w:rsidRDefault="002D05B3" w:rsidP="00290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6E057C" w:rsidRPr="003D7A9D">
              <w:rPr>
                <w:rFonts w:ascii="Times New Roman" w:hAnsi="Times New Roman" w:cs="Times New Roman"/>
                <w:sz w:val="24"/>
                <w:szCs w:val="24"/>
              </w:rPr>
              <w:t>доставление документов архива или копий в установленном порядке в целях управленческого, научного и социально-правового использования</w:t>
            </w:r>
          </w:p>
        </w:tc>
      </w:tr>
    </w:tbl>
    <w:p w:rsidR="00A77E5C" w:rsidRPr="00334682" w:rsidRDefault="00A77E5C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57C" w:rsidRPr="00334682" w:rsidRDefault="006E057C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ab/>
      </w:r>
      <w:r w:rsidRPr="00334682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</w:t>
      </w:r>
      <w:r w:rsidR="00B02F4F" w:rsidRPr="00334682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6E057C" w:rsidRPr="00334682" w:rsidRDefault="006E057C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Архив взаимодействует со всеми структурными подразделениями университета в целях решения задач, предусмотренных данным Положение по вопросам:</w:t>
      </w:r>
      <w:r w:rsidRPr="00334682">
        <w:rPr>
          <w:rFonts w:ascii="Times New Roman" w:hAnsi="Times New Roman" w:cs="Times New Roman"/>
          <w:sz w:val="28"/>
          <w:szCs w:val="28"/>
        </w:rPr>
        <w:tab/>
      </w:r>
      <w:r w:rsidRPr="00334682">
        <w:rPr>
          <w:rFonts w:ascii="Times New Roman" w:hAnsi="Times New Roman" w:cs="Times New Roman"/>
          <w:sz w:val="28"/>
          <w:szCs w:val="28"/>
        </w:rPr>
        <w:tab/>
      </w:r>
      <w:r w:rsidRPr="00334682">
        <w:rPr>
          <w:rFonts w:ascii="Times New Roman" w:hAnsi="Times New Roman" w:cs="Times New Roman"/>
          <w:sz w:val="28"/>
          <w:szCs w:val="28"/>
        </w:rPr>
        <w:tab/>
      </w:r>
    </w:p>
    <w:p w:rsidR="00A77E5C" w:rsidRPr="00334682" w:rsidRDefault="00A77E5C" w:rsidP="00894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3084"/>
      </w:tblGrid>
      <w:tr w:rsidR="006E057C" w:rsidRPr="00334682" w:rsidTr="003D7A9D">
        <w:tc>
          <w:tcPr>
            <w:tcW w:w="2376" w:type="dxa"/>
          </w:tcPr>
          <w:p w:rsidR="006E057C" w:rsidRPr="00334682" w:rsidRDefault="006E057C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E057C" w:rsidRPr="00334682" w:rsidRDefault="006E057C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  <w:tc>
          <w:tcPr>
            <w:tcW w:w="3084" w:type="dxa"/>
          </w:tcPr>
          <w:p w:rsidR="006E057C" w:rsidRPr="00334682" w:rsidRDefault="006E057C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</w:tr>
      <w:tr w:rsidR="006E057C" w:rsidRPr="00334682" w:rsidTr="003D7A9D">
        <w:tc>
          <w:tcPr>
            <w:tcW w:w="2376" w:type="dxa"/>
          </w:tcPr>
          <w:p w:rsidR="006E057C" w:rsidRPr="00334682" w:rsidRDefault="006E057C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E057C" w:rsidRPr="003D7A9D" w:rsidRDefault="006E057C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1. Годовых описей дел управленческой документации постоянного и временного хранения (свыше 10 лет) описей дел по личному составу;</w:t>
            </w:r>
          </w:p>
          <w:p w:rsidR="006E057C" w:rsidRPr="003D7A9D" w:rsidRDefault="006E057C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2. Актов об уничтожении дел;</w:t>
            </w:r>
          </w:p>
          <w:p w:rsidR="006E057C" w:rsidRPr="003D7A9D" w:rsidRDefault="006E057C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D7A9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постоянного хранения </w:t>
            </w:r>
            <w:r w:rsidRPr="003D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номенклатуре дел </w:t>
            </w:r>
            <w:r w:rsidR="00B02F4F" w:rsidRPr="003D7A9D">
              <w:rPr>
                <w:rFonts w:ascii="Times New Roman" w:hAnsi="Times New Roman" w:cs="Times New Roman"/>
                <w:sz w:val="24"/>
                <w:szCs w:val="24"/>
              </w:rPr>
              <w:t>университета (Устав, приказы, распоряжения ректора по основной деятельности подразделений, свидетельства о лицензировании и аккредитации, штатные расписания, годовые планы работы и отчеты о деятельности, готовые сводные статистические отчеты, протоколы заседаний Советов, комиссий, сметы, документы о финансово-экономической деятельности и годовая бухгалтерская отчетность</w:t>
            </w:r>
            <w:r w:rsidR="0006323E" w:rsidRPr="003D7A9D">
              <w:rPr>
                <w:rFonts w:ascii="Times New Roman" w:hAnsi="Times New Roman" w:cs="Times New Roman"/>
                <w:sz w:val="24"/>
                <w:szCs w:val="24"/>
              </w:rPr>
              <w:t>, договоры (соглашения), документов награждении работников, личные дела профессорско-преподавательского состава, документы об участии в специальных</w:t>
            </w:r>
            <w:proofErr w:type="gramEnd"/>
            <w:r w:rsidR="0006323E" w:rsidRPr="003D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323E" w:rsidRPr="003D7A9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06323E" w:rsidRPr="003D7A9D">
              <w:rPr>
                <w:rFonts w:ascii="Times New Roman" w:hAnsi="Times New Roman" w:cs="Times New Roman"/>
                <w:sz w:val="24"/>
                <w:szCs w:val="24"/>
              </w:rPr>
              <w:t>, книги и журналы регистрации документов, отчетов и выдачи документов, сводная номенклатура дел университета);</w:t>
            </w:r>
          </w:p>
          <w:p w:rsidR="0006323E" w:rsidRPr="003D7A9D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4. Документов со сроком хранения свыше 10 лет.</w:t>
            </w:r>
          </w:p>
        </w:tc>
        <w:tc>
          <w:tcPr>
            <w:tcW w:w="3084" w:type="dxa"/>
          </w:tcPr>
          <w:p w:rsidR="006E057C" w:rsidRPr="003D7A9D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Информация о составе и содержании документов архива;</w:t>
            </w:r>
          </w:p>
          <w:p w:rsidR="0006323E" w:rsidRPr="003D7A9D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Информации о необходимости подготовить законченные делопроизводством </w:t>
            </w:r>
            <w:r w:rsidRPr="003D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постоянного и временного (свыше 10 лет) хранения для передачи в архив (в виде приказа руководителя);</w:t>
            </w:r>
          </w:p>
          <w:p w:rsidR="0006323E" w:rsidRPr="003D7A9D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3. Методической помощи работникам подразделений университета и проведении экспертиза ценности документов, в отборе документов на хранение и к уничтожению, упорядочению;</w:t>
            </w:r>
          </w:p>
          <w:p w:rsidR="0006323E" w:rsidRPr="003D7A9D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4. Индивидуального плана-графика сдачи документов и дел подразделений в архив;</w:t>
            </w:r>
          </w:p>
          <w:p w:rsidR="0006323E" w:rsidRPr="003D7A9D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5. Выдача в установленном порядке документов сотрудникам в целях служебного использования;</w:t>
            </w:r>
          </w:p>
          <w:p w:rsidR="0006323E" w:rsidRPr="003D7A9D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6. Выдачи архивных справок для исполнения социально-правовых запросов.</w:t>
            </w:r>
          </w:p>
        </w:tc>
      </w:tr>
      <w:tr w:rsidR="0006323E" w:rsidRPr="00334682" w:rsidTr="003D7A9D">
        <w:tc>
          <w:tcPr>
            <w:tcW w:w="2376" w:type="dxa"/>
          </w:tcPr>
          <w:p w:rsidR="0006323E" w:rsidRPr="00334682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кадров</w:t>
            </w:r>
          </w:p>
        </w:tc>
        <w:tc>
          <w:tcPr>
            <w:tcW w:w="4111" w:type="dxa"/>
          </w:tcPr>
          <w:p w:rsidR="0006323E" w:rsidRPr="003D7A9D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A9D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по личному составу со сроком хранения 75 лет (приказы ректора по личному составу работников и студентов, личные карточки работников, в том числе временных, </w:t>
            </w:r>
            <w:r w:rsidR="00B112DB" w:rsidRPr="003D7A9D">
              <w:rPr>
                <w:rFonts w:ascii="Times New Roman" w:hAnsi="Times New Roman" w:cs="Times New Roman"/>
                <w:sz w:val="24"/>
                <w:szCs w:val="24"/>
              </w:rPr>
              <w:t>описи дел профессорско-преподавательского состава, научных работников и административно-управленческого персонала, личные дела аспирантов, докторантов, экстернов, граждан, не поступивших в аспирантуру, лицевые счета, журналы учета и выдачи документов.</w:t>
            </w: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084" w:type="dxa"/>
          </w:tcPr>
          <w:p w:rsidR="0006323E" w:rsidRPr="00334682" w:rsidRDefault="0006323E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DB" w:rsidRPr="00334682" w:rsidTr="003D7A9D">
        <w:tc>
          <w:tcPr>
            <w:tcW w:w="2376" w:type="dxa"/>
          </w:tcPr>
          <w:p w:rsidR="00B112DB" w:rsidRPr="00334682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t>Ученый Совет</w:t>
            </w:r>
          </w:p>
        </w:tc>
        <w:tc>
          <w:tcPr>
            <w:tcW w:w="4111" w:type="dxa"/>
          </w:tcPr>
          <w:p w:rsidR="00B112DB" w:rsidRPr="003D7A9D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Прием списков членов Ученого Совета.</w:t>
            </w:r>
          </w:p>
        </w:tc>
        <w:tc>
          <w:tcPr>
            <w:tcW w:w="3084" w:type="dxa"/>
          </w:tcPr>
          <w:p w:rsidR="00B112DB" w:rsidRPr="00334682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DB" w:rsidRPr="00334682" w:rsidTr="003D7A9D">
        <w:tc>
          <w:tcPr>
            <w:tcW w:w="2376" w:type="dxa"/>
          </w:tcPr>
          <w:p w:rsidR="00B112DB" w:rsidRPr="00334682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t>Факультеты</w:t>
            </w:r>
          </w:p>
        </w:tc>
        <w:tc>
          <w:tcPr>
            <w:tcW w:w="4111" w:type="dxa"/>
          </w:tcPr>
          <w:p w:rsidR="00B112DB" w:rsidRPr="003D7A9D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Прием протоколов заседаний ГАК.</w:t>
            </w:r>
          </w:p>
        </w:tc>
        <w:tc>
          <w:tcPr>
            <w:tcW w:w="3084" w:type="dxa"/>
          </w:tcPr>
          <w:p w:rsidR="00B112DB" w:rsidRPr="00334682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DB" w:rsidRPr="00334682" w:rsidTr="003D7A9D">
        <w:tc>
          <w:tcPr>
            <w:tcW w:w="2376" w:type="dxa"/>
          </w:tcPr>
          <w:p w:rsidR="00B112DB" w:rsidRPr="00334682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t>Отдел международного сотрудничества</w:t>
            </w:r>
          </w:p>
        </w:tc>
        <w:tc>
          <w:tcPr>
            <w:tcW w:w="4111" w:type="dxa"/>
          </w:tcPr>
          <w:p w:rsidR="00B112DB" w:rsidRPr="003D7A9D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Прием учетных карточек и личных дел иностранных студентов.</w:t>
            </w:r>
          </w:p>
        </w:tc>
        <w:tc>
          <w:tcPr>
            <w:tcW w:w="3084" w:type="dxa"/>
          </w:tcPr>
          <w:p w:rsidR="00B112DB" w:rsidRPr="00334682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2DB" w:rsidRPr="00334682" w:rsidTr="003D7A9D">
        <w:tc>
          <w:tcPr>
            <w:tcW w:w="2376" w:type="dxa"/>
          </w:tcPr>
          <w:p w:rsidR="00B112DB" w:rsidRPr="00334682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комиссия</w:t>
            </w:r>
          </w:p>
        </w:tc>
        <w:tc>
          <w:tcPr>
            <w:tcW w:w="4111" w:type="dxa"/>
          </w:tcPr>
          <w:p w:rsidR="00B112DB" w:rsidRPr="003D7A9D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9D">
              <w:rPr>
                <w:rFonts w:ascii="Times New Roman" w:hAnsi="Times New Roman" w:cs="Times New Roman"/>
                <w:sz w:val="24"/>
                <w:szCs w:val="24"/>
              </w:rPr>
              <w:t>Прием личных документов абитуриентов, не поступивших в университет.</w:t>
            </w:r>
          </w:p>
        </w:tc>
        <w:tc>
          <w:tcPr>
            <w:tcW w:w="3084" w:type="dxa"/>
          </w:tcPr>
          <w:p w:rsidR="00B112DB" w:rsidRPr="00334682" w:rsidRDefault="00B112DB" w:rsidP="00894B2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A9D" w:rsidRDefault="003D7A9D" w:rsidP="0089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3D35" w:rsidRPr="00334682" w:rsidRDefault="003D7A9D" w:rsidP="0089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B112DB" w:rsidRPr="003D7A9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112DB" w:rsidRPr="003D7A9D">
        <w:rPr>
          <w:rFonts w:ascii="Times New Roman" w:hAnsi="Times New Roman" w:cs="Times New Roman"/>
          <w:b/>
          <w:sz w:val="28"/>
          <w:szCs w:val="28"/>
        </w:rPr>
        <w:t xml:space="preserve"> Оценка работы и ответственность</w:t>
      </w:r>
      <w:r w:rsidR="00B112DB" w:rsidRPr="003346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E5C" w:rsidRPr="00334682" w:rsidRDefault="00A77E5C" w:rsidP="0089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2DB" w:rsidRPr="00334682" w:rsidRDefault="00B112DB" w:rsidP="00894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8.</w:t>
      </w:r>
      <w:r w:rsidR="00A77E5C" w:rsidRPr="00334682">
        <w:rPr>
          <w:rFonts w:ascii="Times New Roman" w:hAnsi="Times New Roman" w:cs="Times New Roman"/>
          <w:sz w:val="28"/>
          <w:szCs w:val="28"/>
        </w:rPr>
        <w:t>1 Заведующий архивом несет ответственность за выполнение возложенных на архив задач и функций.</w:t>
      </w:r>
    </w:p>
    <w:p w:rsidR="00A77E5C" w:rsidRPr="00334682" w:rsidRDefault="00A77E5C" w:rsidP="00894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>8.2  Должностные лица университета несут ответственность за утрату и порчу документов, находящихся в архиве в соответствии с действующим законодательством.</w:t>
      </w:r>
    </w:p>
    <w:p w:rsidR="00A77E5C" w:rsidRPr="00334682" w:rsidRDefault="00A77E5C" w:rsidP="00894B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682">
        <w:rPr>
          <w:rFonts w:ascii="Times New Roman" w:hAnsi="Times New Roman" w:cs="Times New Roman"/>
          <w:sz w:val="28"/>
          <w:szCs w:val="28"/>
        </w:rPr>
        <w:t xml:space="preserve">8.3 </w:t>
      </w:r>
      <w:r w:rsidRPr="00334682">
        <w:rPr>
          <w:rFonts w:ascii="Times New Roman" w:hAnsi="Times New Roman" w:cs="Times New Roman"/>
          <w:sz w:val="28"/>
          <w:szCs w:val="28"/>
        </w:rPr>
        <w:tab/>
        <w:t>Настоящее Положение об архиве вступает в силу со дня его утверждения ректором.</w:t>
      </w:r>
    </w:p>
    <w:p w:rsidR="00A77E5C" w:rsidRPr="00334682" w:rsidRDefault="00A77E5C" w:rsidP="0089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E5C" w:rsidRDefault="00A77E5C" w:rsidP="0089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B28" w:rsidRDefault="00894B28" w:rsidP="0089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B28" w:rsidRPr="00334682" w:rsidRDefault="00894B28" w:rsidP="00894B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B28" w:rsidRDefault="00540C76" w:rsidP="00894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Заведующий </w:t>
      </w:r>
      <w:r w:rsidR="009852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рхив</w:t>
      </w:r>
      <w:r w:rsidR="00582E2B">
        <w:rPr>
          <w:rFonts w:ascii="Times New Roman" w:hAnsi="Times New Roman" w:cs="Times New Roman"/>
          <w:sz w:val="28"/>
          <w:szCs w:val="28"/>
        </w:rPr>
        <w:t>ом</w:t>
      </w:r>
      <w:r w:rsidR="00894B28">
        <w:rPr>
          <w:rFonts w:ascii="Times New Roman" w:hAnsi="Times New Roman"/>
          <w:sz w:val="28"/>
          <w:szCs w:val="28"/>
        </w:rPr>
        <w:tab/>
      </w:r>
      <w:r w:rsidR="00894B28">
        <w:rPr>
          <w:rFonts w:ascii="Times New Roman" w:hAnsi="Times New Roman"/>
          <w:sz w:val="28"/>
          <w:szCs w:val="28"/>
        </w:rPr>
        <w:tab/>
      </w:r>
      <w:r w:rsidR="00894B28">
        <w:rPr>
          <w:rFonts w:ascii="Times New Roman" w:hAnsi="Times New Roman"/>
          <w:sz w:val="28"/>
          <w:szCs w:val="28"/>
        </w:rPr>
        <w:tab/>
      </w:r>
    </w:p>
    <w:p w:rsidR="00894B28" w:rsidRDefault="00894B28" w:rsidP="00894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«___»_________20</w:t>
      </w:r>
      <w:r w:rsidR="00540C7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                          _____________             </w:t>
      </w:r>
      <w:r w:rsidR="00582E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582E2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82E2B">
        <w:rPr>
          <w:rFonts w:ascii="Times New Roman" w:hAnsi="Times New Roman"/>
          <w:sz w:val="28"/>
          <w:szCs w:val="28"/>
        </w:rPr>
        <w:t>Шишагина</w:t>
      </w:r>
    </w:p>
    <w:p w:rsidR="00894B28" w:rsidRDefault="00894B28" w:rsidP="00894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4B28" w:rsidRDefault="00894B28" w:rsidP="00894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4B28" w:rsidRDefault="00894B28" w:rsidP="00894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894B28" w:rsidRDefault="00894B28" w:rsidP="00894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4B28" w:rsidRDefault="00894B28" w:rsidP="00894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АКУ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А.П. Зверев</w:t>
      </w:r>
    </w:p>
    <w:p w:rsidR="00894B28" w:rsidRDefault="00894B28" w:rsidP="00894B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 20</w:t>
      </w:r>
      <w:r w:rsidR="00540C76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94B28" w:rsidRDefault="00894B28" w:rsidP="00894B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4D17" w:rsidRPr="00334682" w:rsidRDefault="00A44D17" w:rsidP="00894B28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44D17" w:rsidRPr="00334682" w:rsidRDefault="00A44D17" w:rsidP="00A44D1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44D17" w:rsidRPr="00334682" w:rsidRDefault="00A44D17" w:rsidP="00A44D1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A44D17" w:rsidRPr="00334682" w:rsidRDefault="00A44D17" w:rsidP="00A44D17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334682">
        <w:rPr>
          <w:rFonts w:cs="Times New Roman"/>
          <w:sz w:val="28"/>
          <w:szCs w:val="28"/>
          <w:lang w:val="ru-RU"/>
        </w:rPr>
        <w:t>СОГЛАСОВАНО:</w:t>
      </w:r>
      <w:bookmarkStart w:id="0" w:name="_GoBack"/>
      <w:bookmarkEnd w:id="0"/>
    </w:p>
    <w:p w:rsidR="00A44D17" w:rsidRPr="00334682" w:rsidRDefault="00A44D17" w:rsidP="00A44D17">
      <w:pPr>
        <w:pStyle w:val="Standard"/>
        <w:rPr>
          <w:rFonts w:cs="Times New Roman"/>
          <w:sz w:val="28"/>
          <w:szCs w:val="28"/>
          <w:lang w:val="ru-RU"/>
        </w:rPr>
      </w:pPr>
      <w:r w:rsidRPr="00334682">
        <w:rPr>
          <w:rFonts w:cs="Times New Roman"/>
          <w:sz w:val="28"/>
          <w:szCs w:val="28"/>
          <w:lang w:val="ru-RU"/>
        </w:rPr>
        <w:t xml:space="preserve">Протокол </w:t>
      </w:r>
      <w:proofErr w:type="gramStart"/>
      <w:r w:rsidRPr="00334682">
        <w:rPr>
          <w:rFonts w:cs="Times New Roman"/>
          <w:sz w:val="28"/>
          <w:szCs w:val="28"/>
          <w:lang w:val="ru-RU"/>
        </w:rPr>
        <w:t>ЭК</w:t>
      </w:r>
      <w:proofErr w:type="gramEnd"/>
      <w:r w:rsidRPr="0033468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34682">
        <w:rPr>
          <w:rFonts w:cs="Times New Roman"/>
          <w:sz w:val="28"/>
          <w:szCs w:val="28"/>
          <w:lang w:val="ru-RU"/>
        </w:rPr>
        <w:t>СПбГУТ</w:t>
      </w:r>
      <w:proofErr w:type="spellEnd"/>
    </w:p>
    <w:p w:rsidR="00A77E5C" w:rsidRPr="009852DE" w:rsidRDefault="00A44D17" w:rsidP="00A44D17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9852DE">
        <w:rPr>
          <w:rFonts w:cs="Times New Roman"/>
          <w:b/>
          <w:sz w:val="28"/>
          <w:szCs w:val="28"/>
          <w:lang w:val="ru-RU"/>
        </w:rPr>
        <w:t xml:space="preserve">№ </w:t>
      </w:r>
      <w:r w:rsidR="009852DE" w:rsidRPr="009852DE">
        <w:rPr>
          <w:rFonts w:cs="Times New Roman"/>
          <w:b/>
          <w:sz w:val="28"/>
          <w:szCs w:val="28"/>
          <w:lang w:val="ru-RU"/>
        </w:rPr>
        <w:t>02 от 10.04.2019</w:t>
      </w:r>
      <w:r w:rsidRPr="009852DE">
        <w:rPr>
          <w:rFonts w:cs="Times New Roman"/>
          <w:b/>
          <w:sz w:val="28"/>
          <w:szCs w:val="28"/>
          <w:lang w:val="ru-RU"/>
        </w:rPr>
        <w:tab/>
      </w:r>
      <w:r w:rsidRPr="009852DE">
        <w:rPr>
          <w:rFonts w:cs="Times New Roman"/>
          <w:b/>
          <w:sz w:val="28"/>
          <w:szCs w:val="28"/>
          <w:lang w:val="ru-RU"/>
        </w:rPr>
        <w:tab/>
      </w:r>
      <w:r w:rsidRPr="009852DE">
        <w:rPr>
          <w:rFonts w:cs="Times New Roman"/>
          <w:b/>
          <w:sz w:val="28"/>
          <w:szCs w:val="28"/>
          <w:lang w:val="ru-RU"/>
        </w:rPr>
        <w:tab/>
      </w:r>
    </w:p>
    <w:sectPr w:rsidR="00A77E5C" w:rsidRPr="009852DE" w:rsidSect="0050153A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01" w:rsidRDefault="00A26D01" w:rsidP="00A44D17">
      <w:pPr>
        <w:spacing w:after="0" w:line="240" w:lineRule="auto"/>
      </w:pPr>
      <w:r>
        <w:separator/>
      </w:r>
    </w:p>
  </w:endnote>
  <w:endnote w:type="continuationSeparator" w:id="0">
    <w:p w:rsidR="00A26D01" w:rsidRDefault="00A26D01" w:rsidP="00A4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01" w:rsidRDefault="00A26D01" w:rsidP="00A44D17">
      <w:pPr>
        <w:spacing w:after="0" w:line="240" w:lineRule="auto"/>
      </w:pPr>
      <w:r>
        <w:separator/>
      </w:r>
    </w:p>
  </w:footnote>
  <w:footnote w:type="continuationSeparator" w:id="0">
    <w:p w:rsidR="00A26D01" w:rsidRDefault="00A26D01" w:rsidP="00A4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52373"/>
      <w:docPartObj>
        <w:docPartGallery w:val="Page Numbers (Top of Page)"/>
        <w:docPartUnique/>
      </w:docPartObj>
    </w:sdtPr>
    <w:sdtEndPr/>
    <w:sdtContent>
      <w:p w:rsidR="00743338" w:rsidRDefault="007433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2DE">
          <w:rPr>
            <w:noProof/>
          </w:rPr>
          <w:t>1</w:t>
        </w:r>
        <w:r>
          <w:fldChar w:fldCharType="end"/>
        </w:r>
      </w:p>
    </w:sdtContent>
  </w:sdt>
  <w:p w:rsidR="00743338" w:rsidRDefault="007433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8D0"/>
    <w:multiLevelType w:val="hybridMultilevel"/>
    <w:tmpl w:val="906C261E"/>
    <w:lvl w:ilvl="0" w:tplc="F8E88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E0CB8"/>
    <w:multiLevelType w:val="hybridMultilevel"/>
    <w:tmpl w:val="C040D974"/>
    <w:lvl w:ilvl="0" w:tplc="6A26D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36FDD"/>
    <w:multiLevelType w:val="hybridMultilevel"/>
    <w:tmpl w:val="0F52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FC"/>
    <w:rsid w:val="0006323E"/>
    <w:rsid w:val="000B1514"/>
    <w:rsid w:val="00107FE2"/>
    <w:rsid w:val="00166073"/>
    <w:rsid w:val="00191F8C"/>
    <w:rsid w:val="00233D35"/>
    <w:rsid w:val="002507EA"/>
    <w:rsid w:val="0026744D"/>
    <w:rsid w:val="00267FD4"/>
    <w:rsid w:val="00271342"/>
    <w:rsid w:val="0029013D"/>
    <w:rsid w:val="002B3330"/>
    <w:rsid w:val="002D05B3"/>
    <w:rsid w:val="002F11A0"/>
    <w:rsid w:val="00334682"/>
    <w:rsid w:val="003444F4"/>
    <w:rsid w:val="003D7A9D"/>
    <w:rsid w:val="00404492"/>
    <w:rsid w:val="004677A7"/>
    <w:rsid w:val="004812D7"/>
    <w:rsid w:val="00481605"/>
    <w:rsid w:val="004A1C39"/>
    <w:rsid w:val="004B6E7B"/>
    <w:rsid w:val="0050153A"/>
    <w:rsid w:val="00540C76"/>
    <w:rsid w:val="00582E2B"/>
    <w:rsid w:val="005B5A01"/>
    <w:rsid w:val="005F7C90"/>
    <w:rsid w:val="006954C9"/>
    <w:rsid w:val="006E057C"/>
    <w:rsid w:val="00743338"/>
    <w:rsid w:val="00894B28"/>
    <w:rsid w:val="009852DE"/>
    <w:rsid w:val="009C60BB"/>
    <w:rsid w:val="009F5945"/>
    <w:rsid w:val="00A26D01"/>
    <w:rsid w:val="00A44D17"/>
    <w:rsid w:val="00A72047"/>
    <w:rsid w:val="00A77E5C"/>
    <w:rsid w:val="00B02F4F"/>
    <w:rsid w:val="00B112DB"/>
    <w:rsid w:val="00B27DA0"/>
    <w:rsid w:val="00B27F30"/>
    <w:rsid w:val="00B47710"/>
    <w:rsid w:val="00C2314D"/>
    <w:rsid w:val="00C46071"/>
    <w:rsid w:val="00E550F9"/>
    <w:rsid w:val="00E8656A"/>
    <w:rsid w:val="00EB7D71"/>
    <w:rsid w:val="00EC6262"/>
    <w:rsid w:val="00F143FC"/>
    <w:rsid w:val="00F77F00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3FC"/>
    <w:pPr>
      <w:ind w:left="720"/>
      <w:contextualSpacing/>
    </w:pPr>
  </w:style>
  <w:style w:type="paragraph" w:styleId="a5">
    <w:name w:val="Body Text Indent"/>
    <w:basedOn w:val="a"/>
    <w:link w:val="a6"/>
    <w:semiHidden/>
    <w:rsid w:val="00107F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07FE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D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D17"/>
  </w:style>
  <w:style w:type="paragraph" w:styleId="ab">
    <w:name w:val="footer"/>
    <w:basedOn w:val="a"/>
    <w:link w:val="ac"/>
    <w:uiPriority w:val="99"/>
    <w:unhideWhenUsed/>
    <w:rsid w:val="00A4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D17"/>
  </w:style>
  <w:style w:type="paragraph" w:customStyle="1" w:styleId="Standard">
    <w:name w:val="Standard"/>
    <w:rsid w:val="00A44D17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0153A"/>
    <w:pPr>
      <w:suppressLineNumbers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3FC"/>
    <w:pPr>
      <w:ind w:left="720"/>
      <w:contextualSpacing/>
    </w:pPr>
  </w:style>
  <w:style w:type="paragraph" w:styleId="a5">
    <w:name w:val="Body Text Indent"/>
    <w:basedOn w:val="a"/>
    <w:link w:val="a6"/>
    <w:semiHidden/>
    <w:rsid w:val="00107F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07FE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D7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4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4D17"/>
  </w:style>
  <w:style w:type="paragraph" w:styleId="ab">
    <w:name w:val="footer"/>
    <w:basedOn w:val="a"/>
    <w:link w:val="ac"/>
    <w:uiPriority w:val="99"/>
    <w:unhideWhenUsed/>
    <w:rsid w:val="00A4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4D17"/>
  </w:style>
  <w:style w:type="paragraph" w:customStyle="1" w:styleId="Standard">
    <w:name w:val="Standard"/>
    <w:rsid w:val="00A44D17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0153A"/>
    <w:pPr>
      <w:suppressLineNumber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10E1D-D268-4E69-9436-9E41AF7E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Борисова Екатерина Олеговна</cp:lastModifiedBy>
  <cp:revision>3</cp:revision>
  <cp:lastPrinted>2021-03-29T11:36:00Z</cp:lastPrinted>
  <dcterms:created xsi:type="dcterms:W3CDTF">2021-03-29T13:23:00Z</dcterms:created>
  <dcterms:modified xsi:type="dcterms:W3CDTF">2021-03-30T09:36:00Z</dcterms:modified>
</cp:coreProperties>
</file>