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A6" w:rsidRDefault="00DB2EA6" w:rsidP="00DB2EA6">
      <w:pPr>
        <w:rPr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b/>
          <w:bCs/>
          <w:color w:val="0000FF"/>
          <w:sz w:val="40"/>
          <w:szCs w:val="40"/>
        </w:rPr>
        <w:t>Калининград-</w:t>
      </w:r>
      <w:r>
        <w:rPr>
          <w:rFonts w:ascii="Comic Sans MS" w:eastAsia="Comic Sans MS" w:hAnsi="Comic Sans MS" w:cs="Comic Sans MS"/>
          <w:b/>
          <w:bCs/>
          <w:color w:val="007F7F"/>
          <w:sz w:val="40"/>
          <w:szCs w:val="40"/>
        </w:rPr>
        <w:t>Куршская</w:t>
      </w:r>
      <w:proofErr w:type="gramEnd"/>
      <w:r>
        <w:rPr>
          <w:rFonts w:ascii="Comic Sans MS" w:eastAsia="Comic Sans MS" w:hAnsi="Comic Sans MS" w:cs="Comic Sans MS"/>
          <w:b/>
          <w:bCs/>
          <w:color w:val="007F7F"/>
          <w:sz w:val="40"/>
          <w:szCs w:val="40"/>
        </w:rPr>
        <w:t xml:space="preserve"> коса</w:t>
      </w:r>
      <w:r>
        <w:rPr>
          <w:rFonts w:ascii="Comic Sans MS" w:eastAsia="Comic Sans MS" w:hAnsi="Comic Sans MS" w:cs="Comic Sans MS"/>
          <w:b/>
          <w:bCs/>
          <w:color w:val="007F00"/>
          <w:sz w:val="40"/>
          <w:szCs w:val="40"/>
        </w:rPr>
        <w:t>-Зеленоградск-</w:t>
      </w:r>
      <w:r>
        <w:rPr>
          <w:rFonts w:ascii="Comic Sans MS" w:eastAsia="Comic Sans MS" w:hAnsi="Comic Sans MS" w:cs="Comic Sans MS"/>
          <w:b/>
          <w:bCs/>
          <w:color w:val="00007F"/>
          <w:sz w:val="40"/>
          <w:szCs w:val="40"/>
        </w:rPr>
        <w:t>Светлогорск</w:t>
      </w:r>
      <w:r>
        <w:rPr>
          <w:rFonts w:ascii="Comic Sans MS" w:eastAsia="Comic Sans MS" w:hAnsi="Comic Sans MS" w:cs="Comic Sans MS"/>
          <w:color w:val="000000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color w:val="FF0000"/>
          <w:sz w:val="28"/>
          <w:szCs w:val="28"/>
        </w:rPr>
        <w:t xml:space="preserve">3дн/2н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15"/>
        <w:gridCol w:w="947"/>
        <w:gridCol w:w="8018"/>
      </w:tblGrid>
      <w:tr w:rsidR="00DB2EA6" w:rsidTr="00DB2EA6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EA6" w:rsidRDefault="00DB2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EA6" w:rsidRDefault="00DB2EA6">
            <w:pPr>
              <w:rPr>
                <w:sz w:val="27"/>
                <w:szCs w:val="27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EA6" w:rsidRDefault="00DB2EA6">
            <w:r>
              <w:rPr>
                <w:sz w:val="27"/>
                <w:szCs w:val="27"/>
              </w:rPr>
              <w:t>Экскурсионная программа</w:t>
            </w:r>
          </w:p>
        </w:tc>
      </w:tr>
      <w:tr w:rsidR="00DB2EA6" w:rsidTr="00DB2EA6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A6" w:rsidRDefault="00DB2EA6">
            <w:pPr>
              <w:snapToGrid w:val="0"/>
            </w:pPr>
          </w:p>
          <w:p w:rsidR="00DB2EA6" w:rsidRDefault="00DB2EA6"/>
          <w:p w:rsidR="00DB2EA6" w:rsidRDefault="00DB2EA6">
            <w:r>
              <w:t>1-й день</w:t>
            </w:r>
          </w:p>
          <w:p w:rsidR="00DB2EA6" w:rsidRDefault="00DB2EA6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A6" w:rsidRDefault="00DB2EA6">
            <w:r>
              <w:t>10-00</w:t>
            </w:r>
          </w:p>
          <w:p w:rsidR="00DB2EA6" w:rsidRDefault="00DB2EA6">
            <w:r>
              <w:t>11-00</w:t>
            </w:r>
          </w:p>
          <w:p w:rsidR="00DB2EA6" w:rsidRDefault="00DB2EA6"/>
          <w:p w:rsidR="00DB2EA6" w:rsidRDefault="00DB2EA6">
            <w:r>
              <w:t>13-30</w:t>
            </w:r>
          </w:p>
          <w:p w:rsidR="00DB2EA6" w:rsidRDefault="00DB2EA6">
            <w:r>
              <w:t>15-00</w:t>
            </w:r>
          </w:p>
          <w:p w:rsidR="00DB2EA6" w:rsidRDefault="00DB2EA6"/>
          <w:p w:rsidR="00DB2EA6" w:rsidRDefault="00DB2EA6"/>
          <w:p w:rsidR="00DB2EA6" w:rsidRDefault="00DB2EA6"/>
          <w:p w:rsidR="00DB2EA6" w:rsidRDefault="00DB2EA6">
            <w:r>
              <w:t>19-00</w:t>
            </w:r>
          </w:p>
          <w:p w:rsidR="00DB2EA6" w:rsidRDefault="00DB2EA6"/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EA6" w:rsidRDefault="00DB2EA6">
            <w:pPr>
              <w:rPr>
                <w:b/>
                <w:bCs/>
              </w:rPr>
            </w:pPr>
            <w:r>
              <w:t xml:space="preserve">Встреча в аэропорту «Храброво». </w:t>
            </w:r>
          </w:p>
          <w:p w:rsidR="00DB2EA6" w:rsidRDefault="00DB2EA6">
            <w:pPr>
              <w:rPr>
                <w:b/>
              </w:rPr>
            </w:pPr>
            <w:r>
              <w:rPr>
                <w:b/>
                <w:bCs/>
              </w:rPr>
              <w:t>Автобусная обзорная экскурсия</w:t>
            </w:r>
            <w:r>
              <w:t xml:space="preserve"> </w:t>
            </w:r>
            <w:r>
              <w:rPr>
                <w:b/>
                <w:bCs/>
              </w:rPr>
              <w:t>«Кёнигсберг-Калининград история и люди»</w:t>
            </w:r>
            <w:r>
              <w:t xml:space="preserve"> с посещением музея Янтаря.</w:t>
            </w:r>
          </w:p>
          <w:p w:rsidR="00DB2EA6" w:rsidRDefault="00DB2EA6">
            <w:r>
              <w:rPr>
                <w:b/>
              </w:rPr>
              <w:t xml:space="preserve"> Размещение в гостинице «Золотая бухта». Обед. </w:t>
            </w:r>
          </w:p>
          <w:p w:rsidR="00DB2EA6" w:rsidRDefault="00DB2EA6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Продолжение знакомства с городом. Пешеходная экскурсия  по Калининграду. Посещение музея Мирового океана</w:t>
            </w:r>
            <w:r>
              <w:t>.</w:t>
            </w:r>
            <w:r>
              <w:rPr>
                <w:b/>
              </w:rPr>
              <w:t xml:space="preserve"> Осмотр Кафедрального собора, посещение могилы Им. Канта, Рыбной деревни. </w:t>
            </w:r>
            <w:r>
              <w:t xml:space="preserve"> </w:t>
            </w:r>
          </w:p>
          <w:p w:rsidR="00DB2EA6" w:rsidRDefault="00DB2EA6">
            <w:pPr>
              <w:pStyle w:val="Standard"/>
            </w:pPr>
            <w:r>
              <w:rPr>
                <w:b/>
              </w:rPr>
              <w:t xml:space="preserve">Окончание  экскурсии в городе. Свободное время. </w:t>
            </w:r>
            <w:r>
              <w:rPr>
                <w:b/>
                <w:bCs/>
              </w:rPr>
              <w:t>Ужин  в кафе город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доп.плата)</w:t>
            </w:r>
            <w:r>
              <w:rPr>
                <w:b/>
              </w:rPr>
              <w:t>. Возврат в гостиницу самостоятельно. Ночлег.</w:t>
            </w:r>
          </w:p>
        </w:tc>
      </w:tr>
      <w:tr w:rsidR="00DB2EA6" w:rsidTr="00DB2EA6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EA6" w:rsidRDefault="00DB2EA6">
            <w:r>
              <w:t>2-й день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A6" w:rsidRDefault="00DB2EA6">
            <w:pPr>
              <w:pStyle w:val="Standard"/>
            </w:pPr>
            <w:r>
              <w:t>9-00</w:t>
            </w:r>
          </w:p>
          <w:p w:rsidR="00DB2EA6" w:rsidRDefault="00DB2EA6">
            <w:pPr>
              <w:pStyle w:val="Standard"/>
            </w:pPr>
            <w:r>
              <w:t>9-40</w:t>
            </w:r>
          </w:p>
          <w:p w:rsidR="00DB2EA6" w:rsidRDefault="00DB2EA6">
            <w:pPr>
              <w:pStyle w:val="Standard"/>
            </w:pPr>
            <w:r>
              <w:t>15-30</w:t>
            </w:r>
          </w:p>
          <w:p w:rsidR="00DB2EA6" w:rsidRDefault="00DB2EA6">
            <w:pPr>
              <w:pStyle w:val="Standard"/>
            </w:pPr>
          </w:p>
          <w:p w:rsidR="00DB2EA6" w:rsidRDefault="00DB2EA6">
            <w:pPr>
              <w:pStyle w:val="Standard"/>
            </w:pPr>
            <w:r>
              <w:t>18-00</w:t>
            </w:r>
          </w:p>
          <w:p w:rsidR="00DB2EA6" w:rsidRDefault="00DB2EA6">
            <w:pPr>
              <w:pStyle w:val="Standard"/>
              <w:rPr>
                <w:b/>
                <w:bCs/>
              </w:rPr>
            </w:pPr>
            <w:r>
              <w:t>19-00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EA6" w:rsidRDefault="00DB2EA6">
            <w:pPr>
              <w:pStyle w:val="Standard"/>
              <w:rPr>
                <w:b/>
              </w:rPr>
            </w:pPr>
            <w:r>
              <w:rPr>
                <w:b/>
                <w:bCs/>
              </w:rPr>
              <w:t>Завтрак</w:t>
            </w:r>
            <w:r>
              <w:t xml:space="preserve">. </w:t>
            </w:r>
          </w:p>
          <w:p w:rsidR="00DB2EA6" w:rsidRDefault="00DB2EA6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Отъезд на Куршскую косу (6 час) </w:t>
            </w:r>
          </w:p>
          <w:p w:rsidR="00DB2EA6" w:rsidRDefault="00DB2EA6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Обед в кафе  города Зеленоградска. Свободное время для прогулки по променаду. </w:t>
            </w:r>
          </w:p>
          <w:p w:rsidR="00DB2EA6" w:rsidRDefault="00DB2EA6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Отъезд в Калининград.   </w:t>
            </w:r>
          </w:p>
          <w:p w:rsidR="00DB2EA6" w:rsidRDefault="00DB2EA6">
            <w:pPr>
              <w:pStyle w:val="Standard"/>
            </w:pPr>
            <w:r>
              <w:rPr>
                <w:b/>
              </w:rPr>
              <w:t>Ужи</w:t>
            </w:r>
            <w:proofErr w:type="gramStart"/>
            <w:r>
              <w:rPr>
                <w:b/>
              </w:rPr>
              <w:t>н(</w:t>
            </w:r>
            <w:proofErr w:type="gramEnd"/>
            <w:r>
              <w:rPr>
                <w:b/>
              </w:rPr>
              <w:t xml:space="preserve">доп.плата). Свободное время. Ночлег. </w:t>
            </w:r>
          </w:p>
        </w:tc>
      </w:tr>
      <w:tr w:rsidR="00DB2EA6" w:rsidTr="00DB2EA6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A6" w:rsidRDefault="00DB2EA6">
            <w:pPr>
              <w:snapToGrid w:val="0"/>
            </w:pPr>
          </w:p>
          <w:p w:rsidR="00DB2EA6" w:rsidRDefault="00DB2EA6">
            <w:r>
              <w:t>3-й день</w:t>
            </w:r>
          </w:p>
          <w:p w:rsidR="00DB2EA6" w:rsidRDefault="00DB2EA6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EA6" w:rsidRDefault="00DB2EA6">
            <w:pPr>
              <w:pStyle w:val="Standard"/>
            </w:pPr>
            <w:r>
              <w:t>9-00</w:t>
            </w:r>
          </w:p>
          <w:p w:rsidR="00DB2EA6" w:rsidRDefault="00DB2EA6">
            <w:pPr>
              <w:pStyle w:val="Standard"/>
            </w:pPr>
            <w:r>
              <w:t>11-00</w:t>
            </w:r>
          </w:p>
          <w:p w:rsidR="00DB2EA6" w:rsidRDefault="00DB2EA6">
            <w:pPr>
              <w:pStyle w:val="Standard"/>
            </w:pPr>
            <w:r>
              <w:t>12-00</w:t>
            </w:r>
          </w:p>
          <w:p w:rsidR="00DB2EA6" w:rsidRDefault="00DB2EA6">
            <w:pPr>
              <w:pStyle w:val="Standard"/>
            </w:pPr>
            <w:r>
              <w:t>13-00</w:t>
            </w:r>
          </w:p>
          <w:p w:rsidR="00DB2EA6" w:rsidRDefault="00DB2EA6">
            <w:pPr>
              <w:pStyle w:val="Standard"/>
            </w:pPr>
            <w:r>
              <w:t>18-00</w:t>
            </w:r>
          </w:p>
          <w:p w:rsidR="00DB2EA6" w:rsidRDefault="00DB2EA6">
            <w:pPr>
              <w:pStyle w:val="Standard"/>
              <w:rPr>
                <w:b/>
                <w:bCs/>
              </w:rPr>
            </w:pPr>
            <w:r>
              <w:t>18-30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EA6" w:rsidRDefault="00DB2EA6">
            <w:pPr>
              <w:pStyle w:val="Standard"/>
              <w:rPr>
                <w:b/>
              </w:rPr>
            </w:pPr>
            <w:r>
              <w:rPr>
                <w:b/>
                <w:bCs/>
              </w:rPr>
              <w:t>Завтрак</w:t>
            </w:r>
            <w:r>
              <w:t xml:space="preserve">. Свободное время. </w:t>
            </w:r>
          </w:p>
          <w:p w:rsidR="00DB2EA6" w:rsidRDefault="00DB2EA6">
            <w:pPr>
              <w:pStyle w:val="Standard"/>
              <w:rPr>
                <w:b/>
              </w:rPr>
            </w:pPr>
            <w:r>
              <w:rPr>
                <w:b/>
              </w:rPr>
              <w:t>Вещи в автобус. Отъе</w:t>
            </w:r>
            <w:proofErr w:type="gramStart"/>
            <w:r>
              <w:rPr>
                <w:b/>
              </w:rPr>
              <w:t>зд  в Св</w:t>
            </w:r>
            <w:proofErr w:type="gramEnd"/>
            <w:r>
              <w:rPr>
                <w:b/>
              </w:rPr>
              <w:t xml:space="preserve">етлогорск. </w:t>
            </w:r>
          </w:p>
          <w:p w:rsidR="00DB2EA6" w:rsidRDefault="00DB2EA6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Обзорная экскурсия по Светлогорску. </w:t>
            </w:r>
          </w:p>
          <w:p w:rsidR="00DB2EA6" w:rsidRDefault="00DB2EA6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Обед в кафе города. Свободное время. </w:t>
            </w:r>
          </w:p>
          <w:p w:rsidR="00DB2EA6" w:rsidRDefault="00DB2EA6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Отъезд  в аэропорт «Храброво». </w:t>
            </w:r>
          </w:p>
          <w:p w:rsidR="00DB2EA6" w:rsidRDefault="00DB2EA6">
            <w:pPr>
              <w:pStyle w:val="Standard"/>
            </w:pPr>
            <w:r>
              <w:rPr>
                <w:b/>
              </w:rPr>
              <w:t xml:space="preserve">Регистрация на рейс. Вылет в Санкт-Петербург. </w:t>
            </w:r>
          </w:p>
        </w:tc>
      </w:tr>
    </w:tbl>
    <w:p w:rsidR="00DB2EA6" w:rsidRDefault="00DB2EA6" w:rsidP="00DB2EA6">
      <w:pPr>
        <w:rPr>
          <w:rFonts w:ascii="Verdana" w:hAnsi="Verdana" w:cs="Verdana"/>
          <w:b/>
          <w:i/>
          <w:sz w:val="16"/>
          <w:szCs w:val="16"/>
        </w:rPr>
      </w:pPr>
      <w:r>
        <w:rPr>
          <w:rStyle w:val="1"/>
          <w:rFonts w:ascii="Verdana" w:hAnsi="Verdana" w:cs="Verdana"/>
          <w:i/>
          <w:sz w:val="16"/>
          <w:szCs w:val="16"/>
        </w:rPr>
        <w:t xml:space="preserve">Внимание! Порядок проведения экскурсий может быть изменен при сохранении программы в целом. </w:t>
      </w:r>
    </w:p>
    <w:p w:rsidR="00DB2EA6" w:rsidRDefault="00DB2EA6" w:rsidP="00DB2EA6">
      <w:pPr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b/>
          <w:i/>
          <w:sz w:val="16"/>
          <w:szCs w:val="16"/>
        </w:rPr>
        <w:t>В стоимость путевки включено:</w:t>
      </w:r>
    </w:p>
    <w:p w:rsidR="00DB2EA6" w:rsidRDefault="00DB2EA6" w:rsidP="00DB2EA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Проживание в гостинице «Золотая бухта» 3*- 2 ночлега;</w:t>
      </w:r>
    </w:p>
    <w:p w:rsidR="00DB2EA6" w:rsidRDefault="00DB2EA6" w:rsidP="00DB2EA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Питание: 2 завтрака, 3 обеда.</w:t>
      </w:r>
    </w:p>
    <w:p w:rsidR="00DB2EA6" w:rsidRDefault="00DB2EA6" w:rsidP="00DB2EA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Транспортное обслуживание по программе.</w:t>
      </w:r>
    </w:p>
    <w:p w:rsidR="00DB2EA6" w:rsidRDefault="00DB2EA6" w:rsidP="00DB2EA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Обзорная экскурсия на автобусе по Калининграду с посещением музея «Янтаря», музея Мирового океана, пешеходная экскурсия по Калининграду с осмотром Кафедрального собора, Могилы Канта, Рыбной деревни.</w:t>
      </w:r>
    </w:p>
    <w:p w:rsidR="00DB2EA6" w:rsidRDefault="00DB2EA6" w:rsidP="00DB2EA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 xml:space="preserve">Автобусная экскурсия на Куршскую косу; </w:t>
      </w:r>
    </w:p>
    <w:p w:rsidR="00DB2EA6" w:rsidRDefault="00DB2EA6" w:rsidP="00DB2EA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Обзорная экскурсия по Светлогорску</w:t>
      </w:r>
    </w:p>
    <w:p w:rsidR="00DB2EA6" w:rsidRDefault="00DB2EA6" w:rsidP="00DB2EA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Входные билеты: Музей янтаря, музей Мирового океана, на орнитологическую станцию</w:t>
      </w:r>
    </w:p>
    <w:p w:rsidR="00DB2EA6" w:rsidRDefault="00DB2EA6" w:rsidP="00DB2EA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Verdana" w:hAnsi="Verdana" w:cs="Verdana"/>
          <w:b/>
          <w:i/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Услуги гида и экскурсовода.</w:t>
      </w:r>
    </w:p>
    <w:p w:rsidR="00DB2EA6" w:rsidRDefault="00DB2EA6" w:rsidP="00DB2EA6">
      <w:pPr>
        <w:tabs>
          <w:tab w:val="left" w:pos="720"/>
        </w:tabs>
        <w:ind w:left="360" w:hanging="360"/>
        <w:rPr>
          <w:rFonts w:ascii="Arial Narrow" w:eastAsia="Arial Narrow" w:hAnsi="Arial Narrow" w:cs="Arial Narrow"/>
          <w:b/>
          <w:u w:val="single"/>
        </w:rPr>
      </w:pPr>
      <w:r>
        <w:rPr>
          <w:rFonts w:ascii="Verdana" w:hAnsi="Verdana" w:cs="Verdana"/>
          <w:b/>
          <w:i/>
          <w:sz w:val="16"/>
          <w:szCs w:val="16"/>
        </w:rPr>
        <w:t>В стоимость путевки не включено:</w:t>
      </w:r>
      <w:r>
        <w:rPr>
          <w:rFonts w:ascii="Verdana" w:hAnsi="Verdana" w:cs="Verdana"/>
          <w:i/>
          <w:sz w:val="16"/>
          <w:szCs w:val="16"/>
        </w:rPr>
        <w:t xml:space="preserve"> Ужины во 1-й, 2-й и 3-й день</w:t>
      </w:r>
      <w:r w:rsidR="008D73D0">
        <w:rPr>
          <w:rFonts w:ascii="Verdana" w:hAnsi="Verdana" w:cs="Verdana"/>
          <w:i/>
          <w:sz w:val="16"/>
          <w:szCs w:val="16"/>
        </w:rPr>
        <w:t xml:space="preserve"> и перелет.</w:t>
      </w:r>
    </w:p>
    <w:p w:rsidR="00DB2EA6" w:rsidRDefault="00DB2EA6" w:rsidP="00DB2EA6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u w:val="single"/>
        </w:rPr>
        <w:t>Стоимость путёвки группа 45:</w:t>
      </w:r>
    </w:p>
    <w:p w:rsidR="00DB2EA6" w:rsidRDefault="00DB2EA6" w:rsidP="00DB2EA6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взрослые в одноместном номере отель «Золотая бухта» 3*  - 12475 </w:t>
      </w:r>
      <w:proofErr w:type="spellStart"/>
      <w:r>
        <w:rPr>
          <w:rFonts w:ascii="Arial Narrow" w:eastAsia="Arial Narrow" w:hAnsi="Arial Narrow" w:cs="Arial Narrow"/>
          <w:b/>
        </w:rPr>
        <w:t>руб</w:t>
      </w:r>
      <w:proofErr w:type="spellEnd"/>
    </w:p>
    <w:p w:rsidR="00735DF4" w:rsidRDefault="00DB2EA6" w:rsidP="00DB2EA6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взрослый в 2-х или 3-х местном  номере отель «Золотая бухта» 3*  - 10950 </w:t>
      </w:r>
      <w:proofErr w:type="spellStart"/>
      <w:r>
        <w:rPr>
          <w:rFonts w:ascii="Arial Narrow" w:eastAsia="Arial Narrow" w:hAnsi="Arial Narrow" w:cs="Arial Narrow"/>
          <w:b/>
        </w:rPr>
        <w:t>руб</w:t>
      </w:r>
      <w:proofErr w:type="spellEnd"/>
    </w:p>
    <w:p w:rsidR="001079D9" w:rsidRDefault="001079D9" w:rsidP="00DB2EA6">
      <w:pPr>
        <w:rPr>
          <w:rFonts w:ascii="Arial Narrow" w:eastAsia="Arial Narrow" w:hAnsi="Arial Narrow" w:cs="Arial Narrow"/>
          <w:b/>
        </w:rPr>
      </w:pPr>
    </w:p>
    <w:p w:rsidR="001079D9" w:rsidRDefault="001079D9" w:rsidP="001079D9">
      <w:pPr>
        <w:ind w:right="-284"/>
      </w:pPr>
    </w:p>
    <w:p w:rsidR="003B48D6" w:rsidRDefault="003B48D6" w:rsidP="001079D9">
      <w:pPr>
        <w:ind w:right="-284"/>
      </w:pPr>
    </w:p>
    <w:p w:rsidR="003B48D6" w:rsidRDefault="003B48D6" w:rsidP="001079D9">
      <w:pPr>
        <w:ind w:right="-284"/>
      </w:pPr>
    </w:p>
    <w:p w:rsidR="003B48D6" w:rsidRDefault="003B48D6" w:rsidP="001079D9">
      <w:pPr>
        <w:ind w:right="-284"/>
      </w:pPr>
    </w:p>
    <w:p w:rsidR="003B48D6" w:rsidRPr="001079D9" w:rsidRDefault="003B48D6" w:rsidP="0082227F">
      <w:pPr>
        <w:ind w:right="-284"/>
        <w:jc w:val="both"/>
      </w:pPr>
      <w:bookmarkStart w:id="0" w:name="_GoBack"/>
      <w:bookmarkEnd w:id="0"/>
    </w:p>
    <w:sectPr w:rsidR="003B48D6" w:rsidRPr="001079D9" w:rsidSect="0073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</w:lvl>
  </w:abstractNum>
  <w:abstractNum w:abstractNumId="1">
    <w:nsid w:val="0AE518F9"/>
    <w:multiLevelType w:val="hybridMultilevel"/>
    <w:tmpl w:val="7F9E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A6"/>
    <w:rsid w:val="001079D9"/>
    <w:rsid w:val="003B48D6"/>
    <w:rsid w:val="004406EB"/>
    <w:rsid w:val="00735DF4"/>
    <w:rsid w:val="00790932"/>
    <w:rsid w:val="0082227F"/>
    <w:rsid w:val="008D73D0"/>
    <w:rsid w:val="009177CE"/>
    <w:rsid w:val="00DB2EA6"/>
    <w:rsid w:val="00FF0281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2EA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">
    <w:name w:val="Основной шрифт абзаца1"/>
    <w:rsid w:val="00DB2EA6"/>
  </w:style>
  <w:style w:type="paragraph" w:styleId="a3">
    <w:name w:val="List Paragraph"/>
    <w:basedOn w:val="a"/>
    <w:uiPriority w:val="34"/>
    <w:qFormat/>
    <w:rsid w:val="003B4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2EA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">
    <w:name w:val="Основной шрифт абзаца1"/>
    <w:rsid w:val="00DB2EA6"/>
  </w:style>
  <w:style w:type="paragraph" w:styleId="a3">
    <w:name w:val="List Paragraph"/>
    <w:basedOn w:val="a"/>
    <w:uiPriority w:val="34"/>
    <w:qFormat/>
    <w:rsid w:val="003B4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c558</cp:lastModifiedBy>
  <cp:revision>3</cp:revision>
  <dcterms:created xsi:type="dcterms:W3CDTF">2018-02-26T09:29:00Z</dcterms:created>
  <dcterms:modified xsi:type="dcterms:W3CDTF">2018-02-26T09:29:00Z</dcterms:modified>
</cp:coreProperties>
</file>